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ED574" w14:textId="77777777" w:rsidR="00036C6D" w:rsidRPr="00756BCD" w:rsidRDefault="00036C6D" w:rsidP="00E172F3">
      <w:pPr>
        <w:spacing w:after="120"/>
        <w:jc w:val="right"/>
        <w:rPr>
          <w:rFonts w:eastAsia="Calibri" w:cs="Arial"/>
          <w:i/>
          <w:sz w:val="24"/>
        </w:rPr>
      </w:pPr>
      <w:bookmarkStart w:id="0" w:name="_GoBack"/>
      <w:bookmarkEnd w:id="0"/>
      <w:r w:rsidRPr="00756BCD">
        <w:rPr>
          <w:rFonts w:eastAsia="Calibri" w:cs="Arial"/>
          <w:i/>
          <w:sz w:val="24"/>
        </w:rPr>
        <w:t xml:space="preserve">Załącznik nr 1 do OPZ </w:t>
      </w:r>
    </w:p>
    <w:p w14:paraId="5C1F9E2D" w14:textId="77777777" w:rsidR="00036C6D" w:rsidRDefault="00036C6D" w:rsidP="00E172F3">
      <w:pPr>
        <w:widowControl w:val="0"/>
        <w:tabs>
          <w:tab w:val="left" w:pos="709"/>
        </w:tabs>
        <w:autoSpaceDE w:val="0"/>
        <w:autoSpaceDN w:val="0"/>
        <w:adjustRightInd w:val="0"/>
        <w:ind w:left="357"/>
        <w:jc w:val="center"/>
        <w:rPr>
          <w:rFonts w:eastAsia="Times New Roman" w:cs="Arial"/>
          <w:b/>
          <w:sz w:val="24"/>
        </w:rPr>
      </w:pPr>
    </w:p>
    <w:p w14:paraId="440418C9" w14:textId="77777777" w:rsidR="00036C6D" w:rsidRPr="00756BCD" w:rsidRDefault="00036C6D" w:rsidP="00E172F3">
      <w:pPr>
        <w:widowControl w:val="0"/>
        <w:tabs>
          <w:tab w:val="left" w:pos="709"/>
        </w:tabs>
        <w:autoSpaceDE w:val="0"/>
        <w:autoSpaceDN w:val="0"/>
        <w:adjustRightInd w:val="0"/>
        <w:ind w:left="357"/>
        <w:jc w:val="center"/>
        <w:rPr>
          <w:rFonts w:eastAsia="Times New Roman" w:cs="Arial"/>
          <w:b/>
          <w:sz w:val="24"/>
        </w:rPr>
      </w:pPr>
      <w:r w:rsidRPr="00756BCD">
        <w:rPr>
          <w:rFonts w:eastAsia="Times New Roman" w:cs="Arial"/>
          <w:b/>
          <w:sz w:val="24"/>
        </w:rPr>
        <w:t>Wymagane dane techniczne Stanowisk</w:t>
      </w:r>
    </w:p>
    <w:p w14:paraId="6C37BB32" w14:textId="77777777" w:rsidR="00036C6D" w:rsidRPr="005F5F6F" w:rsidRDefault="00036C6D" w:rsidP="00E172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Opis dotyczy poszczególnych Stanowisk, o których mowa w punkcie 4.1 OPZ</w:t>
      </w:r>
    </w:p>
    <w:p w14:paraId="311567BF" w14:textId="77777777" w:rsidR="00036C6D" w:rsidRDefault="00036C6D" w:rsidP="00E172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Arial"/>
          <w:b/>
          <w:sz w:val="24"/>
        </w:rPr>
      </w:pPr>
    </w:p>
    <w:p w14:paraId="1D39EA86" w14:textId="77777777" w:rsidR="00036C6D" w:rsidRDefault="00036C6D" w:rsidP="00036C6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4"/>
        </w:rPr>
      </w:pPr>
      <w:r>
        <w:rPr>
          <w:rFonts w:eastAsia="Times New Roman" w:cs="Arial"/>
          <w:b/>
          <w:sz w:val="24"/>
        </w:rPr>
        <w:t xml:space="preserve">Część  1 </w:t>
      </w:r>
      <w:r w:rsidRPr="000409AF">
        <w:rPr>
          <w:rFonts w:eastAsia="Times New Roman" w:cs="Arial"/>
          <w:b/>
          <w:bCs/>
          <w:sz w:val="24"/>
        </w:rPr>
        <w:t xml:space="preserve">– opracowanie dokumentacji projektowej </w:t>
      </w:r>
      <w:r w:rsidRPr="00562EFB">
        <w:rPr>
          <w:rFonts w:eastAsia="Times New Roman" w:cs="Arial"/>
          <w:b/>
          <w:bCs/>
          <w:sz w:val="24"/>
        </w:rPr>
        <w:t xml:space="preserve">stanowiska do badania odporności urządzeń techniki morskiej na zaburzenia przewodzone niskiej częstotliwości </w:t>
      </w:r>
      <w:r w:rsidRPr="000409AF">
        <w:rPr>
          <w:rFonts w:eastAsia="Times New Roman" w:cs="Arial"/>
          <w:b/>
          <w:bCs/>
          <w:sz w:val="24"/>
        </w:rPr>
        <w:t xml:space="preserve">wraz z dostawą, montażem, uruchomieniem stanowiska </w:t>
      </w:r>
      <w:r>
        <w:rPr>
          <w:rFonts w:eastAsia="Times New Roman" w:cs="Arial"/>
          <w:b/>
          <w:bCs/>
          <w:sz w:val="24"/>
        </w:rPr>
        <w:br/>
      </w:r>
      <w:r w:rsidRPr="000409AF">
        <w:rPr>
          <w:rFonts w:eastAsia="Times New Roman" w:cs="Arial"/>
          <w:b/>
          <w:bCs/>
          <w:sz w:val="24"/>
        </w:rPr>
        <w:t xml:space="preserve">i pełnieniem nadzoru autorskiego. </w:t>
      </w:r>
    </w:p>
    <w:p w14:paraId="3DD63D84" w14:textId="77777777" w:rsidR="00BD5BCE" w:rsidRDefault="00BD5BCE" w:rsidP="00036C6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4"/>
        </w:rPr>
      </w:pP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F039CB" w:rsidRPr="00D3492C" w14:paraId="471A4CB9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4E2D6F8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5DB2B9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9E39BF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F039CB" w:rsidRPr="00D3492C" w14:paraId="79BB9A60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6FE2441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C1C3A7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Zgodność ze standardami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7BC90B" w14:textId="3D522187" w:rsidR="00F039CB" w:rsidRDefault="00F039CB" w:rsidP="00EA6731">
            <w:pPr>
              <w:spacing w:line="360" w:lineRule="auto"/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 xml:space="preserve">- IEC/PN-EN 61000-4-16 (wszystkie poziomy i zakresy wskazane w normie) </w:t>
            </w:r>
            <w:r w:rsidRPr="00571FBC">
              <w:rPr>
                <w:sz w:val="20"/>
                <w:szCs w:val="20"/>
              </w:rPr>
              <w:br/>
            </w:r>
            <w:r w:rsidRPr="00316856">
              <w:rPr>
                <w:sz w:val="20"/>
                <w:szCs w:val="20"/>
              </w:rPr>
              <w:t>- IEC60533 (wszystkie poziomy i zakresy wskazane w normie)</w:t>
            </w:r>
          </w:p>
          <w:p w14:paraId="0EBCEC2D" w14:textId="77777777" w:rsidR="004B6F72" w:rsidRPr="004B6F72" w:rsidRDefault="004B6F72" w:rsidP="004B6F72">
            <w:pPr>
              <w:spacing w:line="360" w:lineRule="auto"/>
              <w:rPr>
                <w:color w:val="FF0000"/>
                <w:sz w:val="20"/>
                <w:szCs w:val="20"/>
                <w:lang w:val="en-US"/>
              </w:rPr>
            </w:pPr>
            <w:r w:rsidRPr="004B6F72">
              <w:rPr>
                <w:color w:val="FF0000"/>
                <w:sz w:val="20"/>
                <w:szCs w:val="20"/>
                <w:lang w:val="en-US"/>
              </w:rPr>
              <w:t>Tablica 4  W zakresie: AC power / Conducted low frequency interference</w:t>
            </w:r>
          </w:p>
          <w:p w14:paraId="3A2C9878" w14:textId="00BD30F9" w:rsidR="004B6F72" w:rsidRPr="004B6F72" w:rsidRDefault="004B6F72" w:rsidP="004B6F72">
            <w:pPr>
              <w:spacing w:line="360" w:lineRule="auto"/>
              <w:rPr>
                <w:color w:val="FF0000"/>
                <w:sz w:val="20"/>
                <w:szCs w:val="20"/>
                <w:lang w:val="en-US"/>
              </w:rPr>
            </w:pPr>
            <w:r w:rsidRPr="004B6F72">
              <w:rPr>
                <w:color w:val="FF0000"/>
                <w:sz w:val="20"/>
                <w:szCs w:val="20"/>
                <w:lang w:val="en-US"/>
              </w:rPr>
              <w:t>Tablica 4  W zakresie: DC power / Conducted low frequency interference)</w:t>
            </w:r>
          </w:p>
          <w:p w14:paraId="19DC69B7" w14:textId="39C785E8" w:rsidR="00F039CB" w:rsidRPr="00B417B4" w:rsidRDefault="00F039CB" w:rsidP="00EA673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417B4">
              <w:rPr>
                <w:sz w:val="20"/>
                <w:szCs w:val="20"/>
                <w:lang w:val="en-US"/>
              </w:rPr>
              <w:t xml:space="preserve">- GL (Germanischer Lloyd) VI-7-2 </w:t>
            </w:r>
            <w:r w:rsidR="004B6F72" w:rsidRPr="00717991">
              <w:rPr>
                <w:color w:val="FF0000"/>
                <w:sz w:val="20"/>
                <w:szCs w:val="20"/>
                <w:lang w:val="de-DE"/>
              </w:rPr>
              <w:t xml:space="preserve"> Kap. 20</w:t>
            </w:r>
          </w:p>
          <w:p w14:paraId="37D0463B" w14:textId="77777777" w:rsidR="00F039CB" w:rsidRPr="00571FBC" w:rsidRDefault="00F039CB" w:rsidP="00EA6731">
            <w:pPr>
              <w:spacing w:line="360" w:lineRule="auto"/>
              <w:ind w:left="94" w:hanging="94"/>
              <w:rPr>
                <w:sz w:val="20"/>
                <w:szCs w:val="20"/>
                <w:lang w:val="en-US"/>
              </w:rPr>
            </w:pPr>
            <w:r w:rsidRPr="00571FBC">
              <w:rPr>
                <w:sz w:val="20"/>
                <w:szCs w:val="20"/>
                <w:lang w:val="en-US"/>
              </w:rPr>
              <w:t>- DNV (</w:t>
            </w:r>
            <w:r w:rsidRPr="00571FBC">
              <w:rPr>
                <w:sz w:val="20"/>
                <w:szCs w:val="20"/>
                <w:lang w:val="en-US" w:eastAsia="de-DE"/>
              </w:rPr>
              <w:t>DET NORSKE VERITAS) 3.14.4 Conducted Low Frequency Immunity Test</w:t>
            </w:r>
          </w:p>
          <w:p w14:paraId="4C231A7A" w14:textId="77777777" w:rsidR="00F039CB" w:rsidRPr="00571FBC" w:rsidRDefault="00F039CB" w:rsidP="00EA6731">
            <w:pPr>
              <w:spacing w:line="360" w:lineRule="auto"/>
              <w:ind w:left="94" w:hanging="94"/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>- PRS (Polski Rejestr Statków) Publikacja 11/P 2.19 Próba „Zaburzenia Przewodzone Niskiej Częstotliwości”</w:t>
            </w:r>
          </w:p>
        </w:tc>
      </w:tr>
      <w:tr w:rsidR="00F039CB" w:rsidRPr="00D3492C" w14:paraId="012100B1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D1E4FD5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E97B10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Zasilanie stanowiska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23091A" w14:textId="77777777" w:rsidR="00F039CB" w:rsidRPr="00B31250" w:rsidRDefault="00F039CB" w:rsidP="00EA673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Poszczególne elementy stanowiska muszą posiadać oznakowanie CE oraz współpracować ze znormalizowaną siecią zasilającą 230VAC lub 3x400VAC</w:t>
            </w:r>
          </w:p>
        </w:tc>
      </w:tr>
      <w:tr w:rsidR="00F039CB" w:rsidRPr="00D3492C" w14:paraId="3C0D9D0C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A243C66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2DF471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Wymagania dotyczące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5C6B3E" w14:textId="4430567E" w:rsidR="00A04604" w:rsidRPr="005E3543" w:rsidRDefault="00A04604" w:rsidP="00EA6731">
            <w:pPr>
              <w:spacing w:before="100" w:beforeAutospacing="1"/>
              <w:rPr>
                <w:rFonts w:eastAsia="Calibri" w:cs="Arial"/>
                <w:color w:val="auto"/>
                <w:sz w:val="20"/>
                <w:szCs w:val="20"/>
              </w:rPr>
            </w:pPr>
            <w:r w:rsidRPr="005E3543">
              <w:rPr>
                <w:rFonts w:eastAsia="Calibri" w:cs="Arial"/>
                <w:color w:val="auto"/>
                <w:sz w:val="20"/>
                <w:szCs w:val="20"/>
              </w:rPr>
              <w:t xml:space="preserve">Stanowisko musi zawierać </w:t>
            </w:r>
            <w:r w:rsidR="004B6F72" w:rsidRPr="004B6F72">
              <w:rPr>
                <w:rFonts w:eastAsia="Calibri" w:cs="Arial"/>
                <w:color w:val="FF0000"/>
                <w:sz w:val="20"/>
                <w:szCs w:val="20"/>
              </w:rPr>
              <w:t xml:space="preserve">w pełni zautomatyzowany system zawierający </w:t>
            </w:r>
            <w:r w:rsidRPr="005E3543">
              <w:rPr>
                <w:rFonts w:eastAsia="Calibri" w:cs="Arial"/>
                <w:color w:val="auto"/>
                <w:sz w:val="20"/>
                <w:szCs w:val="20"/>
              </w:rPr>
              <w:t>generator sygnałowy ze wzmacniaczem o parametrach pozwalających na wymagania dot. standardów przedmiotowego stanowiska</w:t>
            </w:r>
          </w:p>
          <w:p w14:paraId="7D075AC1" w14:textId="738AF01A" w:rsidR="00F039CB" w:rsidRPr="00A04604" w:rsidRDefault="00F039CB" w:rsidP="00EA6731">
            <w:pPr>
              <w:spacing w:before="100" w:beforeAutospacing="1"/>
              <w:rPr>
                <w:rFonts w:eastAsia="Calibri" w:cs="Arial"/>
                <w:color w:val="FF0000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Stanowisko musi umożliwiać wykonanie badań wg podanych w punkcie 1 standardów następujących urządzeń:</w:t>
            </w:r>
          </w:p>
          <w:p w14:paraId="1E3197CD" w14:textId="77777777" w:rsidR="00F039CB" w:rsidRPr="00571FBC" w:rsidRDefault="00F039CB" w:rsidP="00EA6731">
            <w:pPr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 xml:space="preserve">-1 fazowe AC 50Hz/60Hz o prądzie 5mA-16A, o napięciu 0V-240VAC </w:t>
            </w:r>
          </w:p>
          <w:p w14:paraId="6F994659" w14:textId="77777777" w:rsidR="00F039CB" w:rsidRPr="00571FBC" w:rsidRDefault="00F039CB" w:rsidP="00EA6731">
            <w:pPr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>- DC o prądzie 5mA-25A, o napięciu max. 500V</w:t>
            </w:r>
          </w:p>
          <w:p w14:paraId="662CAAFB" w14:textId="77777777" w:rsidR="00F039CB" w:rsidRPr="00571FBC" w:rsidRDefault="00F039CB" w:rsidP="00EA6731">
            <w:pPr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>Wyposażone w interfejsy:</w:t>
            </w:r>
          </w:p>
          <w:p w14:paraId="5AA859B1" w14:textId="77777777" w:rsidR="00F039CB" w:rsidRPr="00571FBC" w:rsidRDefault="00F039CB" w:rsidP="00EA6731">
            <w:pPr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>- LAN RJ45 ekranowany i nieekranowany o prędkości transmisji min. 100Mbit/s</w:t>
            </w:r>
          </w:p>
          <w:p w14:paraId="0785B478" w14:textId="77777777" w:rsidR="00F039CB" w:rsidRPr="00571FBC" w:rsidRDefault="00F039CB" w:rsidP="00EA6731">
            <w:pPr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 xml:space="preserve">- USB 2.0 </w:t>
            </w:r>
          </w:p>
          <w:p w14:paraId="2F6918EA" w14:textId="77777777" w:rsidR="00F039CB" w:rsidRPr="00571FBC" w:rsidRDefault="00F039CB" w:rsidP="00EA6731">
            <w:pPr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>- USB 3.0</w:t>
            </w:r>
          </w:p>
          <w:p w14:paraId="6DEDA11F" w14:textId="77777777" w:rsidR="00F039CB" w:rsidRPr="00571FBC" w:rsidRDefault="00F039CB" w:rsidP="00EA6731">
            <w:pPr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>- RS 485 nieekranowany</w:t>
            </w:r>
          </w:p>
          <w:p w14:paraId="504B137A" w14:textId="77777777" w:rsidR="00F039CB" w:rsidRPr="00571FBC" w:rsidRDefault="00F039CB" w:rsidP="00EA6731">
            <w:pPr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>- VGA</w:t>
            </w:r>
          </w:p>
          <w:p w14:paraId="6B371AD7" w14:textId="77777777" w:rsidR="00F039CB" w:rsidRPr="008D3D98" w:rsidRDefault="00F039CB" w:rsidP="00EA6731">
            <w:pPr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>- HDMI</w:t>
            </w:r>
          </w:p>
        </w:tc>
      </w:tr>
      <w:tr w:rsidR="00F039CB" w:rsidRPr="00D3492C" w14:paraId="7EE68EE0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14EA169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9320FE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Komputer i oprogramowanie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65A72F" w14:textId="77777777" w:rsidR="00F039CB" w:rsidRPr="0052233C" w:rsidRDefault="00F039CB" w:rsidP="00EA6731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2233C">
              <w:rPr>
                <w:rFonts w:eastAsia="Calibri" w:cs="Arial"/>
                <w:sz w:val="20"/>
                <w:szCs w:val="20"/>
              </w:rPr>
              <w:t>- komputer z</w:t>
            </w:r>
            <w:r>
              <w:rPr>
                <w:rFonts w:eastAsia="Calibri" w:cs="Arial"/>
                <w:sz w:val="20"/>
                <w:szCs w:val="20"/>
              </w:rPr>
              <w:t xml:space="preserve"> systemem operacyjnym w języku polskim</w:t>
            </w:r>
            <w:r w:rsidRPr="0052233C">
              <w:rPr>
                <w:rFonts w:eastAsia="Calibri" w:cs="Arial"/>
                <w:sz w:val="20"/>
                <w:szCs w:val="20"/>
              </w:rPr>
              <w:t>,</w:t>
            </w:r>
          </w:p>
          <w:p w14:paraId="71CB9A1A" w14:textId="77777777" w:rsidR="00F039CB" w:rsidRPr="0052233C" w:rsidRDefault="00F039CB" w:rsidP="00EA6731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2233C">
              <w:rPr>
                <w:rFonts w:eastAsia="Calibri" w:cs="Arial"/>
                <w:sz w:val="20"/>
                <w:szCs w:val="20"/>
              </w:rPr>
              <w:t>- oprogramowanie do generowania zadanych parametrów zgodnie z przytoczonymi normami do odporności, umożliwiając</w:t>
            </w:r>
            <w:r>
              <w:rPr>
                <w:rFonts w:eastAsia="Calibri" w:cs="Arial"/>
                <w:sz w:val="20"/>
                <w:szCs w:val="20"/>
              </w:rPr>
              <w:t>e</w:t>
            </w:r>
            <w:r w:rsidRPr="0052233C">
              <w:rPr>
                <w:rFonts w:eastAsia="Calibri" w:cs="Arial"/>
                <w:sz w:val="20"/>
                <w:szCs w:val="20"/>
              </w:rPr>
              <w:t xml:space="preserve"> dostosowanie konfiguracji testów w zależności od potrzeb użytkownika</w:t>
            </w:r>
            <w:r>
              <w:rPr>
                <w:rFonts w:eastAsia="Calibri" w:cs="Arial"/>
                <w:sz w:val="20"/>
                <w:szCs w:val="20"/>
              </w:rPr>
              <w:t xml:space="preserve"> oraz rejestrację danych</w:t>
            </w:r>
          </w:p>
          <w:p w14:paraId="2AE3C418" w14:textId="77777777" w:rsidR="00F039CB" w:rsidRPr="00B31250" w:rsidRDefault="00F039CB" w:rsidP="00EA673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 w:rsidRPr="0052233C">
              <w:rPr>
                <w:rFonts w:eastAsia="Calibri" w:cs="Arial"/>
                <w:kern w:val="1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eastAsia="Calibri" w:cs="Arial"/>
                <w:kern w:val="1"/>
                <w:sz w:val="20"/>
                <w:szCs w:val="20"/>
                <w:lang w:eastAsia="zh-CN"/>
              </w:rPr>
              <w:t>licencje do oprogramowania oraz systemu operacyjnego</w:t>
            </w:r>
            <w:r w:rsidRPr="0052233C">
              <w:rPr>
                <w:rFonts w:eastAsia="Calibri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F039CB" w:rsidRPr="00D3492C" w14:paraId="370BAD7F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E04367C" w14:textId="77777777" w:rsidR="00F039CB" w:rsidRDefault="00F039CB" w:rsidP="00EA6731">
            <w:pPr>
              <w:spacing w:after="1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AB30DA" w14:textId="77777777" w:rsidR="00F039CB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Wymagania dotyczące wzorcowania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7DF422" w14:textId="77777777" w:rsidR="00F039CB" w:rsidRPr="0052233C" w:rsidRDefault="00F039CB" w:rsidP="00EA6731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Wszystkie elementy stanowiska muszą posiadać protokoły (świadectwa) wzorcowania wydane przez akredytowane laboratoria badawcze</w:t>
            </w:r>
          </w:p>
        </w:tc>
      </w:tr>
      <w:tr w:rsidR="00F039CB" w:rsidRPr="00D3492C" w14:paraId="44D5E7DD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60B9F67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EF0A16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Wyposażenie niezbędne do bieżącej weryfikacji parametrów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62B566" w14:textId="77777777" w:rsidR="00F039CB" w:rsidRPr="00EB50A1" w:rsidRDefault="00F039CB" w:rsidP="00EA673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 w:rsidRPr="00EB50A1">
              <w:rPr>
                <w:sz w:val="20"/>
                <w:szCs w:val="20"/>
              </w:rPr>
              <w:t>Stanowisko musi zawierać wszystkie niezbędne akcesoria i urządzenia wskazane w normach przywołanych w punkcie 1 celem prowadzenia weryfikacji parametrów przed wykonaniem badania tj. wszelkie wzorcowe impedancje, uchwyty kalibracyjne, dzielniki, sondy pomiarowe, komponenty pasywne R,L,C  wskazane w normach przywołanych w pkt. 1</w:t>
            </w:r>
          </w:p>
        </w:tc>
      </w:tr>
      <w:tr w:rsidR="00F039CB" w:rsidRPr="00D3492C" w14:paraId="61298843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D2CF302" w14:textId="77777777" w:rsidR="00F039CB" w:rsidRPr="0052233C" w:rsidRDefault="00F039CB" w:rsidP="00EA6731">
            <w:pPr>
              <w:spacing w:after="1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7378E2" w14:textId="77777777" w:rsidR="00F039CB" w:rsidRPr="0052233C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Wyposażenie dodatkowe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F131D3" w14:textId="77777777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Stanowisko musi być wyposażone w szafę typu RACK o następujących parametrach:</w:t>
            </w:r>
          </w:p>
          <w:p w14:paraId="28111637" w14:textId="77777777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Szerokość montażowa 19”</w:t>
            </w:r>
          </w:p>
          <w:p w14:paraId="328DF60D" w14:textId="210A8034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Wysokość </w:t>
            </w:r>
            <w:r w:rsidR="00295163" w:rsidRPr="004B6F72">
              <w:rPr>
                <w:rFonts w:eastAsia="Calibri" w:cs="Arial"/>
                <w:color w:val="FF0000"/>
                <w:sz w:val="20"/>
                <w:szCs w:val="20"/>
              </w:rPr>
              <w:t>3</w:t>
            </w:r>
            <w:r w:rsidR="004B6F72" w:rsidRPr="004B6F72">
              <w:rPr>
                <w:rFonts w:eastAsia="Calibri" w:cs="Arial"/>
                <w:color w:val="FF0000"/>
                <w:sz w:val="20"/>
                <w:szCs w:val="20"/>
              </w:rPr>
              <w:t>4</w:t>
            </w:r>
            <w:r w:rsidR="00295163" w:rsidRPr="004B6F72">
              <w:rPr>
                <w:rFonts w:eastAsia="Calibri" w:cs="Arial"/>
                <w:color w:val="FF0000"/>
                <w:sz w:val="20"/>
                <w:szCs w:val="20"/>
              </w:rPr>
              <w:t>U-</w:t>
            </w:r>
            <w:r w:rsidRPr="004B6F72">
              <w:rPr>
                <w:rFonts w:eastAsia="Calibri" w:cs="Arial"/>
                <w:color w:val="FF0000"/>
                <w:sz w:val="20"/>
                <w:szCs w:val="20"/>
              </w:rPr>
              <w:t>3</w:t>
            </w:r>
            <w:r w:rsidR="004B6F72" w:rsidRPr="004B6F72">
              <w:rPr>
                <w:rFonts w:eastAsia="Calibri" w:cs="Arial"/>
                <w:color w:val="FF0000"/>
                <w:sz w:val="20"/>
                <w:szCs w:val="20"/>
              </w:rPr>
              <w:t>8</w:t>
            </w:r>
            <w:r w:rsidRPr="004B6F72">
              <w:rPr>
                <w:rFonts w:eastAsia="Calibri" w:cs="Arial"/>
                <w:color w:val="FF0000"/>
                <w:sz w:val="20"/>
                <w:szCs w:val="20"/>
              </w:rPr>
              <w:t>U</w:t>
            </w:r>
          </w:p>
          <w:p w14:paraId="0B2521CC" w14:textId="77777777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Kółka umożliwiające przemieszczanie szafy</w:t>
            </w:r>
          </w:p>
          <w:p w14:paraId="2A8E571E" w14:textId="77777777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Półki szt5 przewidziane do dowolnej konfiguracji</w:t>
            </w:r>
          </w:p>
          <w:p w14:paraId="31B0E2BB" w14:textId="33C11BF2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Szufladę metalową o wysokości </w:t>
            </w:r>
            <w:r w:rsidR="004B6F72">
              <w:rPr>
                <w:rFonts w:eastAsia="Calibri" w:cs="Arial"/>
                <w:color w:val="FF0000"/>
                <w:sz w:val="20"/>
                <w:szCs w:val="20"/>
              </w:rPr>
              <w:t>3</w:t>
            </w:r>
            <w:r w:rsidR="004B6F72" w:rsidRPr="004B6F72">
              <w:rPr>
                <w:rFonts w:eastAsia="Calibri" w:cs="Arial"/>
                <w:color w:val="FF0000"/>
                <w:sz w:val="20"/>
                <w:szCs w:val="20"/>
              </w:rPr>
              <w:t xml:space="preserve">U lub </w:t>
            </w:r>
            <w:r>
              <w:rPr>
                <w:rFonts w:eastAsia="Calibri" w:cs="Arial"/>
                <w:sz w:val="20"/>
                <w:szCs w:val="20"/>
              </w:rPr>
              <w:t>4U</w:t>
            </w:r>
          </w:p>
          <w:p w14:paraId="52AD05B0" w14:textId="40426AB9" w:rsidR="004B6F72" w:rsidRDefault="004B6F72" w:rsidP="00EA6731">
            <w:pPr>
              <w:spacing w:after="120"/>
              <w:rPr>
                <w:rFonts w:eastAsia="Calibri" w:cs="Arial"/>
                <w:color w:val="FF0000"/>
                <w:sz w:val="20"/>
                <w:szCs w:val="20"/>
              </w:rPr>
            </w:pPr>
            <w:r>
              <w:rPr>
                <w:rFonts w:eastAsia="Calibri" w:cs="Arial"/>
                <w:color w:val="FF0000"/>
                <w:sz w:val="20"/>
                <w:szCs w:val="20"/>
              </w:rPr>
              <w:t>S</w:t>
            </w:r>
            <w:r w:rsidRPr="004B6F72">
              <w:rPr>
                <w:rFonts w:eastAsia="Calibri" w:cs="Arial"/>
                <w:color w:val="FF0000"/>
                <w:sz w:val="20"/>
                <w:szCs w:val="20"/>
              </w:rPr>
              <w:t>zafa typu RACK misi posiadać wyprowadzenie masy na poziomie stołu, tj</w:t>
            </w:r>
            <w:r>
              <w:rPr>
                <w:rFonts w:eastAsia="Calibri" w:cs="Arial"/>
                <w:color w:val="FF0000"/>
                <w:sz w:val="20"/>
                <w:szCs w:val="20"/>
              </w:rPr>
              <w:t xml:space="preserve"> wysokości</w:t>
            </w:r>
            <w:r w:rsidRPr="004B6F72">
              <w:rPr>
                <w:rFonts w:eastAsia="Calibri" w:cs="Arial"/>
                <w:color w:val="FF0000"/>
                <w:sz w:val="20"/>
                <w:szCs w:val="20"/>
              </w:rPr>
              <w:t xml:space="preserve"> 80 cm</w:t>
            </w:r>
            <w:r>
              <w:rPr>
                <w:rFonts w:eastAsia="Calibri" w:cs="Arial"/>
                <w:color w:val="FF0000"/>
                <w:sz w:val="20"/>
                <w:szCs w:val="20"/>
              </w:rPr>
              <w:t xml:space="preserve"> od poziomu podłogi</w:t>
            </w:r>
            <w:r w:rsidRPr="004B6F72">
              <w:rPr>
                <w:rFonts w:eastAsia="Calibri" w:cs="Arial"/>
                <w:color w:val="FF0000"/>
                <w:sz w:val="20"/>
                <w:szCs w:val="20"/>
              </w:rPr>
              <w:t xml:space="preserve"> w postaci blachy o szerokości min 30 cm z zaciskami montażowymi.</w:t>
            </w:r>
          </w:p>
          <w:p w14:paraId="0DD669BF" w14:textId="430759F2" w:rsidR="000215B1" w:rsidRPr="000215B1" w:rsidRDefault="000215B1" w:rsidP="000215B1">
            <w:pPr>
              <w:spacing w:before="100" w:beforeAutospacing="1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 przypadku</w:t>
            </w:r>
            <w:r w:rsidRPr="000215B1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 xml:space="preserve">gdy </w:t>
            </w:r>
            <w:r w:rsidRPr="000215B1">
              <w:rPr>
                <w:color w:val="FF0000"/>
                <w:sz w:val="20"/>
                <w:szCs w:val="20"/>
              </w:rPr>
              <w:t xml:space="preserve"> wszystkie urządzenia w ramach dostawy </w:t>
            </w:r>
            <w:r>
              <w:rPr>
                <w:color w:val="FF0000"/>
                <w:sz w:val="20"/>
                <w:szCs w:val="20"/>
              </w:rPr>
              <w:t>będą</w:t>
            </w:r>
            <w:r w:rsidRPr="000215B1">
              <w:rPr>
                <w:color w:val="FF0000"/>
                <w:sz w:val="20"/>
                <w:szCs w:val="20"/>
              </w:rPr>
              <w:t xml:space="preserve"> montowane w szafie typu RACK za pomocą prowadnic </w:t>
            </w:r>
            <w:r>
              <w:rPr>
                <w:color w:val="FF0000"/>
                <w:sz w:val="20"/>
                <w:szCs w:val="20"/>
              </w:rPr>
              <w:t>Dostawca urządzeń i wyposażenia</w:t>
            </w:r>
            <w:r w:rsidRPr="000215B1">
              <w:rPr>
                <w:color w:val="FF0000"/>
                <w:sz w:val="20"/>
                <w:szCs w:val="20"/>
              </w:rPr>
              <w:t xml:space="preserve"> musi dostarczyć 2 dodatkowe półki do szafy RACK.  </w:t>
            </w:r>
          </w:p>
          <w:p w14:paraId="42353245" w14:textId="77777777" w:rsidR="000215B1" w:rsidRPr="004B6F72" w:rsidRDefault="000215B1" w:rsidP="00EA6731">
            <w:pPr>
              <w:spacing w:after="120"/>
              <w:rPr>
                <w:rFonts w:eastAsia="Calibri" w:cs="Arial"/>
                <w:color w:val="FF0000"/>
                <w:sz w:val="20"/>
                <w:szCs w:val="20"/>
              </w:rPr>
            </w:pPr>
          </w:p>
          <w:p w14:paraId="69F6E8B0" w14:textId="77777777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Listwę zasilającą 8polową do montażu poziomego</w:t>
            </w:r>
          </w:p>
          <w:p w14:paraId="40499017" w14:textId="77777777" w:rsidR="00F039CB" w:rsidRPr="0052233C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Stanowisko musi być wyposażone we wszystkie przewody połączeniowe i pomiarowe potrzebne do wykonywania badań</w:t>
            </w:r>
          </w:p>
        </w:tc>
      </w:tr>
    </w:tbl>
    <w:p w14:paraId="115D5E3D" w14:textId="77777777" w:rsidR="00F039CB" w:rsidRDefault="00F039CB" w:rsidP="00F039CB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14:paraId="0AAEADF6" w14:textId="77777777" w:rsidR="00BD5BCE" w:rsidRPr="0052233C" w:rsidRDefault="00BD5BCE" w:rsidP="00BD5BCE">
      <w:pPr>
        <w:spacing w:before="120" w:after="120"/>
        <w:contextualSpacing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sz w:val="24"/>
        </w:rPr>
        <w:t>Część</w:t>
      </w:r>
      <w:r w:rsidRPr="000409AF">
        <w:rPr>
          <w:rFonts w:eastAsia="Calibri" w:cs="Arial"/>
          <w:b/>
          <w:sz w:val="24"/>
        </w:rPr>
        <w:t xml:space="preserve"> 2 – </w:t>
      </w:r>
      <w:r w:rsidRPr="00562EFB">
        <w:rPr>
          <w:rFonts w:eastAsia="Calibri" w:cs="Arial"/>
          <w:b/>
          <w:sz w:val="24"/>
        </w:rPr>
        <w:t>opracowanie dokumentacji projektowej oraz  stanowiska do badania odporności urządzeń techniki morskiej na wahania parametrów energii zasilającej na jednostkach pływających z jednoczesnymi zmianami napięcia i częstotliwości wraz z dostawą, montażem, uruchomieniem stanowiska i pełnieniem nadzoru autorskiego.</w:t>
      </w:r>
      <w:r w:rsidRPr="000409AF">
        <w:rPr>
          <w:rFonts w:eastAsia="Calibri" w:cs="Arial"/>
          <w:b/>
          <w:sz w:val="24"/>
        </w:rPr>
        <w:t xml:space="preserve"> </w:t>
      </w:r>
    </w:p>
    <w:p w14:paraId="65EF02A4" w14:textId="77777777" w:rsidR="00F039CB" w:rsidRPr="00D3492C" w:rsidRDefault="00F039CB" w:rsidP="00F039CB">
      <w:pPr>
        <w:widowControl w:val="0"/>
        <w:tabs>
          <w:tab w:val="left" w:pos="709"/>
        </w:tabs>
        <w:autoSpaceDE w:val="0"/>
        <w:autoSpaceDN w:val="0"/>
        <w:adjustRightInd w:val="0"/>
        <w:ind w:left="2918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F039CB" w:rsidRPr="00D3492C" w14:paraId="4643BDF7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D45295E" w14:textId="77777777" w:rsidR="00F039CB" w:rsidRPr="0052233C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50C22F" w14:textId="77777777" w:rsidR="00F039CB" w:rsidRPr="0052233C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36400C" w14:textId="77777777" w:rsidR="00F039CB" w:rsidRPr="0052233C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eastAsia="Calibri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F039CB" w:rsidRPr="004B6F72" w14:paraId="5E5724BA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DB7526" w14:textId="77777777" w:rsidR="00F039CB" w:rsidRPr="0052233C" w:rsidRDefault="00F039CB" w:rsidP="00EA6731">
            <w:pPr>
              <w:spacing w:before="120" w:after="120"/>
              <w:rPr>
                <w:rFonts w:eastAsia="Calibri" w:cs="Arial"/>
                <w:b/>
                <w:sz w:val="20"/>
                <w:szCs w:val="20"/>
              </w:rPr>
            </w:pPr>
            <w:r w:rsidRPr="0052233C">
              <w:rPr>
                <w:rFonts w:eastAsia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2A0ED2" w14:textId="77777777" w:rsidR="00F039CB" w:rsidRPr="0052233C" w:rsidRDefault="00F039CB" w:rsidP="00EA6731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Zgodność ze standardami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8743DE" w14:textId="5B3B78AD" w:rsidR="00F039CB" w:rsidRDefault="00295163" w:rsidP="00EA67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NO-06-A104:2005 [</w:t>
            </w:r>
            <w:r w:rsidR="00F039CB">
              <w:rPr>
                <w:sz w:val="20"/>
                <w:szCs w:val="20"/>
              </w:rPr>
              <w:t>p2.11. Wymagania dotyczą</w:t>
            </w:r>
            <w:r>
              <w:rPr>
                <w:sz w:val="20"/>
                <w:szCs w:val="20"/>
              </w:rPr>
              <w:t>ce jakości energii elektrycznej</w:t>
            </w:r>
          </w:p>
          <w:p w14:paraId="1819747F" w14:textId="139164D5" w:rsidR="00295163" w:rsidRDefault="00295163" w:rsidP="002951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3-Odchyłki napięcia(</w:t>
            </w:r>
            <w:r w:rsidRPr="00571FBC">
              <w:rPr>
                <w:sz w:val="20"/>
                <w:szCs w:val="20"/>
              </w:rPr>
              <w:t>wszystkie poziomy i zakresy wskazane w normie</w:t>
            </w:r>
            <w:r>
              <w:rPr>
                <w:sz w:val="20"/>
                <w:szCs w:val="20"/>
              </w:rPr>
              <w:t>) Tablica 4-Odchyłki napięcia i Odchyłki częstotliwości (</w:t>
            </w:r>
            <w:r w:rsidRPr="00571FBC">
              <w:rPr>
                <w:sz w:val="20"/>
                <w:szCs w:val="20"/>
              </w:rPr>
              <w:t>wszystkie poziomy i zakresy wskazane w normie</w:t>
            </w:r>
            <w:r>
              <w:rPr>
                <w:sz w:val="20"/>
                <w:szCs w:val="20"/>
              </w:rPr>
              <w:t>)]</w:t>
            </w:r>
          </w:p>
          <w:p w14:paraId="3895AD80" w14:textId="4BDF13FA" w:rsidR="0037239D" w:rsidRPr="0037239D" w:rsidRDefault="0037239D" w:rsidP="00295163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37239D">
              <w:rPr>
                <w:color w:val="FF0000"/>
                <w:sz w:val="20"/>
                <w:szCs w:val="20"/>
              </w:rPr>
              <w:t xml:space="preserve">IEC/PN-EN 61000-4-13 – Metody badań i pomiarów Harmoniczne i interharmoniczne wraz z sygnałami sieciowymi w przyłączu zasilającym prądu przemiennego Badania odporności na zaburzenia małej </w:t>
            </w:r>
            <w:r w:rsidRPr="0037239D">
              <w:rPr>
                <w:color w:val="FF0000"/>
                <w:sz w:val="20"/>
                <w:szCs w:val="20"/>
              </w:rPr>
              <w:lastRenderedPageBreak/>
              <w:t>częstotliwości</w:t>
            </w:r>
          </w:p>
          <w:p w14:paraId="01434A42" w14:textId="77777777" w:rsidR="00F039CB" w:rsidRDefault="00F039CB" w:rsidP="00EA67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IEC60533 </w:t>
            </w:r>
            <w:r w:rsidRPr="00571FBC">
              <w:rPr>
                <w:sz w:val="20"/>
                <w:szCs w:val="20"/>
              </w:rPr>
              <w:t>(wszystkie poziomy i zakresy wskazane w normie)</w:t>
            </w:r>
          </w:p>
          <w:p w14:paraId="70AC252D" w14:textId="77777777" w:rsidR="0037239D" w:rsidRPr="0037239D" w:rsidRDefault="0037239D" w:rsidP="0037239D">
            <w:pPr>
              <w:spacing w:line="360" w:lineRule="auto"/>
              <w:rPr>
                <w:color w:val="FF0000"/>
                <w:sz w:val="20"/>
                <w:szCs w:val="20"/>
                <w:lang w:val="en-US"/>
              </w:rPr>
            </w:pPr>
            <w:r w:rsidRPr="0037239D">
              <w:rPr>
                <w:color w:val="FF0000"/>
                <w:sz w:val="20"/>
                <w:szCs w:val="20"/>
                <w:lang w:val="en-US"/>
              </w:rPr>
              <w:t xml:space="preserve">Tablica 4 W zakresie: AC power / Power supply variation </w:t>
            </w:r>
          </w:p>
          <w:p w14:paraId="171B18A0" w14:textId="77777777" w:rsidR="0037239D" w:rsidRPr="0037239D" w:rsidRDefault="0037239D" w:rsidP="0037239D">
            <w:pPr>
              <w:spacing w:line="360" w:lineRule="auto"/>
              <w:rPr>
                <w:color w:val="FF0000"/>
                <w:sz w:val="20"/>
                <w:szCs w:val="20"/>
                <w:lang w:val="en-US"/>
              </w:rPr>
            </w:pPr>
            <w:r w:rsidRPr="0037239D">
              <w:rPr>
                <w:color w:val="FF0000"/>
                <w:sz w:val="20"/>
                <w:szCs w:val="20"/>
                <w:lang w:val="en-US"/>
              </w:rPr>
              <w:t xml:space="preserve">Tablica 4 W zakresie: AC power / Power supply failure </w:t>
            </w:r>
          </w:p>
          <w:p w14:paraId="058C6D8C" w14:textId="77777777" w:rsidR="0037239D" w:rsidRPr="0037239D" w:rsidRDefault="0037239D" w:rsidP="0037239D">
            <w:pPr>
              <w:spacing w:line="360" w:lineRule="auto"/>
              <w:rPr>
                <w:color w:val="FF0000"/>
                <w:sz w:val="20"/>
                <w:szCs w:val="20"/>
                <w:lang w:val="en-US"/>
              </w:rPr>
            </w:pPr>
            <w:r w:rsidRPr="0037239D">
              <w:rPr>
                <w:color w:val="FF0000"/>
                <w:sz w:val="20"/>
                <w:szCs w:val="20"/>
                <w:lang w:val="en-US"/>
              </w:rPr>
              <w:t xml:space="preserve">Tablica 4 W zakresie: DC power /  Power supply variation </w:t>
            </w:r>
          </w:p>
          <w:p w14:paraId="486DF4CE" w14:textId="775348E8" w:rsidR="0037239D" w:rsidRPr="0037239D" w:rsidRDefault="0037239D" w:rsidP="0037239D">
            <w:pPr>
              <w:spacing w:line="360" w:lineRule="auto"/>
              <w:rPr>
                <w:color w:val="FF0000"/>
                <w:sz w:val="20"/>
                <w:szCs w:val="20"/>
                <w:lang w:val="en-US"/>
              </w:rPr>
            </w:pPr>
            <w:r w:rsidRPr="0037239D">
              <w:rPr>
                <w:color w:val="FF0000"/>
                <w:sz w:val="20"/>
                <w:szCs w:val="20"/>
                <w:lang w:val="en-US"/>
              </w:rPr>
              <w:t>Tablica 4 W zakresie: DC power / Power supply failure.</w:t>
            </w:r>
          </w:p>
          <w:p w14:paraId="1BC936E5" w14:textId="77777777" w:rsidR="00F039CB" w:rsidRDefault="00F039CB" w:rsidP="00EA6731">
            <w:pPr>
              <w:spacing w:line="360" w:lineRule="auto"/>
              <w:ind w:left="94" w:hanging="94"/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>- PRS (Polski Rejestr Statków) Publikacja 11/P</w:t>
            </w:r>
            <w:r>
              <w:rPr>
                <w:sz w:val="20"/>
                <w:szCs w:val="20"/>
              </w:rPr>
              <w:t xml:space="preserve"> 2.</w:t>
            </w:r>
            <w:r w:rsidRPr="00EC2230">
              <w:rPr>
                <w:sz w:val="20"/>
                <w:szCs w:val="20"/>
              </w:rPr>
              <w:t xml:space="preserve">3 Próba „Zanik energii </w:t>
            </w:r>
            <w:r>
              <w:rPr>
                <w:sz w:val="20"/>
                <w:szCs w:val="20"/>
              </w:rPr>
              <w:t xml:space="preserve">    </w:t>
            </w:r>
            <w:r w:rsidRPr="00EC2230">
              <w:rPr>
                <w:sz w:val="20"/>
                <w:szCs w:val="20"/>
              </w:rPr>
              <w:t>zasilającej”</w:t>
            </w:r>
            <w:r>
              <w:rPr>
                <w:sz w:val="20"/>
                <w:szCs w:val="20"/>
              </w:rPr>
              <w:t xml:space="preserve"> </w:t>
            </w:r>
            <w:r w:rsidRPr="00EC2230">
              <w:rPr>
                <w:sz w:val="20"/>
                <w:szCs w:val="20"/>
              </w:rPr>
              <w:t>2.4</w:t>
            </w:r>
            <w:r>
              <w:rPr>
                <w:sz w:val="20"/>
                <w:szCs w:val="20"/>
              </w:rPr>
              <w:t xml:space="preserve"> </w:t>
            </w:r>
            <w:r w:rsidRPr="00EC2230">
              <w:rPr>
                <w:sz w:val="20"/>
                <w:szCs w:val="20"/>
              </w:rPr>
              <w:t>Próba „Wahania parametrów energii zasilającej”</w:t>
            </w:r>
          </w:p>
          <w:p w14:paraId="114B9F86" w14:textId="453546BC" w:rsidR="00F039CB" w:rsidRPr="00B417B4" w:rsidRDefault="00F039CB" w:rsidP="00EA673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417B4">
              <w:rPr>
                <w:sz w:val="20"/>
                <w:szCs w:val="20"/>
                <w:lang w:val="en-US"/>
              </w:rPr>
              <w:t xml:space="preserve">- GL (Germanischer Lloyd) VI-7-2 </w:t>
            </w:r>
            <w:r w:rsidR="0037239D" w:rsidRPr="0037239D">
              <w:rPr>
                <w:lang w:val="en-US"/>
              </w:rPr>
              <w:t xml:space="preserve"> </w:t>
            </w:r>
            <w:r w:rsidR="0037239D" w:rsidRPr="0037239D">
              <w:rPr>
                <w:color w:val="FF0000"/>
                <w:sz w:val="20"/>
                <w:szCs w:val="20"/>
                <w:lang w:val="en-US"/>
              </w:rPr>
              <w:t>Kap.3</w:t>
            </w:r>
          </w:p>
          <w:p w14:paraId="1D33913A" w14:textId="77777777" w:rsidR="00F039CB" w:rsidRPr="00337214" w:rsidRDefault="00F039CB" w:rsidP="00EA6731">
            <w:pPr>
              <w:spacing w:line="360" w:lineRule="auto"/>
              <w:ind w:left="94" w:hanging="94"/>
              <w:rPr>
                <w:sz w:val="20"/>
                <w:szCs w:val="20"/>
                <w:lang w:val="en-US"/>
              </w:rPr>
            </w:pPr>
            <w:r w:rsidRPr="00571FBC">
              <w:rPr>
                <w:sz w:val="20"/>
                <w:szCs w:val="20"/>
                <w:lang w:val="en-US"/>
              </w:rPr>
              <w:t>- DNV (</w:t>
            </w:r>
            <w:r w:rsidRPr="00571FBC">
              <w:rPr>
                <w:sz w:val="20"/>
                <w:szCs w:val="20"/>
                <w:lang w:val="en-US" w:eastAsia="de-DE"/>
              </w:rPr>
              <w:t>DET NORSKE VERITAS)</w:t>
            </w:r>
            <w:r w:rsidRPr="00337214">
              <w:rPr>
                <w:lang w:val="en-US"/>
              </w:rPr>
              <w:t xml:space="preserve"> 3.4 </w:t>
            </w:r>
            <w:r w:rsidRPr="00337214">
              <w:rPr>
                <w:sz w:val="20"/>
                <w:szCs w:val="20"/>
                <w:lang w:val="en-US"/>
              </w:rPr>
              <w:t>Electrical Power Supply Failure Test; 3.5 Power Supply Variation Tests</w:t>
            </w:r>
          </w:p>
        </w:tc>
      </w:tr>
      <w:tr w:rsidR="00F039CB" w:rsidRPr="00D3492C" w14:paraId="65D05475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028D86C" w14:textId="77777777" w:rsidR="00F039CB" w:rsidRPr="0052233C" w:rsidRDefault="00F039CB" w:rsidP="00EA6731">
            <w:pPr>
              <w:spacing w:after="120"/>
              <w:rPr>
                <w:rFonts w:eastAsia="Calibri" w:cs="Arial"/>
                <w:b/>
                <w:sz w:val="20"/>
                <w:szCs w:val="20"/>
              </w:rPr>
            </w:pPr>
            <w:r w:rsidRPr="0052233C">
              <w:rPr>
                <w:rFonts w:eastAsia="Calibri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0393CE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Zasilanie stanowiska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4A273F" w14:textId="77777777" w:rsidR="00F039CB" w:rsidRPr="00B31250" w:rsidRDefault="00F039CB" w:rsidP="00EA673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Poszczególne elementy stanowiska muszą posiadać oznakowanie CE oraz współpracować ze znormalizowaną siecią zasilającą 230VAC lub 3x400VAC</w:t>
            </w:r>
          </w:p>
        </w:tc>
      </w:tr>
      <w:tr w:rsidR="00F039CB" w:rsidRPr="00D3492C" w14:paraId="5DCA7E44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444EBAB" w14:textId="77777777" w:rsidR="00F039CB" w:rsidRPr="0052233C" w:rsidRDefault="00F039CB" w:rsidP="00EA6731">
            <w:pPr>
              <w:spacing w:after="1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11A675" w14:textId="77777777" w:rsidR="00F039CB" w:rsidRPr="0052233C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Wymagania dotyczące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2BBE35" w14:textId="7A7353BB" w:rsidR="00F039CB" w:rsidRDefault="00F039CB" w:rsidP="00EA6731">
            <w:pPr>
              <w:spacing w:before="100" w:beforeAutospacing="1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Stanowisko musi umożliwiać </w:t>
            </w:r>
            <w:r w:rsidR="00320ABA">
              <w:rPr>
                <w:rFonts w:eastAsia="Calibri" w:cs="Arial"/>
                <w:color w:val="FF0000"/>
                <w:sz w:val="20"/>
                <w:szCs w:val="20"/>
              </w:rPr>
              <w:t xml:space="preserve">w pełni zautomatyzowane </w:t>
            </w:r>
            <w:r>
              <w:rPr>
                <w:rFonts w:eastAsia="Calibri" w:cs="Arial"/>
                <w:sz w:val="20"/>
                <w:szCs w:val="20"/>
              </w:rPr>
              <w:t>wykonanie badań wg podanych w punkcie 1 standardów następujących urządzeń:</w:t>
            </w:r>
          </w:p>
          <w:p w14:paraId="242CB9B8" w14:textId="77777777" w:rsidR="00F039CB" w:rsidRPr="00571FBC" w:rsidRDefault="00F039CB" w:rsidP="00EA6731">
            <w:pPr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 xml:space="preserve">-1 fazowe AC 50Hz/60Hz o prądzie 5mA-16A, o napięciu 0V-240VAC </w:t>
            </w:r>
          </w:p>
          <w:p w14:paraId="62DD7FBD" w14:textId="77777777" w:rsidR="00F039CB" w:rsidRPr="00571FBC" w:rsidRDefault="00F039CB" w:rsidP="00EA6731">
            <w:pPr>
              <w:rPr>
                <w:sz w:val="20"/>
                <w:szCs w:val="20"/>
              </w:rPr>
            </w:pPr>
            <w:r w:rsidRPr="00571FBC">
              <w:rPr>
                <w:sz w:val="20"/>
                <w:szCs w:val="20"/>
              </w:rPr>
              <w:t>- DC o prądzie 5mA-25A, o napięciu max. 500V</w:t>
            </w:r>
          </w:p>
          <w:p w14:paraId="0492502E" w14:textId="7A232CEF" w:rsidR="00A04604" w:rsidRPr="005E3543" w:rsidRDefault="00A04604" w:rsidP="00A04604">
            <w:pPr>
              <w:spacing w:after="120"/>
              <w:rPr>
                <w:color w:val="auto"/>
                <w:sz w:val="20"/>
                <w:szCs w:val="20"/>
              </w:rPr>
            </w:pPr>
            <w:r w:rsidRPr="005E3543">
              <w:rPr>
                <w:color w:val="auto"/>
                <w:sz w:val="20"/>
                <w:szCs w:val="20"/>
              </w:rPr>
              <w:t>Stanowisko musi zawierać symulator (w postaci źródła regulowanego) umożliwiający jednoczesną zmianę napięcia zasilania i częstotliwości zasilania w zakresach:</w:t>
            </w:r>
          </w:p>
          <w:p w14:paraId="6BBB299D" w14:textId="77777777" w:rsidR="00F039CB" w:rsidRDefault="00F039CB" w:rsidP="00EA67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0VAC-360VAC</w:t>
            </w:r>
          </w:p>
          <w:p w14:paraId="06384DBF" w14:textId="77777777" w:rsidR="00F039CB" w:rsidRDefault="00F039CB" w:rsidP="00EA67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0VDC-500VDC</w:t>
            </w:r>
          </w:p>
          <w:p w14:paraId="390B4678" w14:textId="77777777" w:rsidR="00F039CB" w:rsidRDefault="00F039CB" w:rsidP="00EA67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Częstotliwości zasilania:</w:t>
            </w:r>
          </w:p>
          <w:p w14:paraId="47271CAC" w14:textId="77777777" w:rsidR="006D02B3" w:rsidRDefault="00295163" w:rsidP="00EA67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DC-1</w:t>
            </w:r>
            <w:r w:rsidR="00F039CB">
              <w:rPr>
                <w:sz w:val="20"/>
                <w:szCs w:val="20"/>
              </w:rPr>
              <w:t>kHz</w:t>
            </w:r>
          </w:p>
          <w:p w14:paraId="5DC36624" w14:textId="32956FCE" w:rsidR="00FC7974" w:rsidRDefault="00FC7974" w:rsidP="00EA6731">
            <w:pPr>
              <w:spacing w:after="120"/>
              <w:rPr>
                <w:color w:val="FF0000"/>
                <w:sz w:val="20"/>
                <w:szCs w:val="20"/>
              </w:rPr>
            </w:pPr>
            <w:r w:rsidRPr="001660C1">
              <w:rPr>
                <w:color w:val="FF0000"/>
                <w:sz w:val="20"/>
                <w:szCs w:val="20"/>
              </w:rPr>
              <w:t>szerokość pasma</w:t>
            </w:r>
            <w:r>
              <w:rPr>
                <w:color w:val="FF0000"/>
                <w:sz w:val="20"/>
                <w:szCs w:val="20"/>
              </w:rPr>
              <w:t xml:space="preserve"> częstotliwości </w:t>
            </w:r>
            <w:r w:rsidRPr="001660C1">
              <w:rPr>
                <w:color w:val="FF0000"/>
                <w:sz w:val="20"/>
                <w:szCs w:val="20"/>
              </w:rPr>
              <w:t>napięcia wyjściowego dla napięć przemiennych 50Hz – min. 2kHz, 60Hz – min 2,4kHz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25FD16F7" w14:textId="1347F61D" w:rsidR="00320ABA" w:rsidRPr="00320ABA" w:rsidRDefault="00320ABA" w:rsidP="00EA6731">
            <w:pPr>
              <w:spacing w:after="12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Parametr</w:t>
            </w:r>
            <w:r w:rsidRPr="00320ABA">
              <w:rPr>
                <w:color w:val="FF0000"/>
                <w:sz w:val="20"/>
                <w:szCs w:val="20"/>
              </w:rPr>
              <w:t xml:space="preserve"> slew rate </w:t>
            </w:r>
            <w:r w:rsidR="00A064D1">
              <w:rPr>
                <w:color w:val="FF0000"/>
                <w:sz w:val="20"/>
                <w:szCs w:val="20"/>
              </w:rPr>
              <w:t xml:space="preserve">≤ </w:t>
            </w:r>
            <w:r w:rsidR="00A064D1" w:rsidRPr="00A064D1">
              <w:rPr>
                <w:color w:val="FF0000"/>
                <w:sz w:val="20"/>
                <w:szCs w:val="20"/>
              </w:rPr>
              <w:t>50us</w:t>
            </w:r>
            <w:r w:rsidR="00A064D1">
              <w:rPr>
                <w:color w:val="FF0000"/>
                <w:sz w:val="20"/>
                <w:szCs w:val="20"/>
              </w:rPr>
              <w:t xml:space="preserve"> </w:t>
            </w:r>
            <w:r w:rsidR="00A064D1" w:rsidRPr="00A064D1">
              <w:rPr>
                <w:color w:val="FF0000"/>
                <w:sz w:val="20"/>
                <w:szCs w:val="20"/>
              </w:rPr>
              <w:t>dla napięcia przemiennego 0-360V i 360V-0V oraz dla napięcia stałego 0-500V i 500V-0V</w:t>
            </w:r>
          </w:p>
          <w:p w14:paraId="10A6F143" w14:textId="77777777" w:rsidR="006D02B3" w:rsidRDefault="006D02B3" w:rsidP="006D02B3">
            <w:pPr>
              <w:spacing w:after="12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Symulator (źródło regulowane zasilania) z galwaniczną izolacją od publicznej sieci zasilającej</w:t>
            </w:r>
          </w:p>
          <w:p w14:paraId="35137495" w14:textId="52E34CDE" w:rsidR="00FC7974" w:rsidRDefault="00FC7974" w:rsidP="006D02B3">
            <w:pPr>
              <w:spacing w:after="12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Stanowisko musi w</w:t>
            </w:r>
            <w:r w:rsidR="00950B57">
              <w:rPr>
                <w:color w:val="FF0000"/>
                <w:sz w:val="20"/>
                <w:szCs w:val="20"/>
              </w:rPr>
              <w:t>spółpracować ze stanowiskiem zdefiniowanym w C</w:t>
            </w:r>
            <w:r>
              <w:rPr>
                <w:color w:val="FF0000"/>
                <w:sz w:val="20"/>
                <w:szCs w:val="20"/>
              </w:rPr>
              <w:t>zęści 1.</w:t>
            </w:r>
          </w:p>
          <w:p w14:paraId="009B3846" w14:textId="466C48E7" w:rsidR="00F9001B" w:rsidRPr="006D02B3" w:rsidRDefault="00F9001B" w:rsidP="006D02B3">
            <w:pPr>
              <w:spacing w:after="12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Stanowisko musi posiadać możliwość</w:t>
            </w:r>
            <w:r w:rsidRPr="00F227BC">
              <w:rPr>
                <w:color w:val="FF0000"/>
                <w:sz w:val="20"/>
                <w:szCs w:val="20"/>
              </w:rPr>
              <w:t xml:space="preserve"> pomiaru i oceny poziomów harmonicznych prądów i napięcia zgodnie z IEC/PN-EN 61000-3-2 Poziomy dopuszczalne emisji harmonicznych prądu (fazowy prąd zasilający odbiornika ≤ 16 A) a także pomiaru i oceny poziomów dopuszczalnych zgodnie z IEC/PN-EN 61000-3-3 w ramach ograniczania zmian napięcia, wahań napięcia i migotania światła w publicznych sieciach zasilających niskiego napięcia, powodowanych przez odbiorniki o fazowym prądzie znamionowym ≤ 16 A przyłączone bezwarunkowo</w:t>
            </w:r>
          </w:p>
        </w:tc>
      </w:tr>
      <w:tr w:rsidR="00F039CB" w:rsidRPr="00D3492C" w14:paraId="186F80BA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C5AD052" w14:textId="77777777" w:rsidR="00F039CB" w:rsidRPr="0052233C" w:rsidRDefault="00F039CB" w:rsidP="00EA6731">
            <w:pPr>
              <w:spacing w:after="1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F6A206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Komputer i oprogramowanie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B2778D" w14:textId="77777777" w:rsidR="00F039CB" w:rsidRPr="0052233C" w:rsidRDefault="00F039CB" w:rsidP="00EA6731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2233C">
              <w:rPr>
                <w:rFonts w:eastAsia="Calibri" w:cs="Arial"/>
                <w:sz w:val="20"/>
                <w:szCs w:val="20"/>
              </w:rPr>
              <w:t>- komputer z</w:t>
            </w:r>
            <w:r>
              <w:rPr>
                <w:rFonts w:eastAsia="Calibri" w:cs="Arial"/>
                <w:sz w:val="20"/>
                <w:szCs w:val="20"/>
              </w:rPr>
              <w:t xml:space="preserve"> systemem operacyjnym w języku polskim</w:t>
            </w:r>
            <w:r w:rsidRPr="0052233C">
              <w:rPr>
                <w:rFonts w:eastAsia="Calibri" w:cs="Arial"/>
                <w:sz w:val="20"/>
                <w:szCs w:val="20"/>
              </w:rPr>
              <w:t>,</w:t>
            </w:r>
          </w:p>
          <w:p w14:paraId="3BA13EFB" w14:textId="77777777" w:rsidR="00F039CB" w:rsidRPr="0052233C" w:rsidRDefault="00F039CB" w:rsidP="00EA6731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2233C">
              <w:rPr>
                <w:rFonts w:eastAsia="Calibri" w:cs="Arial"/>
                <w:sz w:val="20"/>
                <w:szCs w:val="20"/>
              </w:rPr>
              <w:t>- oprogramowanie do generowania zadanych parametrów zgodnie z przytoczonymi normami do odporności, umożliwiając</w:t>
            </w:r>
            <w:r>
              <w:rPr>
                <w:rFonts w:eastAsia="Calibri" w:cs="Arial"/>
                <w:sz w:val="20"/>
                <w:szCs w:val="20"/>
              </w:rPr>
              <w:t>e</w:t>
            </w:r>
            <w:r w:rsidRPr="0052233C">
              <w:rPr>
                <w:rFonts w:eastAsia="Calibri" w:cs="Arial"/>
                <w:sz w:val="20"/>
                <w:szCs w:val="20"/>
              </w:rPr>
              <w:t xml:space="preserve"> dostosowanie </w:t>
            </w:r>
            <w:r w:rsidRPr="0052233C">
              <w:rPr>
                <w:rFonts w:eastAsia="Calibri" w:cs="Arial"/>
                <w:sz w:val="20"/>
                <w:szCs w:val="20"/>
              </w:rPr>
              <w:lastRenderedPageBreak/>
              <w:t>konfiguracji testów w zależności od potrzeb użytkownika,</w:t>
            </w:r>
          </w:p>
          <w:p w14:paraId="33F9FD19" w14:textId="77777777" w:rsidR="00F039CB" w:rsidRPr="00B31250" w:rsidRDefault="00F039CB" w:rsidP="00EA673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 w:rsidRPr="0052233C">
              <w:rPr>
                <w:rFonts w:eastAsia="Calibri" w:cs="Arial"/>
                <w:kern w:val="1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eastAsia="Calibri" w:cs="Arial"/>
                <w:kern w:val="1"/>
                <w:sz w:val="20"/>
                <w:szCs w:val="20"/>
                <w:lang w:eastAsia="zh-CN"/>
              </w:rPr>
              <w:t>licencje do oprogramowania oraz systemu operacyjnego</w:t>
            </w:r>
            <w:r w:rsidRPr="0052233C">
              <w:rPr>
                <w:rFonts w:eastAsia="Calibri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F039CB" w:rsidRPr="00D3492C" w14:paraId="5A15DE77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8AA0E7B" w14:textId="77777777" w:rsidR="00F039CB" w:rsidRDefault="00F039CB" w:rsidP="00EA6731">
            <w:pPr>
              <w:spacing w:after="1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FA2CEB" w14:textId="77777777" w:rsidR="00F039CB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Wymagania dotyczące wzorcowania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9A21F7" w14:textId="77777777" w:rsidR="00F039CB" w:rsidRPr="0052233C" w:rsidRDefault="00F039CB" w:rsidP="00EA6731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Wszystkie elementy stanowiska muszą posiadać protokoły (świadectwa) wzorcowania wydane przez akredytowane laboratoria badawcze</w:t>
            </w:r>
          </w:p>
        </w:tc>
      </w:tr>
      <w:tr w:rsidR="00F039CB" w:rsidRPr="00D3492C" w14:paraId="1B083D15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4045DFD" w14:textId="77777777" w:rsidR="00F039CB" w:rsidRPr="0052233C" w:rsidRDefault="00F039CB" w:rsidP="00EA6731">
            <w:pPr>
              <w:spacing w:after="1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9675D3" w14:textId="77777777" w:rsidR="00F039CB" w:rsidRPr="00B31250" w:rsidRDefault="00F039CB" w:rsidP="00EA6731">
            <w:pPr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Wyposażenie niezbędne do bieżącej weryfikacji parametrów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32DAFF" w14:textId="77777777" w:rsidR="00F039CB" w:rsidRPr="00EB50A1" w:rsidRDefault="00F039CB" w:rsidP="00EA673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eastAsia="Calibri" w:cs="Arial"/>
                <w:sz w:val="20"/>
                <w:szCs w:val="20"/>
              </w:rPr>
            </w:pPr>
            <w:r w:rsidRPr="00EB50A1">
              <w:rPr>
                <w:sz w:val="20"/>
                <w:szCs w:val="20"/>
              </w:rPr>
              <w:t>Stanowisko musi zawierać wszystkie niezbędne akcesoria i urządzenia wskazane w normach przywołanych w punkcie 1 celem prowadzenia weryfikacji parametrów przed wykonaniem badania tj. wszelkie wzorcowe impedancje, uchwyty kalibracyjne, dzielniki, sondy pomiarowe, komponenty pasywne R,L,C  wskazane w normach przywołanych w pkt. 1</w:t>
            </w:r>
          </w:p>
        </w:tc>
      </w:tr>
      <w:tr w:rsidR="00F039CB" w:rsidRPr="00D3492C" w14:paraId="36FCBDE2" w14:textId="77777777" w:rsidTr="00EA6731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61C1D4E" w14:textId="77777777" w:rsidR="00F039CB" w:rsidRPr="0052233C" w:rsidRDefault="00F039CB" w:rsidP="00EA6731">
            <w:pPr>
              <w:spacing w:after="1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9D088A" w14:textId="77777777" w:rsidR="00F039CB" w:rsidRPr="0052233C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Wyposażenie dodatkowe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5D4962" w14:textId="77777777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Stanowisko musi być wyposażone w szafę typu RACK o następujących parametrach:</w:t>
            </w:r>
          </w:p>
          <w:p w14:paraId="23D517BC" w14:textId="77777777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Szerokość montażowa 19”</w:t>
            </w:r>
          </w:p>
          <w:p w14:paraId="40FC46B0" w14:textId="292484FD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Wysokość </w:t>
            </w:r>
            <w:r w:rsidR="00FC7974" w:rsidRPr="00FC7974">
              <w:rPr>
                <w:rFonts w:eastAsia="Calibri" w:cs="Arial"/>
                <w:color w:val="FF0000"/>
                <w:sz w:val="20"/>
                <w:szCs w:val="20"/>
              </w:rPr>
              <w:t>34</w:t>
            </w:r>
            <w:r w:rsidR="00295163" w:rsidRPr="00FC7974">
              <w:rPr>
                <w:rFonts w:eastAsia="Calibri" w:cs="Arial"/>
                <w:color w:val="FF0000"/>
                <w:sz w:val="20"/>
                <w:szCs w:val="20"/>
              </w:rPr>
              <w:t>U-</w:t>
            </w:r>
            <w:r w:rsidR="00FC7974" w:rsidRPr="00FC7974">
              <w:rPr>
                <w:rFonts w:eastAsia="Calibri" w:cs="Arial"/>
                <w:color w:val="FF0000"/>
                <w:sz w:val="20"/>
                <w:szCs w:val="20"/>
              </w:rPr>
              <w:t>38</w:t>
            </w:r>
            <w:r w:rsidRPr="00FC7974">
              <w:rPr>
                <w:rFonts w:eastAsia="Calibri" w:cs="Arial"/>
                <w:color w:val="FF0000"/>
                <w:sz w:val="20"/>
                <w:szCs w:val="20"/>
              </w:rPr>
              <w:t>U</w:t>
            </w:r>
          </w:p>
          <w:p w14:paraId="29309B0A" w14:textId="77777777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Kółka umożliwiające przemieszczanie szafy</w:t>
            </w:r>
          </w:p>
          <w:p w14:paraId="48B8A4F3" w14:textId="77777777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Półki szt5 przewidziane do dowolnej konfiguracji</w:t>
            </w:r>
          </w:p>
          <w:p w14:paraId="6E9CE1B4" w14:textId="7CBA18AA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Szufladę metalową o wysokości </w:t>
            </w:r>
            <w:r w:rsidR="00FC7974">
              <w:rPr>
                <w:rFonts w:eastAsia="Calibri" w:cs="Arial"/>
                <w:color w:val="FF0000"/>
                <w:sz w:val="20"/>
                <w:szCs w:val="20"/>
              </w:rPr>
              <w:t>3</w:t>
            </w:r>
            <w:r w:rsidR="00FC7974" w:rsidRPr="004B6F72">
              <w:rPr>
                <w:rFonts w:eastAsia="Calibri" w:cs="Arial"/>
                <w:color w:val="FF0000"/>
                <w:sz w:val="20"/>
                <w:szCs w:val="20"/>
              </w:rPr>
              <w:t xml:space="preserve">U lub </w:t>
            </w:r>
            <w:r w:rsidR="00FC7974">
              <w:rPr>
                <w:rFonts w:eastAsia="Calibri" w:cs="Arial"/>
                <w:sz w:val="20"/>
                <w:szCs w:val="20"/>
              </w:rPr>
              <w:t>4U</w:t>
            </w:r>
          </w:p>
          <w:p w14:paraId="6ECC92F0" w14:textId="3032821D" w:rsidR="00FC7974" w:rsidRDefault="00FC7974" w:rsidP="00FC7974">
            <w:pPr>
              <w:spacing w:after="120"/>
              <w:rPr>
                <w:rFonts w:eastAsia="Calibri" w:cs="Arial"/>
                <w:color w:val="FF0000"/>
                <w:sz w:val="20"/>
                <w:szCs w:val="20"/>
              </w:rPr>
            </w:pPr>
            <w:r>
              <w:rPr>
                <w:rFonts w:eastAsia="Calibri" w:cs="Arial"/>
                <w:color w:val="FF0000"/>
                <w:sz w:val="20"/>
                <w:szCs w:val="20"/>
              </w:rPr>
              <w:t>S</w:t>
            </w:r>
            <w:r w:rsidRPr="004B6F72">
              <w:rPr>
                <w:rFonts w:eastAsia="Calibri" w:cs="Arial"/>
                <w:color w:val="FF0000"/>
                <w:sz w:val="20"/>
                <w:szCs w:val="20"/>
              </w:rPr>
              <w:t>zafa typu RACK misi posiadać wyprowadzenie masy na poziomie stołu, tj</w:t>
            </w:r>
            <w:r>
              <w:rPr>
                <w:rFonts w:eastAsia="Calibri" w:cs="Arial"/>
                <w:color w:val="FF0000"/>
                <w:sz w:val="20"/>
                <w:szCs w:val="20"/>
              </w:rPr>
              <w:t xml:space="preserve"> wysokości</w:t>
            </w:r>
            <w:r w:rsidRPr="004B6F72">
              <w:rPr>
                <w:rFonts w:eastAsia="Calibri" w:cs="Arial"/>
                <w:color w:val="FF0000"/>
                <w:sz w:val="20"/>
                <w:szCs w:val="20"/>
              </w:rPr>
              <w:t xml:space="preserve"> 80 cm</w:t>
            </w:r>
            <w:r>
              <w:rPr>
                <w:rFonts w:eastAsia="Calibri" w:cs="Arial"/>
                <w:color w:val="FF0000"/>
                <w:sz w:val="20"/>
                <w:szCs w:val="20"/>
              </w:rPr>
              <w:t xml:space="preserve"> od poziomu podłogi</w:t>
            </w:r>
            <w:r w:rsidRPr="004B6F72">
              <w:rPr>
                <w:rFonts w:eastAsia="Calibri" w:cs="Arial"/>
                <w:color w:val="FF0000"/>
                <w:sz w:val="20"/>
                <w:szCs w:val="20"/>
              </w:rPr>
              <w:t xml:space="preserve"> w postaci blachy o szerokości min 30 cm z zaciskami montażowymi.</w:t>
            </w:r>
          </w:p>
          <w:p w14:paraId="08BE727C" w14:textId="77777777" w:rsidR="000215B1" w:rsidRPr="000215B1" w:rsidRDefault="000215B1" w:rsidP="000215B1">
            <w:pPr>
              <w:spacing w:before="100" w:beforeAutospacing="1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 przypadku</w:t>
            </w:r>
            <w:r w:rsidRPr="000215B1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 xml:space="preserve">gdy </w:t>
            </w:r>
            <w:r w:rsidRPr="000215B1">
              <w:rPr>
                <w:color w:val="FF0000"/>
                <w:sz w:val="20"/>
                <w:szCs w:val="20"/>
              </w:rPr>
              <w:t xml:space="preserve"> wszystkie urządzenia w ramach dostawy </w:t>
            </w:r>
            <w:r>
              <w:rPr>
                <w:color w:val="FF0000"/>
                <w:sz w:val="20"/>
                <w:szCs w:val="20"/>
              </w:rPr>
              <w:t>będą</w:t>
            </w:r>
            <w:r w:rsidRPr="000215B1">
              <w:rPr>
                <w:color w:val="FF0000"/>
                <w:sz w:val="20"/>
                <w:szCs w:val="20"/>
              </w:rPr>
              <w:t xml:space="preserve"> montowane w szafie typu RACK za pomocą prowadnic </w:t>
            </w:r>
            <w:r>
              <w:rPr>
                <w:color w:val="FF0000"/>
                <w:sz w:val="20"/>
                <w:szCs w:val="20"/>
              </w:rPr>
              <w:t>Dostawca urządzeń i wyposażenia</w:t>
            </w:r>
            <w:r w:rsidRPr="000215B1">
              <w:rPr>
                <w:color w:val="FF0000"/>
                <w:sz w:val="20"/>
                <w:szCs w:val="20"/>
              </w:rPr>
              <w:t xml:space="preserve"> musi dostarczyć 2 dodatkowe półki do szafy RACK.  </w:t>
            </w:r>
          </w:p>
          <w:p w14:paraId="0D3AAF9B" w14:textId="77777777" w:rsidR="000215B1" w:rsidRDefault="000215B1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</w:p>
          <w:p w14:paraId="138BB805" w14:textId="77777777" w:rsidR="00F039CB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Listwę zasilającą 8polową do montażu poziomego</w:t>
            </w:r>
          </w:p>
          <w:p w14:paraId="721F5495" w14:textId="77777777" w:rsidR="00F039CB" w:rsidRPr="0052233C" w:rsidRDefault="00F039CB" w:rsidP="00EA6731">
            <w:pPr>
              <w:spacing w:after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Stanowisko musi być wyposażone we wszystkie przewody połączeniowe i pomiarowe potrzebne do wykonywania badań</w:t>
            </w:r>
          </w:p>
        </w:tc>
      </w:tr>
    </w:tbl>
    <w:p w14:paraId="1A58AD2D" w14:textId="77777777" w:rsidR="00265572" w:rsidRPr="009A421F" w:rsidRDefault="00265572" w:rsidP="009A421F"/>
    <w:sectPr w:rsidR="00265572" w:rsidRPr="009A421F" w:rsidSect="00163A49">
      <w:headerReference w:type="default" r:id="rId8"/>
      <w:footerReference w:type="default" r:id="rId9"/>
      <w:pgSz w:w="11900" w:h="16840"/>
      <w:pgMar w:top="1537" w:right="1412" w:bottom="1701" w:left="1701" w:header="709" w:footer="1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F6EA8" w14:textId="77777777" w:rsidR="005478A2" w:rsidRDefault="005478A2" w:rsidP="00B1395A">
      <w:r>
        <w:separator/>
      </w:r>
    </w:p>
  </w:endnote>
  <w:endnote w:type="continuationSeparator" w:id="0">
    <w:p w14:paraId="4C1EA45C" w14:textId="77777777" w:rsidR="005478A2" w:rsidRDefault="005478A2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65EBC" w14:textId="14BAF9D9" w:rsidR="00D37700" w:rsidRPr="00024CC9" w:rsidRDefault="00F66973" w:rsidP="004B1120">
    <w:pPr>
      <w:pStyle w:val="Stopka"/>
    </w:pPr>
    <w:r w:rsidRPr="004B1120">
      <w:rPr>
        <w:rFonts w:asciiTheme="majorHAnsi" w:eastAsiaTheme="majorEastAsia" w:hAnsiTheme="majorHAnsi" w:cstheme="majorBid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81D4C0A" wp14:editId="016326B8">
              <wp:simplePos x="0" y="0"/>
              <wp:positionH relativeFrom="column">
                <wp:posOffset>5243195</wp:posOffset>
              </wp:positionH>
              <wp:positionV relativeFrom="paragraph">
                <wp:posOffset>775335</wp:posOffset>
              </wp:positionV>
              <wp:extent cx="554355" cy="2724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FB161" w14:textId="6FE54FCA" w:rsidR="004B1120" w:rsidRDefault="004B1120" w:rsidP="004B1120">
                          <w:pPr>
                            <w:pStyle w:val="Bezodstpw"/>
                            <w:jc w:val="both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457B57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457B57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412.85pt;margin-top:61.05pt;width:43.65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" stroked="f">
              <v:textbox>
                <w:txbxContent>
                  <w:p w14:paraId="102FB161" w14:textId="6FE54FCA" w:rsidR="004B1120" w:rsidRDefault="004B1120" w:rsidP="004B1120">
                    <w:pPr>
                      <w:pStyle w:val="Bezodstpw"/>
                      <w:jc w:val="both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457B57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457B57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6D7DF" w14:textId="77777777" w:rsidR="005478A2" w:rsidRDefault="005478A2" w:rsidP="00B1395A">
      <w:r>
        <w:separator/>
      </w:r>
    </w:p>
  </w:footnote>
  <w:footnote w:type="continuationSeparator" w:id="0">
    <w:p w14:paraId="63A77D47" w14:textId="77777777" w:rsidR="005478A2" w:rsidRDefault="005478A2" w:rsidP="00B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E278" w14:textId="0E2F3E62" w:rsidR="00D37700" w:rsidRDefault="005F641D" w:rsidP="00163A49">
    <w:pPr>
      <w:pStyle w:val="Nagwek"/>
      <w:ind w:left="709" w:hanging="709"/>
    </w:pPr>
    <w:r>
      <w:rPr>
        <w:noProof/>
      </w:rPr>
      <w:drawing>
        <wp:anchor distT="0" distB="0" distL="114300" distR="114300" simplePos="0" relativeHeight="251681792" behindDoc="1" locked="0" layoutInCell="1" allowOverlap="1" wp14:anchorId="714BF890" wp14:editId="4550D949">
          <wp:simplePos x="0" y="0"/>
          <wp:positionH relativeFrom="column">
            <wp:posOffset>-17475</wp:posOffset>
          </wp:positionH>
          <wp:positionV relativeFrom="paragraph">
            <wp:posOffset>-78740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144354" wp14:editId="4C65681D">
              <wp:simplePos x="0" y="0"/>
              <wp:positionH relativeFrom="page">
                <wp:posOffset>5649290</wp:posOffset>
              </wp:positionH>
              <wp:positionV relativeFrom="page">
                <wp:posOffset>403225</wp:posOffset>
              </wp:positionV>
              <wp:extent cx="1112520" cy="345440"/>
              <wp:effectExtent l="0" t="0" r="1143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E6832" w14:textId="33162F59" w:rsidR="00EB2EB0" w:rsidRPr="00536552" w:rsidRDefault="00EB2EB0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(+48) </w:t>
                          </w:r>
                          <w:r w:rsidR="00536552" w:rsidRPr="00536552">
                            <w:rPr>
                              <w:lang w:val="en-US"/>
                            </w:rPr>
                            <w:t>58 77 64 587</w:t>
                          </w:r>
                        </w:p>
                        <w:p w14:paraId="1FA017EA" w14:textId="5783F303" w:rsidR="00EB2EB0" w:rsidRPr="00536552" w:rsidRDefault="00C27533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="00EB2EB0" w:rsidRPr="00536552">
                            <w:rPr>
                              <w:lang w:val="en-US"/>
                            </w:rPr>
                            <w:t xml:space="preserve"> (+48) </w:t>
                          </w:r>
                          <w:r w:rsidR="00536552" w:rsidRPr="00536552">
                            <w:rPr>
                              <w:lang w:val="en-US"/>
                            </w:rPr>
                            <w:t>58 77 64 764</w:t>
                          </w:r>
                        </w:p>
                        <w:p w14:paraId="5CA498CE" w14:textId="7CB320B3" w:rsidR="00D37700" w:rsidRPr="00536552" w:rsidRDefault="00536552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</w:t>
                          </w:r>
                          <w:r w:rsidR="00EB2EB0" w:rsidRPr="00536552">
                            <w:rPr>
                              <w:lang w:val="en-US"/>
                            </w:rPr>
                            <w:t>@</w:t>
                          </w:r>
                          <w:r w:rsidRPr="00536552">
                            <w:rPr>
                              <w:lang w:val="en-US"/>
                            </w:rPr>
                            <w:t>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444.85pt;margin-top:31.75pt;width:87.6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" filled="f" stroked="f">
              <v:textbox inset="0,0,0,0">
                <w:txbxContent>
                  <w:p w14:paraId="4D6E6832" w14:textId="33162F59" w:rsidR="00EB2EB0" w:rsidRPr="00536552" w:rsidRDefault="00EB2EB0" w:rsidP="00EB2EB0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(+48) </w:t>
                    </w:r>
                    <w:r w:rsidR="00536552" w:rsidRPr="00536552">
                      <w:rPr>
                        <w:lang w:val="en-US"/>
                      </w:rPr>
                      <w:t>58 77 64 587</w:t>
                    </w:r>
                  </w:p>
                  <w:p w14:paraId="1FA017EA" w14:textId="5783F303" w:rsidR="00EB2EB0" w:rsidRPr="00536552" w:rsidRDefault="00C27533" w:rsidP="00EB2EB0">
                    <w:pPr>
                      <w:pStyle w:val="Bezodstpw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="00EB2EB0" w:rsidRPr="00536552">
                      <w:rPr>
                        <w:lang w:val="en-US"/>
                      </w:rPr>
                      <w:t xml:space="preserve"> (+48) </w:t>
                    </w:r>
                    <w:r w:rsidR="00536552" w:rsidRPr="00536552">
                      <w:rPr>
                        <w:lang w:val="en-US"/>
                      </w:rPr>
                      <w:t>58 77 64 764</w:t>
                    </w:r>
                  </w:p>
                  <w:p w14:paraId="5CA498CE" w14:textId="7CB320B3" w:rsidR="00D37700" w:rsidRPr="00536552" w:rsidRDefault="00536552" w:rsidP="00EB2EB0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</w:t>
                    </w:r>
                    <w:r w:rsidR="00EB2EB0" w:rsidRPr="00536552">
                      <w:rPr>
                        <w:lang w:val="en-US"/>
                      </w:rPr>
                      <w:t>@</w:t>
                    </w:r>
                    <w:r w:rsidRPr="00536552">
                      <w:rPr>
                        <w:lang w:val="en-US"/>
                      </w:rPr>
                      <w:t>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C0C2AB" wp14:editId="5E30C99F">
              <wp:simplePos x="0" y="0"/>
              <wp:positionH relativeFrom="page">
                <wp:posOffset>4022725</wp:posOffset>
              </wp:positionH>
              <wp:positionV relativeFrom="page">
                <wp:posOffset>403225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68C46" w14:textId="381DA863" w:rsidR="00D37700" w:rsidRDefault="00536552" w:rsidP="0029301E">
                          <w:pPr>
                            <w:pStyle w:val="Bezodstpw"/>
                          </w:pPr>
                          <w:r>
                            <w:t>ul. A. Dickmana 62</w:t>
                          </w:r>
                        </w:p>
                        <w:p w14:paraId="2C8013F3" w14:textId="4AA31686" w:rsidR="00D37700" w:rsidRDefault="00536552" w:rsidP="0029301E">
                          <w:pPr>
                            <w:pStyle w:val="Bezodstpw"/>
                          </w:pPr>
                          <w:r>
                            <w:t>81-109 Gdynia</w:t>
                          </w:r>
                        </w:p>
                        <w:p w14:paraId="488A25CC" w14:textId="468103DB" w:rsidR="00D37700" w:rsidRPr="00A57910" w:rsidRDefault="00536552" w:rsidP="0029301E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left:0;text-align:left;margin-left:316.75pt;margin-top:31.75pt;width:87.6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" filled="f" stroked="f">
              <v:textbox inset="0,0,0,0">
                <w:txbxContent>
                  <w:p w14:paraId="0B468C46" w14:textId="381DA863" w:rsidR="00D37700" w:rsidRDefault="00536552" w:rsidP="0029301E">
                    <w:pPr>
                      <w:pStyle w:val="Bezodstpw"/>
                    </w:pPr>
                    <w:r>
                      <w:t>ul. A. Dickmana 62</w:t>
                    </w:r>
                  </w:p>
                  <w:p w14:paraId="2C8013F3" w14:textId="4AA31686" w:rsidR="00D37700" w:rsidRDefault="00536552" w:rsidP="0029301E">
                    <w:pPr>
                      <w:pStyle w:val="Bezodstpw"/>
                    </w:pPr>
                    <w:r>
                      <w:t>81-109 Gdynia</w:t>
                    </w:r>
                  </w:p>
                  <w:p w14:paraId="488A25CC" w14:textId="468103DB" w:rsidR="00D37700" w:rsidRPr="00A57910" w:rsidRDefault="00536552" w:rsidP="0029301E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9E9726" wp14:editId="4578FD4F">
              <wp:simplePos x="0" y="0"/>
              <wp:positionH relativeFrom="page">
                <wp:posOffset>2431745</wp:posOffset>
              </wp:positionH>
              <wp:positionV relativeFrom="page">
                <wp:posOffset>471805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E5CC8" w14:textId="59E825A1" w:rsidR="00D37700" w:rsidRPr="00A57910" w:rsidRDefault="00536552" w:rsidP="0029301E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14:paraId="0EAA5FB1" w14:textId="46C9683C" w:rsidR="00D37700" w:rsidRPr="0029301E" w:rsidRDefault="00536552" w:rsidP="0029301E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="00D37700" w:rsidRPr="0029301E">
                            <w:t xml:space="preserve"> S.A.</w:t>
                          </w:r>
                        </w:p>
                        <w:p w14:paraId="3925C6AB" w14:textId="37B0900D" w:rsidR="00D37700" w:rsidRPr="00A57910" w:rsidRDefault="00D37700" w:rsidP="0029301E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8" type="#_x0000_t202" style="position:absolute;left:0;text-align:left;margin-left:191.5pt;margin-top:37.15pt;width:122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" filled="f" stroked="f">
              <v:textbox inset="0,0,0,0">
                <w:txbxContent>
                  <w:p w14:paraId="752E5CC8" w14:textId="59E825A1" w:rsidR="00D37700" w:rsidRPr="00A57910" w:rsidRDefault="00536552" w:rsidP="0029301E">
                    <w:pPr>
                      <w:pStyle w:val="Bezodstpw"/>
                    </w:pPr>
                    <w:r>
                      <w:t>Ośrodek Badawczo-Rozwojowy</w:t>
                    </w:r>
                  </w:p>
                  <w:p w14:paraId="0EAA5FB1" w14:textId="46C9683C" w:rsidR="00D37700" w:rsidRPr="0029301E" w:rsidRDefault="00536552" w:rsidP="0029301E">
                    <w:pPr>
                      <w:pStyle w:val="Bezodstpw"/>
                    </w:pPr>
                    <w:r>
                      <w:t>Centrum Techniki Morskiej</w:t>
                    </w:r>
                    <w:r w:rsidR="00D37700" w:rsidRPr="0029301E">
                      <w:t xml:space="preserve"> S.A.</w:t>
                    </w:r>
                  </w:p>
                  <w:p w14:paraId="3925C6AB" w14:textId="37B0900D" w:rsidR="00D37700" w:rsidRPr="00A57910" w:rsidRDefault="00D37700" w:rsidP="0029301E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7C10D2" wp14:editId="117A93A1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DkMblncAAAACg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8984DD" wp14:editId="1BA32E38">
              <wp:simplePos x="0" y="0"/>
              <wp:positionH relativeFrom="page">
                <wp:posOffset>5494020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2.6pt,28.05pt" to="432.6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EFC30E" wp14:editId="13F6B22F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Hq01WjbAAAACg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F1E"/>
    <w:multiLevelType w:val="multilevel"/>
    <w:tmpl w:val="68BA140C"/>
    <w:lvl w:ilvl="0">
      <w:start w:val="1"/>
      <w:numFmt w:val="decimal"/>
      <w:lvlText w:val="%1."/>
      <w:lvlJc w:val="left"/>
      <w:rPr>
        <w:rFonts w:ascii="Myriad Pro Light SemiExt" w:eastAsia="Arial" w:hAnsi="Myriad Pro Light SemiExt" w:cs="Arial" w:hint="default"/>
        <w:b w:val="0"/>
        <w:bCs w:val="0"/>
        <w:i w:val="0"/>
        <w:iCs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235A7"/>
    <w:multiLevelType w:val="hybridMultilevel"/>
    <w:tmpl w:val="07605484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EB03EA"/>
    <w:multiLevelType w:val="hybridMultilevel"/>
    <w:tmpl w:val="EDE27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5267A"/>
    <w:multiLevelType w:val="hybridMultilevel"/>
    <w:tmpl w:val="74FEA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5490B"/>
    <w:multiLevelType w:val="hybridMultilevel"/>
    <w:tmpl w:val="EBB4DBBA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A0788D"/>
    <w:multiLevelType w:val="hybridMultilevel"/>
    <w:tmpl w:val="1C2E916E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494808CA"/>
    <w:multiLevelType w:val="hybridMultilevel"/>
    <w:tmpl w:val="661492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70B8D"/>
    <w:multiLevelType w:val="hybridMultilevel"/>
    <w:tmpl w:val="93ACB03C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622CDE"/>
    <w:multiLevelType w:val="hybridMultilevel"/>
    <w:tmpl w:val="FB6E4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150B1"/>
    <w:multiLevelType w:val="hybridMultilevel"/>
    <w:tmpl w:val="D3BC796C"/>
    <w:lvl w:ilvl="0" w:tplc="2DA21CFE">
      <w:start w:val="1"/>
      <w:numFmt w:val="bullet"/>
      <w:lvlText w:val="-"/>
      <w:lvlJc w:val="left"/>
      <w:pPr>
        <w:ind w:left="110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509BF"/>
    <w:multiLevelType w:val="hybridMultilevel"/>
    <w:tmpl w:val="BB7C3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577E2"/>
    <w:multiLevelType w:val="hybridMultilevel"/>
    <w:tmpl w:val="F5625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466F6"/>
    <w:multiLevelType w:val="hybridMultilevel"/>
    <w:tmpl w:val="EDE27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D2F32"/>
    <w:multiLevelType w:val="hybridMultilevel"/>
    <w:tmpl w:val="D34EF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94094"/>
    <w:multiLevelType w:val="hybridMultilevel"/>
    <w:tmpl w:val="8A3A3710"/>
    <w:lvl w:ilvl="0" w:tplc="773CC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A2ADF"/>
    <w:multiLevelType w:val="hybridMultilevel"/>
    <w:tmpl w:val="CDA6F0F8"/>
    <w:lvl w:ilvl="0" w:tplc="2DA21CF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18"/>
    <w:rsid w:val="000215B1"/>
    <w:rsid w:val="00024CC9"/>
    <w:rsid w:val="00036C6D"/>
    <w:rsid w:val="00036D17"/>
    <w:rsid w:val="000C4E18"/>
    <w:rsid w:val="0010691C"/>
    <w:rsid w:val="00117C25"/>
    <w:rsid w:val="00140C38"/>
    <w:rsid w:val="001439C6"/>
    <w:rsid w:val="00163A49"/>
    <w:rsid w:val="001D7032"/>
    <w:rsid w:val="001F36C3"/>
    <w:rsid w:val="0024224B"/>
    <w:rsid w:val="00265572"/>
    <w:rsid w:val="0029301E"/>
    <w:rsid w:val="00295163"/>
    <w:rsid w:val="002B66B8"/>
    <w:rsid w:val="002F7F9B"/>
    <w:rsid w:val="00320ABA"/>
    <w:rsid w:val="00357F10"/>
    <w:rsid w:val="0037239D"/>
    <w:rsid w:val="00373DE3"/>
    <w:rsid w:val="0038374C"/>
    <w:rsid w:val="003E2E37"/>
    <w:rsid w:val="00457B57"/>
    <w:rsid w:val="00466595"/>
    <w:rsid w:val="004924C0"/>
    <w:rsid w:val="00494721"/>
    <w:rsid w:val="004B1120"/>
    <w:rsid w:val="004B6F72"/>
    <w:rsid w:val="004C367E"/>
    <w:rsid w:val="00517793"/>
    <w:rsid w:val="00536552"/>
    <w:rsid w:val="0053720D"/>
    <w:rsid w:val="005478A2"/>
    <w:rsid w:val="00591D73"/>
    <w:rsid w:val="005C1701"/>
    <w:rsid w:val="005D6CED"/>
    <w:rsid w:val="005D7B71"/>
    <w:rsid w:val="005E3543"/>
    <w:rsid w:val="005E6CD2"/>
    <w:rsid w:val="005F641D"/>
    <w:rsid w:val="0062643A"/>
    <w:rsid w:val="00693D3B"/>
    <w:rsid w:val="006B109E"/>
    <w:rsid w:val="006D02B3"/>
    <w:rsid w:val="007203A7"/>
    <w:rsid w:val="007216A3"/>
    <w:rsid w:val="0073520E"/>
    <w:rsid w:val="007409BE"/>
    <w:rsid w:val="00780963"/>
    <w:rsid w:val="0079479C"/>
    <w:rsid w:val="007B02BD"/>
    <w:rsid w:val="007B0C74"/>
    <w:rsid w:val="00812949"/>
    <w:rsid w:val="008850A7"/>
    <w:rsid w:val="00912329"/>
    <w:rsid w:val="00927C83"/>
    <w:rsid w:val="00937F53"/>
    <w:rsid w:val="0094632E"/>
    <w:rsid w:val="009475DD"/>
    <w:rsid w:val="00950B57"/>
    <w:rsid w:val="00954765"/>
    <w:rsid w:val="00957F22"/>
    <w:rsid w:val="00981D21"/>
    <w:rsid w:val="009831BF"/>
    <w:rsid w:val="009A421F"/>
    <w:rsid w:val="009B61DE"/>
    <w:rsid w:val="00A04604"/>
    <w:rsid w:val="00A064D1"/>
    <w:rsid w:val="00A45FE3"/>
    <w:rsid w:val="00A57910"/>
    <w:rsid w:val="00A65908"/>
    <w:rsid w:val="00AD2A67"/>
    <w:rsid w:val="00AD658A"/>
    <w:rsid w:val="00B0373A"/>
    <w:rsid w:val="00B1395A"/>
    <w:rsid w:val="00B4600F"/>
    <w:rsid w:val="00BD5BCE"/>
    <w:rsid w:val="00BE572F"/>
    <w:rsid w:val="00C27533"/>
    <w:rsid w:val="00C90959"/>
    <w:rsid w:val="00C935EF"/>
    <w:rsid w:val="00C93EAA"/>
    <w:rsid w:val="00C96680"/>
    <w:rsid w:val="00CF4E2A"/>
    <w:rsid w:val="00D1484D"/>
    <w:rsid w:val="00D37700"/>
    <w:rsid w:val="00D6771E"/>
    <w:rsid w:val="00D87831"/>
    <w:rsid w:val="00D9293F"/>
    <w:rsid w:val="00DA0E79"/>
    <w:rsid w:val="00DC75F2"/>
    <w:rsid w:val="00DE2E33"/>
    <w:rsid w:val="00E55483"/>
    <w:rsid w:val="00E571A0"/>
    <w:rsid w:val="00EB2EB0"/>
    <w:rsid w:val="00EC0ACA"/>
    <w:rsid w:val="00F039CB"/>
    <w:rsid w:val="00F06E88"/>
    <w:rsid w:val="00F57D5D"/>
    <w:rsid w:val="00F6495B"/>
    <w:rsid w:val="00F66973"/>
    <w:rsid w:val="00F70A82"/>
    <w:rsid w:val="00F80DD3"/>
    <w:rsid w:val="00F9001B"/>
    <w:rsid w:val="00FC7974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76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10">
    <w:name w:val="Nagłówek #1"/>
    <w:basedOn w:val="Domylnaczcionkaakapitu"/>
    <w:rsid w:val="00265572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21"/>
      <w:szCs w:val="21"/>
      <w:u w:val="single"/>
    </w:rPr>
  </w:style>
  <w:style w:type="character" w:customStyle="1" w:styleId="Teksttreci2">
    <w:name w:val="Tekst treści (2)_"/>
    <w:basedOn w:val="Domylnaczcionkaakapitu"/>
    <w:link w:val="Teksttreci20"/>
    <w:rsid w:val="00265572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5572"/>
    <w:pPr>
      <w:shd w:val="clear" w:color="auto" w:fill="FFFFFF"/>
      <w:spacing w:after="840" w:line="0" w:lineRule="atLeast"/>
      <w:ind w:hanging="360"/>
      <w:jc w:val="both"/>
    </w:pPr>
    <w:rPr>
      <w:rFonts w:ascii="Arial" w:eastAsia="Arial" w:hAnsi="Arial" w:cs="Arial"/>
      <w:color w:val="auto"/>
      <w:spacing w:val="5"/>
      <w:sz w:val="21"/>
      <w:szCs w:val="21"/>
      <w:lang w:val="en-US"/>
    </w:rPr>
  </w:style>
  <w:style w:type="character" w:customStyle="1" w:styleId="Teksttreci2Bezkursywy">
    <w:name w:val="Tekst treści (2) + Bez kursywy"/>
    <w:basedOn w:val="Teksttreci2"/>
    <w:rsid w:val="00265572"/>
    <w:rPr>
      <w:rFonts w:ascii="Arial" w:eastAsia="Arial" w:hAnsi="Arial" w:cs="Arial"/>
      <w:b w:val="0"/>
      <w:bCs w:val="0"/>
      <w:i/>
      <w:iCs/>
      <w:smallCaps w:val="0"/>
      <w:strike w:val="0"/>
      <w:spacing w:val="6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65572"/>
    <w:rPr>
      <w:rFonts w:ascii="Arial" w:eastAsia="Arial" w:hAnsi="Arial" w:cs="Arial"/>
      <w:spacing w:val="6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265572"/>
    <w:rPr>
      <w:rFonts w:ascii="Arial" w:eastAsia="Arial" w:hAnsi="Arial" w:cs="Arial"/>
      <w:i/>
      <w:iCs/>
      <w:spacing w:val="5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572"/>
    <w:pPr>
      <w:shd w:val="clear" w:color="auto" w:fill="FFFFFF"/>
      <w:spacing w:before="660" w:line="317" w:lineRule="exact"/>
      <w:ind w:hanging="360"/>
      <w:jc w:val="both"/>
    </w:pPr>
    <w:rPr>
      <w:rFonts w:ascii="Arial" w:eastAsia="Arial" w:hAnsi="Arial" w:cs="Arial"/>
      <w:color w:val="auto"/>
      <w:spacing w:val="6"/>
      <w:sz w:val="21"/>
      <w:szCs w:val="21"/>
      <w:lang w:val="en-US"/>
    </w:rPr>
  </w:style>
  <w:style w:type="paragraph" w:styleId="Akapitzlist">
    <w:name w:val="List Paragraph"/>
    <w:basedOn w:val="Normalny"/>
    <w:uiPriority w:val="34"/>
    <w:qFormat/>
    <w:rsid w:val="00780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10">
    <w:name w:val="Nagłówek #1"/>
    <w:basedOn w:val="Domylnaczcionkaakapitu"/>
    <w:rsid w:val="00265572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21"/>
      <w:szCs w:val="21"/>
      <w:u w:val="single"/>
    </w:rPr>
  </w:style>
  <w:style w:type="character" w:customStyle="1" w:styleId="Teksttreci2">
    <w:name w:val="Tekst treści (2)_"/>
    <w:basedOn w:val="Domylnaczcionkaakapitu"/>
    <w:link w:val="Teksttreci20"/>
    <w:rsid w:val="00265572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5572"/>
    <w:pPr>
      <w:shd w:val="clear" w:color="auto" w:fill="FFFFFF"/>
      <w:spacing w:after="840" w:line="0" w:lineRule="atLeast"/>
      <w:ind w:hanging="360"/>
      <w:jc w:val="both"/>
    </w:pPr>
    <w:rPr>
      <w:rFonts w:ascii="Arial" w:eastAsia="Arial" w:hAnsi="Arial" w:cs="Arial"/>
      <w:color w:val="auto"/>
      <w:spacing w:val="5"/>
      <w:sz w:val="21"/>
      <w:szCs w:val="21"/>
      <w:lang w:val="en-US"/>
    </w:rPr>
  </w:style>
  <w:style w:type="character" w:customStyle="1" w:styleId="Teksttreci2Bezkursywy">
    <w:name w:val="Tekst treści (2) + Bez kursywy"/>
    <w:basedOn w:val="Teksttreci2"/>
    <w:rsid w:val="00265572"/>
    <w:rPr>
      <w:rFonts w:ascii="Arial" w:eastAsia="Arial" w:hAnsi="Arial" w:cs="Arial"/>
      <w:b w:val="0"/>
      <w:bCs w:val="0"/>
      <w:i/>
      <w:iCs/>
      <w:smallCaps w:val="0"/>
      <w:strike w:val="0"/>
      <w:spacing w:val="6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65572"/>
    <w:rPr>
      <w:rFonts w:ascii="Arial" w:eastAsia="Arial" w:hAnsi="Arial" w:cs="Arial"/>
      <w:spacing w:val="6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265572"/>
    <w:rPr>
      <w:rFonts w:ascii="Arial" w:eastAsia="Arial" w:hAnsi="Arial" w:cs="Arial"/>
      <w:i/>
      <w:iCs/>
      <w:spacing w:val="5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572"/>
    <w:pPr>
      <w:shd w:val="clear" w:color="auto" w:fill="FFFFFF"/>
      <w:spacing w:before="660" w:line="317" w:lineRule="exact"/>
      <w:ind w:hanging="360"/>
      <w:jc w:val="both"/>
    </w:pPr>
    <w:rPr>
      <w:rFonts w:ascii="Arial" w:eastAsia="Arial" w:hAnsi="Arial" w:cs="Arial"/>
      <w:color w:val="auto"/>
      <w:spacing w:val="6"/>
      <w:sz w:val="21"/>
      <w:szCs w:val="21"/>
      <w:lang w:val="en-US"/>
    </w:rPr>
  </w:style>
  <w:style w:type="paragraph" w:styleId="Akapitzlist">
    <w:name w:val="List Paragraph"/>
    <w:basedOn w:val="Normalny"/>
    <w:uiPriority w:val="34"/>
    <w:qFormat/>
    <w:rsid w:val="0078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Wioleta Piotrowska-Szwec</cp:lastModifiedBy>
  <cp:revision>2</cp:revision>
  <cp:lastPrinted>2019-12-10T08:10:00Z</cp:lastPrinted>
  <dcterms:created xsi:type="dcterms:W3CDTF">2020-02-20T08:32:00Z</dcterms:created>
  <dcterms:modified xsi:type="dcterms:W3CDTF">2020-02-20T08:32:00Z</dcterms:modified>
</cp:coreProperties>
</file>