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FAA" w:rsidRPr="00796A2F" w:rsidRDefault="00604FAA">
      <w:pPr>
        <w:rPr>
          <w:rFonts w:ascii="Myriad Pro Light SemiExt" w:hAnsi="Myriad Pro Light SemiExt"/>
        </w:rPr>
      </w:pPr>
    </w:p>
    <w:p w:rsidR="00604FAA" w:rsidRPr="00796A2F" w:rsidRDefault="00B1658A" w:rsidP="000E2FB1">
      <w:pPr>
        <w:jc w:val="right"/>
        <w:rPr>
          <w:rFonts w:ascii="Myriad Pro Light SemiExt" w:hAnsi="Myriad Pro Light SemiExt"/>
          <w:b/>
          <w:i/>
        </w:rPr>
      </w:pPr>
      <w:r w:rsidRPr="00796A2F">
        <w:rPr>
          <w:rFonts w:ascii="Myriad Pro Light SemiExt" w:hAnsi="Myriad Pro Light SemiExt"/>
          <w:b/>
          <w:i/>
        </w:rPr>
        <w:t>Załącznik nr 3 do Zapytania Ofertowego</w:t>
      </w:r>
    </w:p>
    <w:p w:rsidR="00604FAA" w:rsidRPr="00796A2F" w:rsidRDefault="00604FAA">
      <w:pPr>
        <w:rPr>
          <w:rFonts w:ascii="Myriad Pro Light SemiExt" w:hAnsi="Myriad Pro Light SemiExt"/>
        </w:rPr>
      </w:pPr>
      <w:bookmarkStart w:id="0" w:name="_GoBack"/>
      <w:bookmarkEnd w:id="0"/>
    </w:p>
    <w:p w:rsidR="00110C3C" w:rsidRPr="00796A2F" w:rsidRDefault="00110C3C">
      <w:pPr>
        <w:rPr>
          <w:rFonts w:ascii="Myriad Pro Light SemiExt" w:hAnsi="Myriad Pro Light SemiExt"/>
        </w:rPr>
      </w:pPr>
    </w:p>
    <w:p w:rsidR="00110C3C" w:rsidRPr="00796A2F" w:rsidRDefault="00110C3C">
      <w:pPr>
        <w:rPr>
          <w:rFonts w:ascii="Myriad Pro Light SemiExt" w:hAnsi="Myriad Pro Light SemiExt"/>
        </w:rPr>
      </w:pPr>
    </w:p>
    <w:p w:rsidR="000E2FB1" w:rsidRPr="00796A2F" w:rsidRDefault="000E2FB1">
      <w:pPr>
        <w:rPr>
          <w:rFonts w:ascii="Myriad Pro Light SemiExt" w:hAnsi="Myriad Pro Light SemiExt"/>
        </w:rPr>
      </w:pPr>
    </w:p>
    <w:p w:rsidR="000E2FB1" w:rsidRPr="00796A2F" w:rsidRDefault="000E2FB1">
      <w:pPr>
        <w:rPr>
          <w:rFonts w:ascii="Myriad Pro Light SemiExt" w:hAnsi="Myriad Pro Light SemiExt"/>
        </w:rPr>
      </w:pPr>
    </w:p>
    <w:p w:rsidR="000E2FB1" w:rsidRPr="00796A2F" w:rsidRDefault="000E2FB1">
      <w:pPr>
        <w:rPr>
          <w:rFonts w:ascii="Myriad Pro Light SemiExt" w:hAnsi="Myriad Pro Light SemiExt"/>
        </w:rPr>
      </w:pPr>
    </w:p>
    <w:p w:rsidR="00D3492C" w:rsidRPr="00796A2F" w:rsidRDefault="00D3492C" w:rsidP="00D3492C">
      <w:pPr>
        <w:autoSpaceDE w:val="0"/>
        <w:autoSpaceDN w:val="0"/>
        <w:adjustRightInd w:val="0"/>
        <w:spacing w:after="0" w:line="240" w:lineRule="auto"/>
        <w:jc w:val="center"/>
        <w:rPr>
          <w:rFonts w:ascii="Myriad Pro Light SemiExt" w:eastAsia="Calibri" w:hAnsi="Myriad Pro Light SemiExt" w:cs="Arial"/>
          <w:b/>
          <w:bCs/>
          <w:sz w:val="28"/>
          <w:szCs w:val="28"/>
        </w:rPr>
      </w:pPr>
      <w:r w:rsidRPr="00796A2F">
        <w:rPr>
          <w:rFonts w:ascii="Myriad Pro Light SemiExt" w:eastAsia="Calibri" w:hAnsi="Myriad Pro Light SemiExt" w:cs="Arial"/>
          <w:b/>
          <w:bCs/>
          <w:sz w:val="28"/>
          <w:szCs w:val="28"/>
        </w:rPr>
        <w:t>OPIS PRZEDMIOTU ZAMÓWIENIA</w:t>
      </w:r>
    </w:p>
    <w:p w:rsidR="00D3492C" w:rsidRPr="00796A2F" w:rsidRDefault="00D3492C" w:rsidP="000E2FB1">
      <w:pPr>
        <w:autoSpaceDE w:val="0"/>
        <w:autoSpaceDN w:val="0"/>
        <w:adjustRightInd w:val="0"/>
        <w:spacing w:after="0" w:line="240" w:lineRule="auto"/>
        <w:rPr>
          <w:rFonts w:ascii="Myriad Pro Light SemiExt" w:eastAsia="Calibri" w:hAnsi="Myriad Pro Light SemiExt" w:cs="Arial"/>
          <w:bCs/>
          <w:sz w:val="28"/>
          <w:szCs w:val="28"/>
        </w:rPr>
      </w:pPr>
    </w:p>
    <w:p w:rsidR="00D3492C" w:rsidRPr="00796A2F" w:rsidRDefault="00966F2F" w:rsidP="00D3492C">
      <w:pPr>
        <w:autoSpaceDE w:val="0"/>
        <w:autoSpaceDN w:val="0"/>
        <w:adjustRightInd w:val="0"/>
        <w:spacing w:after="0" w:line="240" w:lineRule="auto"/>
        <w:jc w:val="center"/>
        <w:rPr>
          <w:rFonts w:ascii="Myriad Pro Light SemiExt" w:eastAsia="Calibri" w:hAnsi="Myriad Pro Light SemiExt" w:cs="Arial"/>
          <w:sz w:val="28"/>
          <w:szCs w:val="28"/>
        </w:rPr>
      </w:pPr>
      <w:r w:rsidRPr="00796A2F">
        <w:rPr>
          <w:rFonts w:ascii="Myriad Pro Light SemiExt" w:eastAsia="Calibri" w:hAnsi="Myriad Pro Light SemiExt" w:cs="Arial"/>
          <w:bCs/>
          <w:sz w:val="28"/>
          <w:szCs w:val="28"/>
        </w:rPr>
        <w:t xml:space="preserve">na opracowanie dokumentacji projektowej stanowiska do bezodbiciowego badania pól elektromagnetycznych od urządzeń </w:t>
      </w:r>
      <w:r w:rsidR="00712430" w:rsidRPr="00796A2F">
        <w:rPr>
          <w:rFonts w:ascii="Myriad Pro Light SemiExt" w:eastAsia="Calibri" w:hAnsi="Myriad Pro Light SemiExt" w:cs="Arial"/>
          <w:bCs/>
          <w:sz w:val="28"/>
          <w:szCs w:val="28"/>
        </w:rPr>
        <w:br/>
      </w:r>
      <w:r w:rsidRPr="00796A2F">
        <w:rPr>
          <w:rFonts w:ascii="Myriad Pro Light SemiExt" w:eastAsia="Calibri" w:hAnsi="Myriad Pro Light SemiExt" w:cs="Arial"/>
          <w:bCs/>
          <w:sz w:val="28"/>
          <w:szCs w:val="28"/>
        </w:rPr>
        <w:t xml:space="preserve">i systemów techniki morskiej oraz stanowiska do badania odporności urządzeń i systemów techniki morskiej na oddziaływanie pól </w:t>
      </w:r>
      <w:r w:rsidR="004C3DC0" w:rsidRPr="00796A2F">
        <w:rPr>
          <w:rFonts w:ascii="Myriad Pro Light SemiExt" w:eastAsia="Calibri" w:hAnsi="Myriad Pro Light SemiExt" w:cs="Arial"/>
          <w:bCs/>
          <w:sz w:val="28"/>
          <w:szCs w:val="28"/>
        </w:rPr>
        <w:t xml:space="preserve">elektromagnetycznych impulsowych wysokiej </w:t>
      </w:r>
      <w:r w:rsidR="00E57E1B" w:rsidRPr="00796A2F">
        <w:rPr>
          <w:rFonts w:ascii="Myriad Pro Light SemiExt" w:eastAsia="Calibri" w:hAnsi="Myriad Pro Light SemiExt" w:cs="Arial"/>
          <w:bCs/>
          <w:sz w:val="28"/>
          <w:szCs w:val="28"/>
        </w:rPr>
        <w:t xml:space="preserve">mocy wraz z dostawą, montażem, </w:t>
      </w:r>
      <w:r w:rsidR="007F76EE" w:rsidRPr="00796A2F">
        <w:rPr>
          <w:rFonts w:ascii="Myriad Pro Light SemiExt" w:eastAsia="Calibri" w:hAnsi="Myriad Pro Light SemiExt" w:cs="Arial"/>
          <w:bCs/>
          <w:sz w:val="28"/>
          <w:szCs w:val="28"/>
        </w:rPr>
        <w:t xml:space="preserve">uruchomieniem </w:t>
      </w:r>
      <w:r w:rsidR="004C3DC0" w:rsidRPr="00796A2F">
        <w:rPr>
          <w:rFonts w:ascii="Myriad Pro Light SemiExt" w:eastAsia="Calibri" w:hAnsi="Myriad Pro Light SemiExt" w:cs="Arial"/>
          <w:bCs/>
          <w:sz w:val="28"/>
          <w:szCs w:val="28"/>
        </w:rPr>
        <w:t xml:space="preserve">tych stanowisk </w:t>
      </w:r>
      <w:r w:rsidR="004C3DC0" w:rsidRPr="00796A2F">
        <w:rPr>
          <w:rFonts w:ascii="Myriad Pro Light SemiExt" w:eastAsia="Calibri" w:hAnsi="Myriad Pro Light SemiExt" w:cs="Arial"/>
          <w:bCs/>
          <w:sz w:val="28"/>
          <w:szCs w:val="28"/>
        </w:rPr>
        <w:br/>
        <w:t>i pełnieniem nadzoru autorskiego</w:t>
      </w:r>
      <w:r w:rsidR="00E57E1B" w:rsidRPr="00796A2F">
        <w:rPr>
          <w:rFonts w:ascii="Myriad Pro Light SemiExt" w:eastAsia="Calibri" w:hAnsi="Myriad Pro Light SemiExt" w:cs="Arial"/>
          <w:bCs/>
          <w:sz w:val="28"/>
          <w:szCs w:val="28"/>
        </w:rPr>
        <w:t>,</w:t>
      </w:r>
      <w:r w:rsidR="000012FE" w:rsidRPr="00796A2F">
        <w:rPr>
          <w:rFonts w:ascii="Myriad Pro Light SemiExt" w:eastAsia="Calibri" w:hAnsi="Myriad Pro Light SemiExt" w:cs="Arial"/>
          <w:bCs/>
          <w:sz w:val="28"/>
          <w:szCs w:val="28"/>
        </w:rPr>
        <w:t xml:space="preserve"> na rzecz projektu „Polska Sieć Laboratoriów EMC (EMC-LabNet)”</w:t>
      </w:r>
    </w:p>
    <w:p w:rsidR="00D3492C" w:rsidRPr="00796A2F" w:rsidRDefault="00D3492C" w:rsidP="00D3492C">
      <w:pPr>
        <w:autoSpaceDE w:val="0"/>
        <w:autoSpaceDN w:val="0"/>
        <w:adjustRightInd w:val="0"/>
        <w:spacing w:after="0" w:line="240" w:lineRule="auto"/>
        <w:jc w:val="center"/>
        <w:rPr>
          <w:rFonts w:ascii="Myriad Pro SemiExt" w:eastAsia="Calibri" w:hAnsi="Myriad Pro SemiExt" w:cs="Arial"/>
          <w:b/>
          <w:bCs/>
          <w:sz w:val="28"/>
          <w:szCs w:val="28"/>
        </w:rPr>
      </w:pPr>
    </w:p>
    <w:p w:rsidR="00D3492C" w:rsidRPr="00796A2F" w:rsidRDefault="00D3492C" w:rsidP="00D3492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sz w:val="28"/>
          <w:szCs w:val="28"/>
        </w:rPr>
      </w:pPr>
    </w:p>
    <w:p w:rsidR="00D3492C" w:rsidRPr="00796A2F" w:rsidRDefault="00D3492C" w:rsidP="00D3492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sz w:val="28"/>
          <w:szCs w:val="28"/>
        </w:rPr>
      </w:pPr>
    </w:p>
    <w:p w:rsidR="00D3492C" w:rsidRPr="00796A2F" w:rsidRDefault="00D3492C" w:rsidP="00D3492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sz w:val="28"/>
          <w:szCs w:val="28"/>
        </w:rPr>
      </w:pPr>
    </w:p>
    <w:p w:rsidR="00D3492C" w:rsidRPr="00796A2F" w:rsidRDefault="00D3492C" w:rsidP="00D3492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sz w:val="28"/>
          <w:szCs w:val="28"/>
        </w:rPr>
      </w:pPr>
    </w:p>
    <w:p w:rsidR="00704A0D" w:rsidRPr="00796A2F" w:rsidRDefault="00704A0D" w:rsidP="00704A0D">
      <w:pPr>
        <w:rPr>
          <w:rFonts w:ascii="Myriad Pro Light SemiExt" w:hAnsi="Myriad Pro Light SemiExt"/>
        </w:rPr>
      </w:pPr>
    </w:p>
    <w:p w:rsidR="00D3492C" w:rsidRPr="00796A2F" w:rsidRDefault="00D3492C" w:rsidP="00D3492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sz w:val="28"/>
          <w:szCs w:val="28"/>
        </w:rPr>
      </w:pPr>
    </w:p>
    <w:p w:rsidR="00D3492C" w:rsidRPr="00796A2F" w:rsidRDefault="00D3492C" w:rsidP="00D3492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sz w:val="28"/>
          <w:szCs w:val="28"/>
        </w:rPr>
      </w:pPr>
    </w:p>
    <w:p w:rsidR="00D3492C" w:rsidRPr="00796A2F" w:rsidRDefault="00D3492C" w:rsidP="00D3492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sz w:val="28"/>
          <w:szCs w:val="28"/>
        </w:rPr>
      </w:pPr>
    </w:p>
    <w:p w:rsidR="00D3492C" w:rsidRPr="00796A2F" w:rsidRDefault="00D3492C" w:rsidP="00D3492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sz w:val="28"/>
          <w:szCs w:val="28"/>
        </w:rPr>
      </w:pPr>
    </w:p>
    <w:p w:rsidR="00D3492C" w:rsidRPr="00796A2F" w:rsidRDefault="00D3492C" w:rsidP="00D3492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sz w:val="28"/>
          <w:szCs w:val="28"/>
        </w:rPr>
      </w:pPr>
    </w:p>
    <w:p w:rsidR="00D3492C" w:rsidRPr="00796A2F" w:rsidRDefault="00D3492C" w:rsidP="00D3492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sz w:val="28"/>
          <w:szCs w:val="28"/>
        </w:rPr>
      </w:pPr>
    </w:p>
    <w:p w:rsidR="00D3492C" w:rsidRPr="00796A2F" w:rsidRDefault="00D3492C" w:rsidP="000E2FB1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sz w:val="28"/>
          <w:szCs w:val="28"/>
        </w:rPr>
      </w:pPr>
    </w:p>
    <w:p w:rsidR="00D3492C" w:rsidRPr="00796A2F" w:rsidRDefault="00D3492C" w:rsidP="00D3492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sz w:val="28"/>
          <w:szCs w:val="28"/>
        </w:rPr>
      </w:pPr>
    </w:p>
    <w:p w:rsidR="00D3492C" w:rsidRPr="00796A2F" w:rsidRDefault="00D3492C" w:rsidP="00D3492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sz w:val="28"/>
          <w:szCs w:val="28"/>
        </w:rPr>
      </w:pPr>
    </w:p>
    <w:p w:rsidR="00D3492C" w:rsidRPr="00796A2F" w:rsidRDefault="00D3492C" w:rsidP="00D3492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sz w:val="28"/>
          <w:szCs w:val="28"/>
        </w:rPr>
      </w:pPr>
    </w:p>
    <w:p w:rsidR="00D3492C" w:rsidRPr="00796A2F" w:rsidRDefault="00D3492C" w:rsidP="00D3492C">
      <w:pPr>
        <w:keepNext/>
        <w:numPr>
          <w:ilvl w:val="0"/>
          <w:numId w:val="2"/>
        </w:numPr>
        <w:spacing w:before="240" w:after="60" w:line="240" w:lineRule="auto"/>
        <w:jc w:val="both"/>
        <w:outlineLvl w:val="0"/>
        <w:rPr>
          <w:rFonts w:ascii="Myriad Pro Light SemiExt" w:eastAsia="Times New Roman" w:hAnsi="Myriad Pro Light SemiExt" w:cs="Times New Roman"/>
          <w:b/>
          <w:sz w:val="28"/>
          <w:szCs w:val="28"/>
          <w:lang w:eastAsia="pl-PL"/>
        </w:rPr>
      </w:pPr>
      <w:bookmarkStart w:id="1" w:name="_Toc425977495"/>
      <w:r w:rsidRPr="00796A2F">
        <w:rPr>
          <w:rFonts w:ascii="Myriad Pro Light SemiExt" w:eastAsia="Times New Roman" w:hAnsi="Myriad Pro Light SemiExt" w:cs="Times New Roman"/>
          <w:b/>
          <w:sz w:val="28"/>
          <w:szCs w:val="28"/>
          <w:lang w:eastAsia="pl-PL"/>
        </w:rPr>
        <w:lastRenderedPageBreak/>
        <w:t>INFORMACJE PODSTAWOWE</w:t>
      </w:r>
      <w:bookmarkEnd w:id="1"/>
      <w:r w:rsidR="001A7A0B" w:rsidRPr="00796A2F">
        <w:rPr>
          <w:rFonts w:ascii="Myriad Pro Light SemiExt" w:eastAsia="Times New Roman" w:hAnsi="Myriad Pro Light SemiExt" w:cs="Times New Roman"/>
          <w:b/>
          <w:sz w:val="28"/>
          <w:szCs w:val="28"/>
          <w:lang w:eastAsia="pl-PL"/>
        </w:rPr>
        <w:t xml:space="preserve"> O INWESTYCJI</w:t>
      </w:r>
    </w:p>
    <w:p w:rsidR="00D3492C" w:rsidRPr="00796A2F" w:rsidRDefault="00D3492C" w:rsidP="001C1381">
      <w:pPr>
        <w:pStyle w:val="Akapitzlist"/>
        <w:keepNext/>
        <w:numPr>
          <w:ilvl w:val="1"/>
          <w:numId w:val="41"/>
        </w:numPr>
        <w:spacing w:before="240" w:after="120" w:line="240" w:lineRule="auto"/>
        <w:jc w:val="both"/>
        <w:outlineLvl w:val="1"/>
        <w:rPr>
          <w:rFonts w:ascii="Myriad Pro Light SemiExt" w:eastAsia="Times New Roman" w:hAnsi="Myriad Pro Light SemiExt"/>
          <w:b/>
          <w:sz w:val="24"/>
          <w:szCs w:val="24"/>
          <w:lang w:eastAsia="pl-PL"/>
        </w:rPr>
      </w:pPr>
      <w:r w:rsidRPr="00796A2F">
        <w:rPr>
          <w:rFonts w:ascii="Myriad Pro Light SemiExt" w:eastAsia="Times New Roman" w:hAnsi="Myriad Pro Light SemiExt"/>
          <w:b/>
          <w:sz w:val="24"/>
          <w:szCs w:val="24"/>
          <w:lang w:eastAsia="pl-PL"/>
        </w:rPr>
        <w:t>Zamawiający, Użytkownik</w:t>
      </w:r>
    </w:p>
    <w:p w:rsidR="00D3492C" w:rsidRPr="00796A2F" w:rsidRDefault="00D3492C" w:rsidP="00D3492C">
      <w:pPr>
        <w:spacing w:after="0"/>
        <w:jc w:val="both"/>
        <w:rPr>
          <w:rFonts w:ascii="Myriad Pro Light SemiExt" w:eastAsia="Times New Roman" w:hAnsi="Myriad Pro Light SemiExt" w:cs="Arial"/>
          <w:sz w:val="24"/>
          <w:szCs w:val="24"/>
          <w:lang w:eastAsia="pl-PL"/>
        </w:rPr>
      </w:pPr>
      <w:r w:rsidRPr="00796A2F">
        <w:rPr>
          <w:rFonts w:ascii="Myriad Pro Light SemiExt" w:eastAsia="Times New Roman" w:hAnsi="Myriad Pro Light SemiExt" w:cs="Arial"/>
          <w:sz w:val="24"/>
          <w:szCs w:val="24"/>
          <w:lang w:eastAsia="pl-PL"/>
        </w:rPr>
        <w:t>Ośrodek Badawczo Rozwojowy Centrum Techniki Morskiej S.A.,</w:t>
      </w:r>
    </w:p>
    <w:p w:rsidR="00D3492C" w:rsidRPr="00796A2F" w:rsidRDefault="00D3492C" w:rsidP="00D3492C">
      <w:pPr>
        <w:spacing w:after="0"/>
        <w:jc w:val="both"/>
        <w:rPr>
          <w:rFonts w:ascii="Myriad Pro Light SemiExt" w:eastAsia="Times New Roman" w:hAnsi="Myriad Pro Light SemiExt" w:cs="Arial"/>
          <w:sz w:val="24"/>
          <w:szCs w:val="24"/>
          <w:lang w:eastAsia="pl-PL"/>
        </w:rPr>
      </w:pPr>
      <w:r w:rsidRPr="00796A2F">
        <w:rPr>
          <w:rFonts w:ascii="Myriad Pro Light SemiExt" w:eastAsia="Times New Roman" w:hAnsi="Myriad Pro Light SemiExt" w:cs="Arial"/>
          <w:sz w:val="24"/>
          <w:szCs w:val="24"/>
          <w:lang w:eastAsia="pl-PL"/>
        </w:rPr>
        <w:t>81-109 Gdynia,  ul. A. Dickmana 62,</w:t>
      </w:r>
    </w:p>
    <w:p w:rsidR="00D3492C" w:rsidRPr="00796A2F" w:rsidRDefault="00D3492C" w:rsidP="00D3492C">
      <w:pPr>
        <w:rPr>
          <w:rFonts w:ascii="Myriad Pro Light SemiExt" w:eastAsia="Calibri" w:hAnsi="Myriad Pro Light SemiExt" w:cs="Arial"/>
          <w:sz w:val="24"/>
          <w:szCs w:val="24"/>
        </w:rPr>
      </w:pPr>
      <w:r w:rsidRPr="00796A2F">
        <w:rPr>
          <w:rFonts w:ascii="Myriad Pro Light SemiExt" w:eastAsia="Calibri" w:hAnsi="Myriad Pro Light SemiExt" w:cs="Arial"/>
          <w:sz w:val="24"/>
          <w:szCs w:val="24"/>
        </w:rPr>
        <w:t>Polska.</w:t>
      </w:r>
    </w:p>
    <w:p w:rsidR="00D3492C" w:rsidRPr="00796A2F" w:rsidRDefault="00D3492C" w:rsidP="001C1381">
      <w:pPr>
        <w:pStyle w:val="Akapitzlist"/>
        <w:keepNext/>
        <w:numPr>
          <w:ilvl w:val="1"/>
          <w:numId w:val="41"/>
        </w:numPr>
        <w:spacing w:before="240" w:after="120" w:line="240" w:lineRule="auto"/>
        <w:jc w:val="both"/>
        <w:outlineLvl w:val="1"/>
        <w:rPr>
          <w:rFonts w:ascii="Myriad Pro Light SemiExt" w:eastAsia="Times New Roman" w:hAnsi="Myriad Pro Light SemiExt"/>
          <w:b/>
          <w:sz w:val="24"/>
          <w:szCs w:val="24"/>
          <w:lang w:eastAsia="pl-PL"/>
        </w:rPr>
      </w:pPr>
      <w:bookmarkStart w:id="2" w:name="_Toc415557476"/>
      <w:bookmarkStart w:id="3" w:name="_Toc415567936"/>
      <w:bookmarkStart w:id="4" w:name="_Toc415574626"/>
      <w:bookmarkStart w:id="5" w:name="_Ref422469700"/>
      <w:bookmarkStart w:id="6" w:name="_Ref422477105"/>
      <w:bookmarkStart w:id="7" w:name="_Ref424106732"/>
      <w:bookmarkStart w:id="8" w:name="_Toc425977497"/>
      <w:r w:rsidRPr="00796A2F">
        <w:rPr>
          <w:rFonts w:ascii="Myriad Pro Light SemiExt" w:eastAsia="Times New Roman" w:hAnsi="Myriad Pro Light SemiExt"/>
          <w:b/>
          <w:sz w:val="24"/>
          <w:szCs w:val="24"/>
          <w:lang w:eastAsia="pl-PL"/>
        </w:rPr>
        <w:t xml:space="preserve">Informacje o </w:t>
      </w:r>
      <w:bookmarkEnd w:id="2"/>
      <w:bookmarkEnd w:id="3"/>
      <w:bookmarkEnd w:id="4"/>
      <w:bookmarkEnd w:id="5"/>
      <w:bookmarkEnd w:id="6"/>
      <w:bookmarkEnd w:id="7"/>
      <w:bookmarkEnd w:id="8"/>
      <w:r w:rsidRPr="00796A2F">
        <w:rPr>
          <w:rFonts w:ascii="Myriad Pro Light SemiExt" w:eastAsia="Times New Roman" w:hAnsi="Myriad Pro Light SemiExt"/>
          <w:b/>
          <w:sz w:val="24"/>
          <w:szCs w:val="24"/>
          <w:lang w:eastAsia="pl-PL"/>
        </w:rPr>
        <w:t>Inwestycji</w:t>
      </w:r>
    </w:p>
    <w:p w:rsidR="00D3492C" w:rsidRPr="00796A2F" w:rsidRDefault="00D3492C" w:rsidP="00D3492C">
      <w:pPr>
        <w:spacing w:after="0"/>
        <w:ind w:left="11" w:hanging="11"/>
        <w:jc w:val="both"/>
        <w:rPr>
          <w:rFonts w:ascii="Myriad Pro Light SemiExt" w:eastAsia="Calibri" w:hAnsi="Myriad Pro Light SemiExt" w:cs="Arial"/>
          <w:sz w:val="24"/>
          <w:szCs w:val="24"/>
          <w:lang w:eastAsia="pl-PL"/>
        </w:rPr>
      </w:pPr>
      <w:r w:rsidRPr="00796A2F">
        <w:rPr>
          <w:rFonts w:ascii="Myriad Pro Light SemiExt" w:eastAsia="Calibri" w:hAnsi="Myriad Pro Light SemiExt" w:cs="Arial"/>
          <w:sz w:val="24"/>
          <w:szCs w:val="24"/>
          <w:lang w:eastAsia="pl-PL"/>
        </w:rPr>
        <w:t xml:space="preserve">Inwestycja prowadzona będzie </w:t>
      </w:r>
      <w:r w:rsidRPr="00796A2F">
        <w:rPr>
          <w:rFonts w:ascii="Myriad Pro Light SemiExt" w:eastAsia="Calibri" w:hAnsi="Myriad Pro Light SemiExt" w:cs="Arial"/>
          <w:sz w:val="24"/>
          <w:szCs w:val="24"/>
        </w:rPr>
        <w:t>w Gdyni, przy ul. </w:t>
      </w:r>
      <w:r w:rsidR="001250C2" w:rsidRPr="00796A2F">
        <w:rPr>
          <w:rFonts w:ascii="Myriad Pro Light SemiExt" w:eastAsia="Calibri" w:hAnsi="Myriad Pro Light SemiExt" w:cs="Arial"/>
          <w:sz w:val="24"/>
          <w:szCs w:val="24"/>
        </w:rPr>
        <w:t xml:space="preserve">A. </w:t>
      </w:r>
      <w:r w:rsidRPr="00796A2F">
        <w:rPr>
          <w:rFonts w:ascii="Myriad Pro Light SemiExt" w:eastAsia="Calibri" w:hAnsi="Myriad Pro Light SemiExt" w:cs="Arial"/>
          <w:sz w:val="24"/>
          <w:szCs w:val="24"/>
        </w:rPr>
        <w:t xml:space="preserve">Dickmana 62, działka Nr 280, obręb 0009 Babie Doły </w:t>
      </w:r>
      <w:r w:rsidRPr="00796A2F">
        <w:rPr>
          <w:rFonts w:ascii="Myriad Pro Light SemiExt" w:eastAsia="Calibri" w:hAnsi="Myriad Pro Light SemiExt" w:cs="Arial"/>
          <w:b/>
          <w:sz w:val="24"/>
          <w:szCs w:val="24"/>
          <w:u w:val="single"/>
        </w:rPr>
        <w:t>na terenie zamkniętym</w:t>
      </w:r>
      <w:r w:rsidRPr="00796A2F">
        <w:rPr>
          <w:rFonts w:ascii="Myriad Pro Light SemiExt" w:eastAsia="Calibri" w:hAnsi="Myriad Pro Light SemiExt" w:cs="Arial"/>
          <w:sz w:val="24"/>
          <w:szCs w:val="24"/>
        </w:rPr>
        <w:t xml:space="preserve"> (art. 2 ust. 9 ustawy z dnia 17 maja 1989r. Prawo geodezyjne i kartograficzne).</w:t>
      </w:r>
    </w:p>
    <w:p w:rsidR="00D3492C" w:rsidRPr="00796A2F" w:rsidRDefault="00D3492C" w:rsidP="00D3492C">
      <w:pPr>
        <w:spacing w:after="0"/>
        <w:ind w:left="11" w:hanging="11"/>
        <w:jc w:val="both"/>
        <w:rPr>
          <w:rFonts w:ascii="Myriad Pro Light SemiExt" w:eastAsia="Calibri" w:hAnsi="Myriad Pro Light SemiExt" w:cs="Arial"/>
          <w:sz w:val="24"/>
          <w:szCs w:val="24"/>
          <w:lang w:eastAsia="pl-PL"/>
        </w:rPr>
      </w:pPr>
    </w:p>
    <w:p w:rsidR="00D3492C" w:rsidRPr="00796A2F" w:rsidRDefault="00D3492C" w:rsidP="00D3492C">
      <w:pPr>
        <w:spacing w:after="0"/>
        <w:ind w:left="11" w:hanging="11"/>
        <w:jc w:val="both"/>
        <w:rPr>
          <w:rFonts w:ascii="Myriad Pro Light SemiExt" w:eastAsia="Times New Roman" w:hAnsi="Myriad Pro Light SemiExt" w:cs="Arial"/>
          <w:sz w:val="24"/>
          <w:szCs w:val="24"/>
          <w:lang w:eastAsia="pl-PL"/>
        </w:rPr>
      </w:pPr>
      <w:r w:rsidRPr="00796A2F">
        <w:rPr>
          <w:rFonts w:ascii="Myriad Pro Light SemiExt" w:eastAsia="Calibri" w:hAnsi="Myriad Pro Light SemiExt" w:cs="Arial"/>
          <w:sz w:val="24"/>
          <w:szCs w:val="24"/>
          <w:lang w:eastAsia="pl-PL"/>
        </w:rPr>
        <w:t xml:space="preserve">Pełen zakres robót budowlano - montażowych prowadzony będzie w zwartej zabudowie przy ul. A. Dickmana 62 w Gdyni. </w:t>
      </w:r>
      <w:r w:rsidRPr="00796A2F">
        <w:rPr>
          <w:rFonts w:ascii="Myriad Pro Light SemiExt" w:eastAsia="Times New Roman" w:hAnsi="Myriad Pro Light SemiExt" w:cs="Arial"/>
          <w:sz w:val="24"/>
          <w:szCs w:val="24"/>
          <w:lang w:eastAsia="pl-PL"/>
        </w:rPr>
        <w:t xml:space="preserve">Zakłada się, że w ramach przeprowadzonej Inwestycji powstanie hala laboratoryjna o powierzchni </w:t>
      </w:r>
      <w:r w:rsidRPr="00796A2F">
        <w:rPr>
          <w:rFonts w:ascii="Myriad Pro Light SemiExt" w:eastAsia="Calibri" w:hAnsi="Myriad Pro Light SemiExt" w:cs="Arial"/>
          <w:sz w:val="24"/>
          <w:szCs w:val="24"/>
          <w:lang w:eastAsia="pl-PL"/>
        </w:rPr>
        <w:t>ok. 1000 m</w:t>
      </w:r>
      <w:r w:rsidRPr="00796A2F">
        <w:rPr>
          <w:rFonts w:ascii="Myriad Pro Light SemiExt" w:eastAsia="Calibri" w:hAnsi="Myriad Pro Light SemiExt" w:cs="Arial"/>
          <w:sz w:val="24"/>
          <w:szCs w:val="24"/>
          <w:vertAlign w:val="superscript"/>
          <w:lang w:eastAsia="pl-PL"/>
        </w:rPr>
        <w:t>2</w:t>
      </w:r>
      <w:r w:rsidRPr="00796A2F">
        <w:rPr>
          <w:rFonts w:ascii="Myriad Pro Light SemiExt" w:eastAsia="Calibri" w:hAnsi="Myriad Pro Light SemiExt" w:cs="Arial"/>
          <w:sz w:val="24"/>
          <w:szCs w:val="24"/>
          <w:lang w:eastAsia="pl-PL"/>
        </w:rPr>
        <w:t xml:space="preserve"> i wysokości ok. 12m</w:t>
      </w:r>
      <w:r w:rsidRPr="00796A2F">
        <w:rPr>
          <w:rFonts w:ascii="Myriad Pro Light SemiExt" w:eastAsia="Times New Roman" w:hAnsi="Myriad Pro Light SemiExt" w:cs="Arial"/>
          <w:sz w:val="24"/>
          <w:szCs w:val="24"/>
          <w:lang w:eastAsia="pl-PL"/>
        </w:rPr>
        <w:t xml:space="preserve">, która zostanie wyposażona w urządzenia badawcze. </w:t>
      </w:r>
      <w:r w:rsidR="00712430" w:rsidRPr="00796A2F">
        <w:rPr>
          <w:rFonts w:ascii="Myriad Pro Light SemiExt" w:eastAsia="Times New Roman" w:hAnsi="Myriad Pro Light SemiExt" w:cs="Arial"/>
          <w:sz w:val="24"/>
          <w:szCs w:val="24"/>
          <w:lang w:eastAsia="pl-PL"/>
        </w:rPr>
        <w:br/>
      </w:r>
      <w:r w:rsidRPr="00796A2F">
        <w:rPr>
          <w:rFonts w:ascii="Myriad Pro Light SemiExt" w:eastAsia="Times New Roman" w:hAnsi="Myriad Pro Light SemiExt" w:cs="Arial"/>
          <w:sz w:val="24"/>
          <w:szCs w:val="24"/>
          <w:lang w:eastAsia="pl-PL"/>
        </w:rPr>
        <w:t>W przestrzeni budynku przewiduje się stworzenie stanowisk badawczych, przestrzeni magazynowej</w:t>
      </w:r>
      <w:r w:rsidR="00640483" w:rsidRPr="00796A2F">
        <w:rPr>
          <w:rFonts w:ascii="Myriad Pro Light SemiExt" w:eastAsia="Times New Roman" w:hAnsi="Myriad Pro Light SemiExt" w:cs="Arial"/>
          <w:sz w:val="24"/>
          <w:szCs w:val="24"/>
          <w:lang w:eastAsia="pl-PL"/>
        </w:rPr>
        <w:t>, pomieszczeń laboratoryjnych i </w:t>
      </w:r>
      <w:r w:rsidRPr="00796A2F">
        <w:rPr>
          <w:rFonts w:ascii="Myriad Pro Light SemiExt" w:eastAsia="Times New Roman" w:hAnsi="Myriad Pro Light SemiExt" w:cs="Arial"/>
          <w:sz w:val="24"/>
          <w:szCs w:val="24"/>
          <w:lang w:eastAsia="pl-PL"/>
        </w:rPr>
        <w:t>socjalnych, jak również wydzielonej przestrzeni na kotłownię olejową. Przewiduje się, że cały obiekt będzie wentylowany i klimatyzowany za pomo</w:t>
      </w:r>
      <w:r w:rsidR="00640483" w:rsidRPr="00796A2F">
        <w:rPr>
          <w:rFonts w:ascii="Myriad Pro Light SemiExt" w:eastAsia="Times New Roman" w:hAnsi="Myriad Pro Light SemiExt" w:cs="Arial"/>
          <w:sz w:val="24"/>
          <w:szCs w:val="24"/>
          <w:lang w:eastAsia="pl-PL"/>
        </w:rPr>
        <w:t xml:space="preserve">cą nowoczesnych, ekologicznych </w:t>
      </w:r>
      <w:r w:rsidR="00ED1AC8" w:rsidRPr="00796A2F">
        <w:rPr>
          <w:rFonts w:ascii="Myriad Pro Light SemiExt" w:eastAsia="Times New Roman" w:hAnsi="Myriad Pro Light SemiExt" w:cs="Arial"/>
          <w:sz w:val="24"/>
          <w:szCs w:val="24"/>
          <w:lang w:eastAsia="pl-PL"/>
        </w:rPr>
        <w:t>i </w:t>
      </w:r>
      <w:r w:rsidRPr="00796A2F">
        <w:rPr>
          <w:rFonts w:ascii="Myriad Pro Light SemiExt" w:eastAsia="Times New Roman" w:hAnsi="Myriad Pro Light SemiExt" w:cs="Arial"/>
          <w:sz w:val="24"/>
          <w:szCs w:val="24"/>
          <w:lang w:eastAsia="pl-PL"/>
        </w:rPr>
        <w:t xml:space="preserve">ekonomicznych rozwiązań, które pozwolą utrzymać odpowiednie warunki środowiskowe dla prowadzenia badań, jak również pracującej tam obsługi. </w:t>
      </w:r>
      <w:r w:rsidRPr="00796A2F">
        <w:rPr>
          <w:rFonts w:ascii="Myriad Pro Light SemiExt" w:eastAsia="Calibri" w:hAnsi="Myriad Pro Light SemiExt" w:cs="Arial"/>
          <w:sz w:val="24"/>
          <w:szCs w:val="24"/>
          <w:lang w:eastAsia="pl-PL"/>
        </w:rPr>
        <w:t xml:space="preserve">Dodatkowo planuje się budowę niezależnej </w:t>
      </w:r>
      <w:r w:rsidRPr="00796A2F">
        <w:rPr>
          <w:rFonts w:ascii="Myriad Pro Light SemiExt" w:eastAsia="Times New Roman" w:hAnsi="Myriad Pro Light SemiExt" w:cs="Arial"/>
          <w:sz w:val="24"/>
          <w:szCs w:val="24"/>
          <w:lang w:eastAsia="pl-PL"/>
        </w:rPr>
        <w:t>hali namiotowej z materiałów nieferromagnetycznych w klasie NRO. Zakłada się</w:t>
      </w:r>
      <w:r w:rsidRPr="00796A2F">
        <w:rPr>
          <w:rFonts w:ascii="Myriad Pro Light SemiExt" w:eastAsia="Calibri" w:hAnsi="Myriad Pro Light SemiExt" w:cs="Arial"/>
          <w:sz w:val="24"/>
          <w:szCs w:val="24"/>
        </w:rPr>
        <w:t xml:space="preserve">, że będzie to hala drewniana </w:t>
      </w:r>
      <w:r w:rsidR="00712430" w:rsidRPr="00796A2F">
        <w:rPr>
          <w:rFonts w:ascii="Myriad Pro Light SemiExt" w:eastAsia="Calibri" w:hAnsi="Myriad Pro Light SemiExt" w:cs="Arial"/>
          <w:sz w:val="24"/>
          <w:szCs w:val="24"/>
        </w:rPr>
        <w:br/>
      </w:r>
      <w:r w:rsidRPr="00796A2F">
        <w:rPr>
          <w:rFonts w:ascii="Myriad Pro Light SemiExt" w:eastAsia="Calibri" w:hAnsi="Myriad Pro Light SemiExt" w:cs="Arial"/>
          <w:sz w:val="24"/>
          <w:szCs w:val="24"/>
        </w:rPr>
        <w:t>z pełnym dachem i ści</w:t>
      </w:r>
      <w:r w:rsidR="00640483" w:rsidRPr="00796A2F">
        <w:rPr>
          <w:rFonts w:ascii="Myriad Pro Light SemiExt" w:eastAsia="Calibri" w:hAnsi="Myriad Pro Light SemiExt" w:cs="Arial"/>
          <w:sz w:val="24"/>
          <w:szCs w:val="24"/>
        </w:rPr>
        <w:t xml:space="preserve">anami z poszyciem materiałowym </w:t>
      </w:r>
      <w:r w:rsidRPr="00796A2F">
        <w:rPr>
          <w:rFonts w:ascii="Myriad Pro Light SemiExt" w:eastAsia="Calibri" w:hAnsi="Myriad Pro Light SemiExt" w:cs="Arial"/>
          <w:sz w:val="24"/>
          <w:szCs w:val="24"/>
        </w:rPr>
        <w:t xml:space="preserve">o wymiarach ok. 13 x 16 x 6 m. Hala nie będzie ogrzewana ani wentylowana. Hala będzie wyposażona </w:t>
      </w:r>
      <w:r w:rsidR="00712430" w:rsidRPr="00796A2F">
        <w:rPr>
          <w:rFonts w:ascii="Myriad Pro Light SemiExt" w:eastAsia="Calibri" w:hAnsi="Myriad Pro Light SemiExt" w:cs="Arial"/>
          <w:sz w:val="24"/>
          <w:szCs w:val="24"/>
        </w:rPr>
        <w:br/>
      </w:r>
      <w:r w:rsidRPr="00796A2F">
        <w:rPr>
          <w:rFonts w:ascii="Myriad Pro Light SemiExt" w:eastAsia="Calibri" w:hAnsi="Myriad Pro Light SemiExt" w:cs="Arial"/>
          <w:sz w:val="24"/>
          <w:szCs w:val="24"/>
        </w:rPr>
        <w:t>w przyłącze energetyczne dla potrzeb prowadzenia badań.</w:t>
      </w:r>
    </w:p>
    <w:p w:rsidR="00D3492C" w:rsidRPr="00796A2F" w:rsidRDefault="00D3492C" w:rsidP="00D3492C">
      <w:pPr>
        <w:spacing w:before="120" w:after="0"/>
        <w:jc w:val="both"/>
        <w:rPr>
          <w:rFonts w:ascii="Myriad Pro Light SemiExt" w:eastAsia="Calibri" w:hAnsi="Myriad Pro Light SemiExt" w:cs="Arial"/>
          <w:sz w:val="24"/>
          <w:szCs w:val="24"/>
          <w:lang w:eastAsia="pl-PL"/>
        </w:rPr>
      </w:pPr>
      <w:r w:rsidRPr="00796A2F">
        <w:rPr>
          <w:rFonts w:ascii="Myriad Pro Light SemiExt" w:eastAsia="Calibri" w:hAnsi="Myriad Pro Light SemiExt" w:cs="Arial"/>
          <w:sz w:val="24"/>
          <w:szCs w:val="24"/>
          <w:lang w:eastAsia="pl-PL"/>
        </w:rPr>
        <w:t>Ogólny zakres czynności do wykonania w ramach Inwestycji to:</w:t>
      </w:r>
    </w:p>
    <w:p w:rsidR="00D3492C" w:rsidRPr="00796A2F" w:rsidRDefault="00D3492C" w:rsidP="00D3492C">
      <w:pPr>
        <w:numPr>
          <w:ilvl w:val="0"/>
          <w:numId w:val="5"/>
        </w:numPr>
        <w:spacing w:after="0"/>
        <w:jc w:val="both"/>
        <w:rPr>
          <w:rFonts w:ascii="Myriad Pro Light SemiExt" w:eastAsia="Calibri" w:hAnsi="Myriad Pro Light SemiExt" w:cs="Arial"/>
          <w:sz w:val="24"/>
          <w:szCs w:val="24"/>
          <w:lang w:eastAsia="pl-PL"/>
        </w:rPr>
      </w:pPr>
      <w:r w:rsidRPr="00796A2F">
        <w:rPr>
          <w:rFonts w:ascii="Myriad Pro Light SemiExt" w:eastAsia="Calibri" w:hAnsi="Myriad Pro Light SemiExt" w:cs="Arial"/>
          <w:sz w:val="24"/>
          <w:szCs w:val="24"/>
          <w:lang w:eastAsia="pl-PL"/>
        </w:rPr>
        <w:t>wykonanie dokumentacji projektowej;</w:t>
      </w:r>
    </w:p>
    <w:p w:rsidR="00D3492C" w:rsidRPr="00796A2F" w:rsidRDefault="00D3492C" w:rsidP="00D3492C">
      <w:pPr>
        <w:numPr>
          <w:ilvl w:val="0"/>
          <w:numId w:val="5"/>
        </w:numPr>
        <w:spacing w:after="0"/>
        <w:jc w:val="both"/>
        <w:rPr>
          <w:rFonts w:ascii="Myriad Pro Light SemiExt" w:eastAsia="Calibri" w:hAnsi="Myriad Pro Light SemiExt" w:cs="Arial"/>
          <w:sz w:val="24"/>
          <w:szCs w:val="24"/>
          <w:lang w:eastAsia="pl-PL"/>
        </w:rPr>
      </w:pPr>
      <w:r w:rsidRPr="00796A2F">
        <w:rPr>
          <w:rFonts w:ascii="Myriad Pro Light SemiExt" w:eastAsia="Calibri" w:hAnsi="Myriad Pro Light SemiExt" w:cs="Arial"/>
          <w:sz w:val="24"/>
          <w:szCs w:val="24"/>
          <w:lang w:eastAsia="pl-PL"/>
        </w:rPr>
        <w:t>uzyskanie uzgodnień i pozwoleń;</w:t>
      </w:r>
    </w:p>
    <w:p w:rsidR="00D3492C" w:rsidRPr="00796A2F" w:rsidRDefault="00D3492C" w:rsidP="00D3492C">
      <w:pPr>
        <w:numPr>
          <w:ilvl w:val="0"/>
          <w:numId w:val="5"/>
        </w:numPr>
        <w:spacing w:after="0"/>
        <w:jc w:val="both"/>
        <w:rPr>
          <w:rFonts w:ascii="Myriad Pro Light SemiExt" w:eastAsia="Calibri" w:hAnsi="Myriad Pro Light SemiExt" w:cs="Arial"/>
          <w:sz w:val="24"/>
          <w:szCs w:val="24"/>
          <w:lang w:eastAsia="pl-PL"/>
        </w:rPr>
      </w:pPr>
      <w:r w:rsidRPr="00796A2F">
        <w:rPr>
          <w:rFonts w:ascii="Myriad Pro Light SemiExt" w:eastAsia="Calibri" w:hAnsi="Myriad Pro Light SemiExt" w:cs="Arial"/>
          <w:sz w:val="24"/>
          <w:szCs w:val="24"/>
          <w:lang w:eastAsia="pl-PL"/>
        </w:rPr>
        <w:t>wykonanie niezbędnych prac rozbiórkowych;</w:t>
      </w:r>
    </w:p>
    <w:p w:rsidR="00D3492C" w:rsidRPr="00796A2F" w:rsidRDefault="00D3492C" w:rsidP="00D3492C">
      <w:pPr>
        <w:numPr>
          <w:ilvl w:val="0"/>
          <w:numId w:val="5"/>
        </w:numPr>
        <w:spacing w:after="0"/>
        <w:jc w:val="both"/>
        <w:rPr>
          <w:rFonts w:ascii="Myriad Pro Light SemiExt" w:eastAsia="Calibri" w:hAnsi="Myriad Pro Light SemiExt" w:cs="Arial"/>
          <w:sz w:val="24"/>
          <w:szCs w:val="24"/>
          <w:lang w:eastAsia="pl-PL"/>
        </w:rPr>
      </w:pPr>
      <w:r w:rsidRPr="00796A2F">
        <w:rPr>
          <w:rFonts w:ascii="Myriad Pro Light SemiExt" w:eastAsia="Calibri" w:hAnsi="Myriad Pro Light SemiExt" w:cs="Arial"/>
          <w:sz w:val="24"/>
          <w:szCs w:val="24"/>
          <w:lang w:eastAsia="pl-PL"/>
        </w:rPr>
        <w:t>wykonanie robót budowlano-montażowych;</w:t>
      </w:r>
    </w:p>
    <w:p w:rsidR="00D3492C" w:rsidRPr="00796A2F" w:rsidRDefault="00D3492C" w:rsidP="00D3492C">
      <w:pPr>
        <w:numPr>
          <w:ilvl w:val="0"/>
          <w:numId w:val="5"/>
        </w:numPr>
        <w:spacing w:after="0"/>
        <w:jc w:val="both"/>
        <w:rPr>
          <w:rFonts w:ascii="Myriad Pro Light SemiExt" w:eastAsia="Calibri" w:hAnsi="Myriad Pro Light SemiExt" w:cs="Arial"/>
          <w:sz w:val="24"/>
          <w:szCs w:val="24"/>
          <w:lang w:eastAsia="pl-PL"/>
        </w:rPr>
      </w:pPr>
      <w:r w:rsidRPr="00796A2F">
        <w:rPr>
          <w:rFonts w:ascii="Myriad Pro Light SemiExt" w:eastAsia="Calibri" w:hAnsi="Myriad Pro Light SemiExt" w:cs="Arial"/>
          <w:sz w:val="24"/>
          <w:szCs w:val="24"/>
          <w:lang w:eastAsia="pl-PL"/>
        </w:rPr>
        <w:t>dostawa i uruchomienie urządzeń;</w:t>
      </w:r>
    </w:p>
    <w:p w:rsidR="00D3492C" w:rsidRPr="00796A2F" w:rsidRDefault="00D3492C" w:rsidP="00D3492C">
      <w:pPr>
        <w:spacing w:after="0"/>
        <w:jc w:val="both"/>
        <w:rPr>
          <w:rFonts w:ascii="Myriad Pro Light SemiExt" w:eastAsia="Calibri" w:hAnsi="Myriad Pro Light SemiExt" w:cs="Arial"/>
          <w:sz w:val="24"/>
          <w:szCs w:val="24"/>
          <w:lang w:eastAsia="pl-PL"/>
        </w:rPr>
      </w:pPr>
      <w:r w:rsidRPr="00796A2F">
        <w:rPr>
          <w:rFonts w:ascii="Myriad Pro Light SemiExt" w:eastAsia="Calibri" w:hAnsi="Myriad Pro Light SemiExt" w:cs="Arial"/>
          <w:sz w:val="24"/>
          <w:szCs w:val="24"/>
          <w:lang w:eastAsia="pl-PL"/>
        </w:rPr>
        <w:t>oraz wykonanie robót towarzyszących niezbędnych dla osiągnięcia celu Inwestycji.</w:t>
      </w:r>
    </w:p>
    <w:p w:rsidR="00D419F2" w:rsidRPr="00796A2F" w:rsidRDefault="00D419F2" w:rsidP="00D3492C">
      <w:pPr>
        <w:spacing w:after="0"/>
        <w:jc w:val="both"/>
        <w:rPr>
          <w:rFonts w:ascii="Myriad Pro Light SemiExt" w:eastAsia="Calibri" w:hAnsi="Myriad Pro Light SemiExt" w:cs="Arial"/>
          <w:sz w:val="24"/>
          <w:szCs w:val="24"/>
          <w:lang w:eastAsia="pl-PL"/>
        </w:rPr>
      </w:pPr>
      <w:r w:rsidRPr="00796A2F">
        <w:rPr>
          <w:rFonts w:ascii="Myriad Pro Light SemiExt" w:eastAsia="Calibri" w:hAnsi="Myriad Pro Light SemiExt" w:cs="Arial"/>
          <w:sz w:val="24"/>
          <w:szCs w:val="24"/>
          <w:lang w:eastAsia="pl-PL"/>
        </w:rPr>
        <w:t xml:space="preserve">Powyższe </w:t>
      </w:r>
      <w:r w:rsidR="00744A6E" w:rsidRPr="00796A2F">
        <w:rPr>
          <w:rFonts w:ascii="Myriad Pro Light SemiExt" w:eastAsia="Calibri" w:hAnsi="Myriad Pro Light SemiExt" w:cs="Arial"/>
          <w:sz w:val="24"/>
          <w:szCs w:val="24"/>
          <w:lang w:eastAsia="pl-PL"/>
        </w:rPr>
        <w:t xml:space="preserve">czynności </w:t>
      </w:r>
      <w:r w:rsidRPr="00796A2F">
        <w:rPr>
          <w:rFonts w:ascii="Myriad Pro Light SemiExt" w:eastAsia="Calibri" w:hAnsi="Myriad Pro Light SemiExt" w:cs="Arial"/>
          <w:sz w:val="24"/>
          <w:szCs w:val="24"/>
          <w:lang w:eastAsia="pl-PL"/>
        </w:rPr>
        <w:t xml:space="preserve">są realizowane w ramach odpowiednich </w:t>
      </w:r>
      <w:r w:rsidR="0074321D" w:rsidRPr="00796A2F">
        <w:rPr>
          <w:rFonts w:ascii="Myriad Pro Light SemiExt" w:eastAsia="Calibri" w:hAnsi="Myriad Pro Light SemiExt" w:cs="Arial"/>
          <w:sz w:val="24"/>
          <w:szCs w:val="24"/>
          <w:lang w:eastAsia="pl-PL"/>
        </w:rPr>
        <w:t>zadań i</w:t>
      </w:r>
      <w:r w:rsidRPr="00796A2F">
        <w:rPr>
          <w:rFonts w:ascii="Myriad Pro Light SemiExt" w:eastAsia="Calibri" w:hAnsi="Myriad Pro Light SemiExt" w:cs="Arial"/>
          <w:sz w:val="24"/>
          <w:szCs w:val="24"/>
          <w:lang w:eastAsia="pl-PL"/>
        </w:rPr>
        <w:t>nwestycyjnych.</w:t>
      </w:r>
    </w:p>
    <w:p w:rsidR="00D3492C" w:rsidRPr="00796A2F" w:rsidRDefault="00D3492C" w:rsidP="00D3492C">
      <w:pPr>
        <w:keepNext/>
        <w:numPr>
          <w:ilvl w:val="0"/>
          <w:numId w:val="2"/>
        </w:numPr>
        <w:spacing w:before="240" w:after="60" w:line="240" w:lineRule="auto"/>
        <w:jc w:val="both"/>
        <w:outlineLvl w:val="0"/>
        <w:rPr>
          <w:rFonts w:ascii="Myriad Pro Light SemiExt" w:eastAsia="Times New Roman" w:hAnsi="Myriad Pro Light SemiExt" w:cs="Times New Roman"/>
          <w:b/>
          <w:sz w:val="28"/>
          <w:szCs w:val="28"/>
          <w:lang w:eastAsia="pl-PL"/>
        </w:rPr>
      </w:pPr>
      <w:bookmarkStart w:id="9" w:name="_Toc415557478"/>
      <w:bookmarkStart w:id="10" w:name="_Toc415567938"/>
      <w:bookmarkStart w:id="11" w:name="_Toc415574628"/>
      <w:bookmarkStart w:id="12" w:name="_Toc425977499"/>
      <w:r w:rsidRPr="00796A2F">
        <w:rPr>
          <w:rFonts w:ascii="Myriad Pro Light SemiExt" w:eastAsia="Times New Roman" w:hAnsi="Myriad Pro Light SemiExt" w:cs="Times New Roman"/>
          <w:b/>
          <w:sz w:val="28"/>
          <w:szCs w:val="28"/>
          <w:lang w:eastAsia="pl-PL"/>
        </w:rPr>
        <w:lastRenderedPageBreak/>
        <w:t>ZAŁOŻENIA</w:t>
      </w:r>
      <w:bookmarkEnd w:id="9"/>
      <w:bookmarkEnd w:id="10"/>
      <w:bookmarkEnd w:id="11"/>
      <w:bookmarkEnd w:id="12"/>
      <w:r w:rsidR="00D419F2" w:rsidRPr="00796A2F">
        <w:rPr>
          <w:rFonts w:ascii="Myriad Pro Light SemiExt" w:eastAsia="Times New Roman" w:hAnsi="Myriad Pro Light SemiExt" w:cs="Times New Roman"/>
          <w:b/>
          <w:sz w:val="28"/>
          <w:szCs w:val="28"/>
          <w:lang w:eastAsia="pl-PL"/>
        </w:rPr>
        <w:t xml:space="preserve"> I RYZYKA ZADANIA INWESTYCYJNEGO</w:t>
      </w:r>
    </w:p>
    <w:p w:rsidR="00D3492C" w:rsidRPr="00796A2F" w:rsidRDefault="00D3492C" w:rsidP="00D3492C">
      <w:pPr>
        <w:keepNext/>
        <w:numPr>
          <w:ilvl w:val="0"/>
          <w:numId w:val="1"/>
        </w:numPr>
        <w:spacing w:before="240" w:after="240" w:line="240" w:lineRule="auto"/>
        <w:jc w:val="both"/>
        <w:outlineLvl w:val="1"/>
        <w:rPr>
          <w:rFonts w:ascii="Myriad Pro Light SemiExt" w:eastAsia="Times New Roman" w:hAnsi="Myriad Pro Light SemiExt" w:cs="Times New Roman"/>
          <w:b/>
          <w:vanish/>
          <w:sz w:val="24"/>
          <w:szCs w:val="24"/>
          <w:lang w:eastAsia="pl-PL"/>
        </w:rPr>
      </w:pPr>
      <w:bookmarkStart w:id="13" w:name="_Toc422226215"/>
      <w:bookmarkStart w:id="14" w:name="_Toc423691867"/>
      <w:bookmarkStart w:id="15" w:name="_Toc423693497"/>
      <w:bookmarkStart w:id="16" w:name="_Toc423693575"/>
      <w:bookmarkStart w:id="17" w:name="_Toc424115963"/>
      <w:bookmarkStart w:id="18" w:name="_Toc424129438"/>
      <w:bookmarkStart w:id="19" w:name="_Toc425507795"/>
      <w:bookmarkStart w:id="20" w:name="_Toc425513160"/>
      <w:bookmarkStart w:id="21" w:name="_Toc425513206"/>
      <w:bookmarkStart w:id="22" w:name="_Toc425977500"/>
      <w:bookmarkStart w:id="23" w:name="_Toc415557479"/>
      <w:bookmarkStart w:id="24" w:name="_Toc415567939"/>
      <w:bookmarkStart w:id="25" w:name="_Toc415574629"/>
      <w:bookmarkStart w:id="26" w:name="_Toc42597750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</w:p>
    <w:p w:rsidR="00D3492C" w:rsidRPr="00796A2F" w:rsidRDefault="00D3492C" w:rsidP="001C1381">
      <w:pPr>
        <w:pStyle w:val="Akapitzlist"/>
        <w:keepNext/>
        <w:numPr>
          <w:ilvl w:val="1"/>
          <w:numId w:val="42"/>
        </w:numPr>
        <w:spacing w:before="240" w:after="120" w:line="240" w:lineRule="auto"/>
        <w:jc w:val="both"/>
        <w:outlineLvl w:val="1"/>
        <w:rPr>
          <w:rFonts w:ascii="Myriad Pro Light SemiExt" w:eastAsia="Times New Roman" w:hAnsi="Myriad Pro Light SemiExt"/>
          <w:b/>
          <w:sz w:val="24"/>
          <w:szCs w:val="24"/>
          <w:lang w:eastAsia="pl-PL"/>
        </w:rPr>
      </w:pPr>
      <w:r w:rsidRPr="00796A2F">
        <w:rPr>
          <w:rFonts w:ascii="Myriad Pro Light SemiExt" w:eastAsia="Times New Roman" w:hAnsi="Myriad Pro Light SemiExt"/>
          <w:b/>
          <w:sz w:val="24"/>
          <w:szCs w:val="24"/>
          <w:lang w:eastAsia="pl-PL"/>
        </w:rPr>
        <w:t>Język</w:t>
      </w:r>
      <w:bookmarkEnd w:id="23"/>
      <w:bookmarkEnd w:id="24"/>
      <w:bookmarkEnd w:id="25"/>
      <w:bookmarkEnd w:id="26"/>
    </w:p>
    <w:p w:rsidR="00D3492C" w:rsidRPr="00796A2F" w:rsidRDefault="00D3492C" w:rsidP="00D3492C">
      <w:pPr>
        <w:jc w:val="both"/>
        <w:rPr>
          <w:rFonts w:ascii="Myriad Pro Light SemiExt" w:eastAsia="Calibri" w:hAnsi="Myriad Pro Light SemiExt" w:cs="Arial"/>
          <w:sz w:val="24"/>
          <w:szCs w:val="24"/>
        </w:rPr>
      </w:pPr>
      <w:r w:rsidRPr="00796A2F">
        <w:rPr>
          <w:rFonts w:ascii="Myriad Pro Light SemiExt" w:eastAsia="Calibri" w:hAnsi="Myriad Pro Light SemiExt" w:cs="Arial"/>
          <w:sz w:val="24"/>
          <w:szCs w:val="24"/>
        </w:rPr>
        <w:t xml:space="preserve">Językiem umowy oraz językiem komunikacji codziennej jest język polski. Wszelka korespondencja, raporty, specyfikacje oraz instrukcje, dokumentacje </w:t>
      </w:r>
      <w:r w:rsidR="00486415" w:rsidRPr="00796A2F">
        <w:rPr>
          <w:rFonts w:ascii="Myriad Pro Light SemiExt" w:eastAsia="Calibri" w:hAnsi="Myriad Pro Light SemiExt" w:cs="Arial"/>
          <w:sz w:val="24"/>
          <w:szCs w:val="24"/>
        </w:rPr>
        <w:t xml:space="preserve">dotyczące </w:t>
      </w:r>
      <w:r w:rsidR="00F62E2D" w:rsidRPr="00796A2F">
        <w:rPr>
          <w:rFonts w:ascii="Myriad Pro Light SemiExt" w:eastAsia="Calibri" w:hAnsi="Myriad Pro Light SemiExt" w:cs="Arial"/>
          <w:sz w:val="24"/>
          <w:szCs w:val="24"/>
        </w:rPr>
        <w:t>przedmiotu zamówienia</w:t>
      </w:r>
      <w:r w:rsidRPr="00796A2F">
        <w:rPr>
          <w:rFonts w:ascii="Myriad Pro Light SemiExt" w:eastAsia="Calibri" w:hAnsi="Myriad Pro Light SemiExt" w:cs="Arial"/>
          <w:sz w:val="24"/>
          <w:szCs w:val="24"/>
        </w:rPr>
        <w:t xml:space="preserve"> (między innymi projektowe i powykonawcze) powinny być przygotowane w języku polskim</w:t>
      </w:r>
      <w:r w:rsidR="007867CD" w:rsidRPr="00796A2F">
        <w:rPr>
          <w:rFonts w:ascii="Myriad Pro Light SemiExt" w:eastAsia="Calibri" w:hAnsi="Myriad Pro Light SemiExt" w:cs="Arial"/>
          <w:sz w:val="24"/>
          <w:szCs w:val="24"/>
        </w:rPr>
        <w:t xml:space="preserve"> i/lub przetłumaczone na język polski</w:t>
      </w:r>
      <w:r w:rsidRPr="00796A2F">
        <w:rPr>
          <w:rFonts w:ascii="Myriad Pro Light SemiExt" w:eastAsia="Calibri" w:hAnsi="Myriad Pro Light SemiExt" w:cs="Arial"/>
          <w:sz w:val="24"/>
          <w:szCs w:val="24"/>
        </w:rPr>
        <w:t xml:space="preserve">. </w:t>
      </w:r>
    </w:p>
    <w:p w:rsidR="00D3492C" w:rsidRPr="00796A2F" w:rsidRDefault="00D3492C" w:rsidP="001C1381">
      <w:pPr>
        <w:pStyle w:val="Akapitzlist"/>
        <w:keepNext/>
        <w:numPr>
          <w:ilvl w:val="1"/>
          <w:numId w:val="42"/>
        </w:numPr>
        <w:spacing w:before="240" w:after="120" w:line="240" w:lineRule="auto"/>
        <w:jc w:val="both"/>
        <w:outlineLvl w:val="1"/>
        <w:rPr>
          <w:rFonts w:ascii="Myriad Pro Light SemiExt" w:eastAsia="Times New Roman" w:hAnsi="Myriad Pro Light SemiExt"/>
          <w:b/>
          <w:sz w:val="24"/>
          <w:szCs w:val="24"/>
          <w:lang w:eastAsia="pl-PL"/>
        </w:rPr>
      </w:pPr>
      <w:bookmarkStart w:id="27" w:name="_Toc415557480"/>
      <w:bookmarkStart w:id="28" w:name="_Toc415567940"/>
      <w:bookmarkStart w:id="29" w:name="_Toc415574630"/>
      <w:bookmarkStart w:id="30" w:name="_Toc425977503"/>
      <w:r w:rsidRPr="00796A2F">
        <w:rPr>
          <w:rFonts w:ascii="Myriad Pro Light SemiExt" w:eastAsia="Times New Roman" w:hAnsi="Myriad Pro Light SemiExt"/>
          <w:b/>
          <w:sz w:val="24"/>
          <w:szCs w:val="24"/>
          <w:lang w:eastAsia="pl-PL"/>
        </w:rPr>
        <w:t>Założenia zadania Inwestycyjnego</w:t>
      </w:r>
      <w:bookmarkEnd w:id="27"/>
      <w:bookmarkEnd w:id="28"/>
      <w:bookmarkEnd w:id="29"/>
      <w:bookmarkEnd w:id="30"/>
    </w:p>
    <w:p w:rsidR="00D3492C" w:rsidRPr="00796A2F" w:rsidRDefault="003B243F" w:rsidP="00D3492C">
      <w:pPr>
        <w:autoSpaceDE w:val="0"/>
        <w:autoSpaceDN w:val="0"/>
        <w:adjustRightInd w:val="0"/>
        <w:spacing w:after="240"/>
        <w:jc w:val="both"/>
        <w:rPr>
          <w:rFonts w:ascii="Myriad Pro Light SemiExt" w:eastAsia="Calibri" w:hAnsi="Myriad Pro Light SemiExt" w:cs="Arial"/>
          <w:sz w:val="24"/>
          <w:szCs w:val="24"/>
        </w:rPr>
      </w:pPr>
      <w:r w:rsidRPr="00796A2F">
        <w:rPr>
          <w:rFonts w:ascii="Myriad Pro Light SemiExt" w:eastAsia="Calibri" w:hAnsi="Myriad Pro Light SemiExt" w:cs="Arial"/>
          <w:sz w:val="24"/>
          <w:szCs w:val="24"/>
        </w:rPr>
        <w:t>D</w:t>
      </w:r>
      <w:r w:rsidR="00D3492C" w:rsidRPr="00796A2F">
        <w:rPr>
          <w:rFonts w:ascii="Myriad Pro Light SemiExt" w:eastAsia="Calibri" w:hAnsi="Myriad Pro Light SemiExt" w:cs="Arial"/>
          <w:sz w:val="24"/>
          <w:szCs w:val="24"/>
        </w:rPr>
        <w:t>la prawidłowej re</w:t>
      </w:r>
      <w:r w:rsidR="00F17F74" w:rsidRPr="00796A2F">
        <w:rPr>
          <w:rFonts w:ascii="Myriad Pro Light SemiExt" w:eastAsia="Calibri" w:hAnsi="Myriad Pro Light SemiExt" w:cs="Arial"/>
          <w:sz w:val="24"/>
          <w:szCs w:val="24"/>
        </w:rPr>
        <w:t xml:space="preserve">alizacji Inwestycji Zamawiający podpisał: </w:t>
      </w:r>
    </w:p>
    <w:p w:rsidR="00D3492C" w:rsidRPr="00796A2F" w:rsidRDefault="00D3492C" w:rsidP="001C1381">
      <w:pPr>
        <w:numPr>
          <w:ilvl w:val="0"/>
          <w:numId w:val="20"/>
        </w:numPr>
        <w:spacing w:before="120" w:after="120"/>
        <w:jc w:val="both"/>
        <w:rPr>
          <w:rFonts w:ascii="Myriad Pro Light SemiExt" w:eastAsia="Calibri" w:hAnsi="Myriad Pro Light SemiExt" w:cs="Arial"/>
          <w:sz w:val="24"/>
          <w:szCs w:val="24"/>
        </w:rPr>
      </w:pPr>
      <w:r w:rsidRPr="00796A2F">
        <w:rPr>
          <w:rFonts w:ascii="Myriad Pro Light SemiExt" w:eastAsia="Calibri" w:hAnsi="Myriad Pro Light SemiExt" w:cs="Arial"/>
          <w:sz w:val="24"/>
          <w:szCs w:val="24"/>
        </w:rPr>
        <w:t>Umowę</w:t>
      </w:r>
      <w:r w:rsidR="00E61C87" w:rsidRPr="00796A2F">
        <w:rPr>
          <w:rFonts w:ascii="Myriad Pro Light SemiExt" w:eastAsia="Calibri" w:hAnsi="Myriad Pro Light SemiExt" w:cs="Arial"/>
          <w:sz w:val="24"/>
          <w:szCs w:val="24"/>
        </w:rPr>
        <w:t xml:space="preserve"> nr CTM/33/2019 z dnia 22.05.2019 r. </w:t>
      </w:r>
      <w:r w:rsidRPr="00796A2F">
        <w:rPr>
          <w:rFonts w:ascii="Myriad Pro Light SemiExt" w:eastAsia="Calibri" w:hAnsi="Myriad Pro Light SemiExt" w:cs="Arial"/>
          <w:sz w:val="24"/>
          <w:szCs w:val="24"/>
        </w:rPr>
        <w:t xml:space="preserve">z podmiotem, który </w:t>
      </w:r>
      <w:r w:rsidR="00E61C87" w:rsidRPr="00796A2F">
        <w:rPr>
          <w:rFonts w:ascii="Myriad Pro Light SemiExt" w:eastAsia="Calibri" w:hAnsi="Myriad Pro Light SemiExt" w:cs="Arial"/>
          <w:sz w:val="24"/>
          <w:szCs w:val="24"/>
        </w:rPr>
        <w:t>jest</w:t>
      </w:r>
      <w:r w:rsidRPr="00796A2F">
        <w:rPr>
          <w:rFonts w:ascii="Myriad Pro Light SemiExt" w:eastAsia="Calibri" w:hAnsi="Myriad Pro Light SemiExt" w:cs="Arial"/>
          <w:sz w:val="24"/>
          <w:szCs w:val="24"/>
        </w:rPr>
        <w:t xml:space="preserve"> odpowiedzialny za kompleksowe zarządzanie całością zadań mających za cel pełną realizację Inwestycji - Inwestor Zastępczy</w:t>
      </w:r>
      <w:r w:rsidR="00B81ADF" w:rsidRPr="00796A2F">
        <w:rPr>
          <w:rFonts w:ascii="Myriad Pro Light SemiExt" w:eastAsia="Calibri" w:hAnsi="Myriad Pro Light SemiExt" w:cs="Arial"/>
          <w:sz w:val="24"/>
          <w:szCs w:val="24"/>
        </w:rPr>
        <w:t>,</w:t>
      </w:r>
    </w:p>
    <w:p w:rsidR="00F17F74" w:rsidRPr="00796A2F" w:rsidRDefault="00D3492C" w:rsidP="001C1381">
      <w:pPr>
        <w:numPr>
          <w:ilvl w:val="0"/>
          <w:numId w:val="20"/>
        </w:numPr>
        <w:spacing w:before="120" w:after="120"/>
        <w:jc w:val="both"/>
        <w:rPr>
          <w:rFonts w:ascii="Myriad Pro Light SemiExt" w:eastAsia="Calibri" w:hAnsi="Myriad Pro Light SemiExt" w:cs="Arial"/>
          <w:sz w:val="24"/>
          <w:szCs w:val="24"/>
        </w:rPr>
      </w:pPr>
      <w:r w:rsidRPr="00796A2F">
        <w:rPr>
          <w:rFonts w:ascii="Myriad Pro Light SemiExt" w:eastAsia="Calibri" w:hAnsi="Myriad Pro Light SemiExt" w:cs="Arial"/>
          <w:sz w:val="24"/>
          <w:szCs w:val="24"/>
        </w:rPr>
        <w:t xml:space="preserve">Umowę </w:t>
      </w:r>
      <w:r w:rsidR="00E61C87" w:rsidRPr="00796A2F">
        <w:rPr>
          <w:rFonts w:ascii="Myriad Pro Light SemiExt" w:eastAsia="Calibri" w:hAnsi="Myriad Pro Light SemiExt" w:cs="Arial"/>
          <w:sz w:val="24"/>
          <w:szCs w:val="24"/>
        </w:rPr>
        <w:t xml:space="preserve">nr CTM/27/2019 z dnia 07.05.2019 r.  </w:t>
      </w:r>
      <w:r w:rsidRPr="00796A2F">
        <w:rPr>
          <w:rFonts w:ascii="Myriad Pro Light SemiExt" w:eastAsia="Calibri" w:hAnsi="Myriad Pro Light SemiExt" w:cs="Arial"/>
          <w:sz w:val="24"/>
          <w:szCs w:val="24"/>
        </w:rPr>
        <w:t>na wykonanie prac projektowych wraz z pełnieniem Nadzoru Autorskiego</w:t>
      </w:r>
      <w:r w:rsidR="007E6224" w:rsidRPr="00796A2F">
        <w:rPr>
          <w:rFonts w:ascii="Myriad Pro Light SemiExt" w:eastAsia="Calibri" w:hAnsi="Myriad Pro Light SemiExt" w:cs="Arial"/>
          <w:sz w:val="24"/>
          <w:szCs w:val="24"/>
        </w:rPr>
        <w:t xml:space="preserve"> </w:t>
      </w:r>
      <w:r w:rsidR="0083337D" w:rsidRPr="00796A2F">
        <w:rPr>
          <w:rFonts w:ascii="Myriad Pro Light SemiExt" w:eastAsia="Calibri" w:hAnsi="Myriad Pro Light SemiExt" w:cs="Arial"/>
          <w:sz w:val="24"/>
          <w:szCs w:val="24"/>
        </w:rPr>
        <w:t>dla zadania</w:t>
      </w:r>
      <w:r w:rsidR="007E6224" w:rsidRPr="00796A2F">
        <w:rPr>
          <w:rFonts w:ascii="Myriad Pro Light SemiExt" w:eastAsia="Calibri" w:hAnsi="Myriad Pro Light SemiExt" w:cs="Arial"/>
          <w:sz w:val="24"/>
          <w:szCs w:val="24"/>
        </w:rPr>
        <w:t xml:space="preserve"> „</w:t>
      </w:r>
      <w:r w:rsidR="007E6224" w:rsidRPr="00796A2F">
        <w:rPr>
          <w:rFonts w:ascii="Myriad Pro Light SemiExt" w:hAnsi="Myriad Pro Light SemiExt" w:cs="Arial"/>
          <w:sz w:val="24"/>
          <w:szCs w:val="24"/>
        </w:rPr>
        <w:t>Budowa hali laboratoryjnej i stanowiska do badań pól magnetycznych wraz z niezbędną infrastrukturą techniczną”</w:t>
      </w:r>
      <w:r w:rsidR="007E6224" w:rsidRPr="00796A2F">
        <w:rPr>
          <w:rFonts w:ascii="Myriad Pro Light SemiExt" w:hAnsi="Myriad Pro Light SemiExt" w:cs="Arial"/>
        </w:rPr>
        <w:t xml:space="preserve"> </w:t>
      </w:r>
      <w:r w:rsidRPr="00796A2F">
        <w:rPr>
          <w:rFonts w:ascii="Myriad Pro Light SemiExt" w:eastAsia="Calibri" w:hAnsi="Myriad Pro Light SemiExt" w:cs="Arial"/>
        </w:rPr>
        <w:t xml:space="preserve"> </w:t>
      </w:r>
      <w:r w:rsidRPr="00796A2F">
        <w:rPr>
          <w:rFonts w:ascii="Myriad Pro Light SemiExt" w:eastAsia="Calibri" w:hAnsi="Myriad Pro Light SemiExt" w:cs="Arial"/>
          <w:sz w:val="24"/>
          <w:szCs w:val="24"/>
        </w:rPr>
        <w:t>– Wyk</w:t>
      </w:r>
      <w:r w:rsidR="00F17F74" w:rsidRPr="00796A2F">
        <w:rPr>
          <w:rFonts w:ascii="Myriad Pro Light SemiExt" w:eastAsia="Calibri" w:hAnsi="Myriad Pro Light SemiExt" w:cs="Arial"/>
          <w:sz w:val="24"/>
          <w:szCs w:val="24"/>
        </w:rPr>
        <w:t>onawca dokumentacji projektowej.</w:t>
      </w:r>
    </w:p>
    <w:p w:rsidR="00D3492C" w:rsidRPr="00796A2F" w:rsidRDefault="003B243F" w:rsidP="00F17F74">
      <w:pPr>
        <w:spacing w:before="120" w:after="120"/>
        <w:jc w:val="both"/>
        <w:rPr>
          <w:rFonts w:ascii="Myriad Pro Light SemiExt" w:eastAsia="Calibri" w:hAnsi="Myriad Pro Light SemiExt" w:cs="Arial"/>
          <w:sz w:val="24"/>
          <w:szCs w:val="24"/>
        </w:rPr>
      </w:pPr>
      <w:r w:rsidRPr="00796A2F">
        <w:rPr>
          <w:rFonts w:ascii="Myriad Pro Light SemiExt" w:eastAsia="Calibri" w:hAnsi="Myriad Pro Light SemiExt" w:cs="Arial"/>
          <w:sz w:val="24"/>
          <w:szCs w:val="24"/>
        </w:rPr>
        <w:t xml:space="preserve">Zakłada się nadto, iż </w:t>
      </w:r>
      <w:r w:rsidR="00235C12" w:rsidRPr="00796A2F">
        <w:rPr>
          <w:rFonts w:ascii="Myriad Pro Light SemiExt" w:eastAsia="Calibri" w:hAnsi="Myriad Pro Light SemiExt" w:cs="Arial"/>
          <w:sz w:val="24"/>
          <w:szCs w:val="24"/>
        </w:rPr>
        <w:t xml:space="preserve">Zamawiający </w:t>
      </w:r>
      <w:r w:rsidR="00B10A36" w:rsidRPr="00796A2F">
        <w:rPr>
          <w:rFonts w:ascii="Myriad Pro Light SemiExt" w:eastAsia="Calibri" w:hAnsi="Myriad Pro Light SemiExt" w:cs="Arial"/>
          <w:sz w:val="24"/>
          <w:szCs w:val="24"/>
        </w:rPr>
        <w:t>z</w:t>
      </w:r>
      <w:r w:rsidR="00F17F74" w:rsidRPr="00796A2F">
        <w:rPr>
          <w:rFonts w:ascii="Myriad Pro Light SemiExt" w:eastAsia="Calibri" w:hAnsi="Myriad Pro Light SemiExt" w:cs="Arial"/>
          <w:sz w:val="24"/>
          <w:szCs w:val="24"/>
        </w:rPr>
        <w:t>amierza podpisać:</w:t>
      </w:r>
    </w:p>
    <w:p w:rsidR="00D3492C" w:rsidRPr="00796A2F" w:rsidRDefault="004A0083" w:rsidP="00990DE4">
      <w:pPr>
        <w:numPr>
          <w:ilvl w:val="0"/>
          <w:numId w:val="69"/>
        </w:numPr>
        <w:spacing w:before="120" w:after="120"/>
        <w:jc w:val="both"/>
        <w:rPr>
          <w:rFonts w:ascii="Myriad Pro Light SemiExt" w:eastAsia="Calibri" w:hAnsi="Myriad Pro Light SemiExt" w:cs="Arial"/>
          <w:sz w:val="24"/>
          <w:szCs w:val="24"/>
        </w:rPr>
      </w:pPr>
      <w:r w:rsidRPr="00796A2F">
        <w:rPr>
          <w:rFonts w:ascii="Myriad Pro Light SemiExt" w:eastAsia="Calibri" w:hAnsi="Myriad Pro Light SemiExt" w:cs="Arial"/>
          <w:sz w:val="24"/>
          <w:szCs w:val="24"/>
        </w:rPr>
        <w:t>u</w:t>
      </w:r>
      <w:r w:rsidR="00D3492C" w:rsidRPr="00796A2F">
        <w:rPr>
          <w:rFonts w:ascii="Myriad Pro Light SemiExt" w:eastAsia="Calibri" w:hAnsi="Myriad Pro Light SemiExt" w:cs="Arial"/>
          <w:sz w:val="24"/>
          <w:szCs w:val="24"/>
        </w:rPr>
        <w:t>mowę na wykonanie robót budowlanych realizowanych przez generalnego wykonawcę robót budowlanych Inwestycji.</w:t>
      </w:r>
    </w:p>
    <w:p w:rsidR="00D3492C" w:rsidRPr="00796A2F" w:rsidRDefault="00D3492C" w:rsidP="00990DE4">
      <w:pPr>
        <w:numPr>
          <w:ilvl w:val="0"/>
          <w:numId w:val="69"/>
        </w:numPr>
        <w:spacing w:before="120" w:after="120"/>
        <w:jc w:val="both"/>
        <w:rPr>
          <w:rFonts w:ascii="Myriad Pro Light SemiExt" w:eastAsia="Calibri" w:hAnsi="Myriad Pro Light SemiExt" w:cs="Arial"/>
          <w:sz w:val="24"/>
          <w:szCs w:val="24"/>
        </w:rPr>
      </w:pPr>
      <w:r w:rsidRPr="00796A2F">
        <w:rPr>
          <w:rFonts w:ascii="Myriad Pro Light SemiExt" w:eastAsia="Calibri" w:hAnsi="Myriad Pro Light SemiExt" w:cs="Arial"/>
          <w:sz w:val="24"/>
          <w:szCs w:val="24"/>
        </w:rPr>
        <w:t>um</w:t>
      </w:r>
      <w:r w:rsidR="00B81ADF" w:rsidRPr="00796A2F">
        <w:rPr>
          <w:rFonts w:ascii="Myriad Pro Light SemiExt" w:eastAsia="Calibri" w:hAnsi="Myriad Pro Light SemiExt" w:cs="Arial"/>
          <w:sz w:val="24"/>
          <w:szCs w:val="24"/>
        </w:rPr>
        <w:t>owy</w:t>
      </w:r>
      <w:r w:rsidRPr="00796A2F">
        <w:rPr>
          <w:rFonts w:ascii="Myriad Pro Light SemiExt" w:eastAsia="Calibri" w:hAnsi="Myriad Pro Light SemiExt" w:cs="Arial"/>
          <w:sz w:val="24"/>
          <w:szCs w:val="24"/>
        </w:rPr>
        <w:t xml:space="preserve"> w zakresie dostaw i montażu urządzeń i wyposażenia</w:t>
      </w:r>
      <w:r w:rsidR="003C1696" w:rsidRPr="00796A2F">
        <w:rPr>
          <w:rFonts w:ascii="Myriad Pro Light SemiExt" w:eastAsia="Calibri" w:hAnsi="Myriad Pro Light SemiExt" w:cs="Arial"/>
          <w:sz w:val="24"/>
          <w:szCs w:val="24"/>
        </w:rPr>
        <w:t xml:space="preserve"> </w:t>
      </w:r>
      <w:r w:rsidR="004A0083" w:rsidRPr="00796A2F">
        <w:rPr>
          <w:rFonts w:ascii="Myriad Pro Light SemiExt" w:eastAsia="Calibri" w:hAnsi="Myriad Pro Light SemiExt" w:cs="Arial"/>
          <w:sz w:val="24"/>
          <w:szCs w:val="24"/>
        </w:rPr>
        <w:t>hali laboratoryjnej i stanowisk</w:t>
      </w:r>
      <w:r w:rsidR="00DC4C6C" w:rsidRPr="00796A2F">
        <w:rPr>
          <w:rFonts w:ascii="Myriad Pro Light SemiExt" w:eastAsia="Calibri" w:hAnsi="Myriad Pro Light SemiExt" w:cs="Arial"/>
          <w:sz w:val="24"/>
          <w:szCs w:val="24"/>
        </w:rPr>
        <w:t>a</w:t>
      </w:r>
      <w:r w:rsidR="00B81ADF" w:rsidRPr="00796A2F">
        <w:rPr>
          <w:rFonts w:ascii="Myriad Pro Light SemiExt" w:eastAsia="Calibri" w:hAnsi="Myriad Pro Light SemiExt" w:cs="Arial"/>
          <w:sz w:val="24"/>
          <w:szCs w:val="24"/>
        </w:rPr>
        <w:t xml:space="preserve"> do badań pól magnetycznych wraz z niezbędną infrastrukturą techniczną.</w:t>
      </w:r>
    </w:p>
    <w:p w:rsidR="007E6224" w:rsidRPr="00796A2F" w:rsidRDefault="007E6224" w:rsidP="007E6224">
      <w:pPr>
        <w:spacing w:before="120" w:after="120"/>
        <w:jc w:val="both"/>
        <w:rPr>
          <w:rFonts w:ascii="Myriad Pro Light SemiExt" w:eastAsia="Calibri" w:hAnsi="Myriad Pro Light SemiExt" w:cs="Arial"/>
          <w:sz w:val="24"/>
          <w:szCs w:val="24"/>
          <w:lang w:eastAsia="pl-PL"/>
        </w:rPr>
      </w:pPr>
      <w:r w:rsidRPr="00796A2F">
        <w:rPr>
          <w:rFonts w:ascii="Myriad Pro Light SemiExt" w:eastAsia="Calibri" w:hAnsi="Myriad Pro Light SemiExt" w:cs="Arial"/>
          <w:sz w:val="24"/>
          <w:szCs w:val="24"/>
          <w:lang w:eastAsia="pl-PL"/>
        </w:rPr>
        <w:t xml:space="preserve">Dostawca urządzeń i wyposażenia realizujący </w:t>
      </w:r>
      <w:r w:rsidR="003C1696" w:rsidRPr="00796A2F">
        <w:rPr>
          <w:rFonts w:ascii="Myriad Pro Light SemiExt" w:eastAsia="Calibri" w:hAnsi="Myriad Pro Light SemiExt" w:cs="Arial"/>
          <w:sz w:val="24"/>
          <w:szCs w:val="24"/>
          <w:lang w:eastAsia="pl-PL"/>
        </w:rPr>
        <w:t xml:space="preserve">niniejszy </w:t>
      </w:r>
      <w:r w:rsidRPr="00796A2F">
        <w:rPr>
          <w:rFonts w:ascii="Myriad Pro Light SemiExt" w:eastAsia="Calibri" w:hAnsi="Myriad Pro Light SemiExt" w:cs="Arial"/>
          <w:sz w:val="24"/>
          <w:szCs w:val="24"/>
          <w:lang w:eastAsia="pl-PL"/>
        </w:rPr>
        <w:t>przedmiot zamówienia zobowiązany jest do:</w:t>
      </w:r>
    </w:p>
    <w:p w:rsidR="007E6224" w:rsidRPr="00796A2F" w:rsidRDefault="007E6224" w:rsidP="007E6224">
      <w:pPr>
        <w:numPr>
          <w:ilvl w:val="0"/>
          <w:numId w:val="39"/>
        </w:numPr>
        <w:spacing w:before="120" w:after="120"/>
        <w:jc w:val="both"/>
        <w:rPr>
          <w:rFonts w:ascii="Myriad Pro Light SemiExt" w:eastAsia="Calibri" w:hAnsi="Myriad Pro Light SemiExt" w:cs="Arial"/>
          <w:sz w:val="24"/>
          <w:szCs w:val="24"/>
        </w:rPr>
      </w:pPr>
      <w:r w:rsidRPr="00796A2F">
        <w:rPr>
          <w:rFonts w:ascii="Myriad Pro Light SemiExt" w:eastAsia="Calibri" w:hAnsi="Myriad Pro Light SemiExt" w:cs="Arial"/>
          <w:sz w:val="24"/>
          <w:szCs w:val="24"/>
        </w:rPr>
        <w:t xml:space="preserve">Realizacji </w:t>
      </w:r>
      <w:r w:rsidR="00B81ADF" w:rsidRPr="00796A2F">
        <w:rPr>
          <w:rFonts w:ascii="Myriad Pro Light SemiExt" w:eastAsia="Calibri" w:hAnsi="Myriad Pro Light SemiExt" w:cs="Arial"/>
          <w:sz w:val="24"/>
          <w:szCs w:val="24"/>
        </w:rPr>
        <w:t>u</w:t>
      </w:r>
      <w:r w:rsidRPr="00796A2F">
        <w:rPr>
          <w:rFonts w:ascii="Myriad Pro Light SemiExt" w:eastAsia="Calibri" w:hAnsi="Myriad Pro Light SemiExt" w:cs="Arial"/>
          <w:sz w:val="24"/>
          <w:szCs w:val="24"/>
        </w:rPr>
        <w:t>mowy z zachowaniem wymagań dla projektu współfinansowanego ze środków unijnych, tj. Programu Operacyjnego „Inteligentny Rozwój”, w szczególności zaleceń wydanych przez instytucje zaangażowane w realizację programu</w:t>
      </w:r>
      <w:r w:rsidR="00B81ADF" w:rsidRPr="00796A2F">
        <w:rPr>
          <w:rFonts w:ascii="Myriad Pro Light SemiExt" w:eastAsia="Calibri" w:hAnsi="Myriad Pro Light SemiExt" w:cs="Arial"/>
          <w:sz w:val="24"/>
          <w:szCs w:val="24"/>
        </w:rPr>
        <w:t>;</w:t>
      </w:r>
    </w:p>
    <w:p w:rsidR="007E6224" w:rsidRPr="00796A2F" w:rsidRDefault="007E6224" w:rsidP="007E6224">
      <w:pPr>
        <w:numPr>
          <w:ilvl w:val="0"/>
          <w:numId w:val="39"/>
        </w:numPr>
        <w:spacing w:before="120" w:after="120"/>
        <w:jc w:val="both"/>
        <w:rPr>
          <w:rFonts w:ascii="Myriad Pro Light SemiExt" w:eastAsia="Calibri" w:hAnsi="Myriad Pro Light SemiExt" w:cs="Arial"/>
          <w:sz w:val="24"/>
          <w:szCs w:val="24"/>
        </w:rPr>
      </w:pPr>
      <w:r w:rsidRPr="00796A2F">
        <w:rPr>
          <w:rFonts w:ascii="Myriad Pro Light SemiExt" w:eastAsia="Calibri" w:hAnsi="Myriad Pro Light SemiExt" w:cs="Arial"/>
          <w:sz w:val="24"/>
          <w:szCs w:val="24"/>
        </w:rPr>
        <w:t>Koordynacji prac projektowych z rozwiązaniami przygotowanymi przez Wykonawcę dokumentacji projektowej</w:t>
      </w:r>
      <w:r w:rsidR="00A6499D" w:rsidRPr="00796A2F">
        <w:rPr>
          <w:rFonts w:ascii="Myriad Pro Light SemiExt" w:eastAsia="Calibri" w:hAnsi="Myriad Pro Light SemiExt" w:cs="Arial"/>
          <w:sz w:val="24"/>
          <w:szCs w:val="24"/>
        </w:rPr>
        <w:t xml:space="preserve"> (</w:t>
      </w:r>
      <w:r w:rsidR="00B81ADF" w:rsidRPr="00796A2F">
        <w:rPr>
          <w:rFonts w:ascii="Myriad Pro Light SemiExt" w:eastAsia="Calibri" w:hAnsi="Myriad Pro Light SemiExt" w:cs="Arial"/>
          <w:sz w:val="24"/>
          <w:szCs w:val="24"/>
        </w:rPr>
        <w:t>U</w:t>
      </w:r>
      <w:r w:rsidR="00A6499D" w:rsidRPr="00796A2F">
        <w:rPr>
          <w:rFonts w:ascii="Myriad Pro Light SemiExt" w:eastAsia="Calibri" w:hAnsi="Myriad Pro Light SemiExt" w:cs="Arial"/>
          <w:sz w:val="24"/>
          <w:szCs w:val="24"/>
        </w:rPr>
        <w:t xml:space="preserve">mowa nr CTM/27/2019 z dnia 07.05.2019 r.) </w:t>
      </w:r>
      <w:r w:rsidRPr="00796A2F">
        <w:rPr>
          <w:rFonts w:ascii="Myriad Pro Light SemiExt" w:eastAsia="Calibri" w:hAnsi="Myriad Pro Light SemiExt" w:cs="Arial"/>
          <w:sz w:val="24"/>
          <w:szCs w:val="24"/>
        </w:rPr>
        <w:t xml:space="preserve">, a niezbędnymi dla realizacji Inwestycji. Dostawca urządzeń i wyposażenia zobowiązany jest realizować przedmiot zamówienia w ścisłej współpracy z wykonawcami innych zadań </w:t>
      </w:r>
      <w:r w:rsidR="00A6499D" w:rsidRPr="00796A2F">
        <w:rPr>
          <w:rFonts w:ascii="Myriad Pro Light SemiExt" w:eastAsia="Calibri" w:hAnsi="Myriad Pro Light SemiExt" w:cs="Arial"/>
          <w:sz w:val="24"/>
          <w:szCs w:val="24"/>
        </w:rPr>
        <w:t xml:space="preserve">Inwestycyjnych </w:t>
      </w:r>
      <w:r w:rsidRPr="00796A2F">
        <w:rPr>
          <w:rFonts w:ascii="Myriad Pro Light SemiExt" w:eastAsia="Calibri" w:hAnsi="Myriad Pro Light SemiExt" w:cs="Arial"/>
          <w:sz w:val="24"/>
          <w:szCs w:val="24"/>
        </w:rPr>
        <w:t>realizowanych/</w:t>
      </w:r>
      <w:r w:rsidR="00A6499D" w:rsidRPr="00796A2F">
        <w:rPr>
          <w:rFonts w:ascii="Myriad Pro Light SemiExt" w:eastAsia="Calibri" w:hAnsi="Myriad Pro Light SemiExt" w:cs="Arial"/>
          <w:sz w:val="24"/>
          <w:szCs w:val="24"/>
        </w:rPr>
        <w:t xml:space="preserve"> </w:t>
      </w:r>
      <w:r w:rsidRPr="00796A2F">
        <w:rPr>
          <w:rFonts w:ascii="Myriad Pro Light SemiExt" w:eastAsia="Calibri" w:hAnsi="Myriad Pro Light SemiExt" w:cs="Arial"/>
          <w:sz w:val="24"/>
          <w:szCs w:val="24"/>
        </w:rPr>
        <w:t xml:space="preserve">przygotowywanych przez Zamawiającego. Rozwiązania projektowe opracowane przez Dostawcę urządzeń i wyposażenia powinny umożliwić </w:t>
      </w:r>
      <w:r w:rsidR="00A6499D" w:rsidRPr="00796A2F">
        <w:rPr>
          <w:rFonts w:ascii="Myriad Pro Light SemiExt" w:eastAsia="Calibri" w:hAnsi="Myriad Pro Light SemiExt" w:cs="Arial"/>
          <w:sz w:val="24"/>
          <w:szCs w:val="24"/>
        </w:rPr>
        <w:lastRenderedPageBreak/>
        <w:t xml:space="preserve">połączenie  przedmiotu zamówienia </w:t>
      </w:r>
      <w:r w:rsidRPr="00796A2F">
        <w:rPr>
          <w:rFonts w:ascii="Myriad Pro Light SemiExt" w:eastAsia="Calibri" w:hAnsi="Myriad Pro Light SemiExt" w:cs="Arial"/>
          <w:sz w:val="24"/>
          <w:szCs w:val="24"/>
        </w:rPr>
        <w:t xml:space="preserve">do </w:t>
      </w:r>
      <w:r w:rsidR="00A6499D" w:rsidRPr="00796A2F">
        <w:rPr>
          <w:rFonts w:ascii="Myriad Pro Light SemiExt" w:eastAsia="Calibri" w:hAnsi="Myriad Pro Light SemiExt" w:cs="Arial"/>
          <w:sz w:val="24"/>
          <w:szCs w:val="24"/>
        </w:rPr>
        <w:t xml:space="preserve">innych </w:t>
      </w:r>
      <w:r w:rsidRPr="00796A2F">
        <w:rPr>
          <w:rFonts w:ascii="Myriad Pro Light SemiExt" w:eastAsia="Calibri" w:hAnsi="Myriad Pro Light SemiExt" w:cs="Arial"/>
          <w:sz w:val="24"/>
          <w:szCs w:val="24"/>
        </w:rPr>
        <w:t>realizacji zadań w ramach Inwestycji</w:t>
      </w:r>
      <w:r w:rsidR="001141A5" w:rsidRPr="00796A2F">
        <w:rPr>
          <w:rFonts w:ascii="Myriad Pro Light SemiExt" w:eastAsia="Calibri" w:hAnsi="Myriad Pro Light SemiExt" w:cs="Arial"/>
          <w:sz w:val="24"/>
          <w:szCs w:val="24"/>
        </w:rPr>
        <w:t>.</w:t>
      </w:r>
      <w:r w:rsidRPr="00796A2F">
        <w:rPr>
          <w:rFonts w:ascii="Myriad Pro Light SemiExt" w:eastAsia="Calibri" w:hAnsi="Myriad Pro Light SemiExt" w:cs="Arial"/>
          <w:sz w:val="24"/>
          <w:szCs w:val="24"/>
        </w:rPr>
        <w:t xml:space="preserve"> </w:t>
      </w:r>
    </w:p>
    <w:p w:rsidR="007E6224" w:rsidRPr="00796A2F" w:rsidRDefault="007E6224" w:rsidP="004A0083">
      <w:pPr>
        <w:autoSpaceDE w:val="0"/>
        <w:autoSpaceDN w:val="0"/>
        <w:adjustRightInd w:val="0"/>
        <w:spacing w:before="120" w:after="240"/>
        <w:jc w:val="both"/>
        <w:rPr>
          <w:rFonts w:ascii="Myriad Pro Light SemiExt" w:eastAsia="Calibri" w:hAnsi="Myriad Pro Light SemiExt" w:cs="Arial"/>
          <w:sz w:val="24"/>
          <w:szCs w:val="24"/>
        </w:rPr>
      </w:pPr>
      <w:r w:rsidRPr="00796A2F">
        <w:rPr>
          <w:rFonts w:ascii="Myriad Pro Light SemiExt" w:eastAsia="Calibri" w:hAnsi="Myriad Pro Light SemiExt" w:cs="Arial"/>
          <w:sz w:val="24"/>
          <w:szCs w:val="24"/>
        </w:rPr>
        <w:t xml:space="preserve">Dla zapewnienia spójności pomiędzy zadaniami Inwestycji oraz zapewnienia optymalnego wykorzystania przeznaczonych na te zadania środków finansowych Zamawiający wymaga od Dostawcy urządzeń i wyposażenia współpracy </w:t>
      </w:r>
      <w:r w:rsidR="00712430" w:rsidRPr="00796A2F">
        <w:rPr>
          <w:rFonts w:ascii="Myriad Pro Light SemiExt" w:eastAsia="Calibri" w:hAnsi="Myriad Pro Light SemiExt" w:cs="Arial"/>
          <w:sz w:val="24"/>
          <w:szCs w:val="24"/>
        </w:rPr>
        <w:br/>
      </w:r>
      <w:r w:rsidRPr="00796A2F">
        <w:rPr>
          <w:rFonts w:ascii="Myriad Pro Light SemiExt" w:eastAsia="Calibri" w:hAnsi="Myriad Pro Light SemiExt" w:cs="Arial"/>
          <w:sz w:val="24"/>
          <w:szCs w:val="24"/>
        </w:rPr>
        <w:t>z wykonawcami i dostawcami w szczególności w ob</w:t>
      </w:r>
      <w:r w:rsidR="00A6499D" w:rsidRPr="00796A2F">
        <w:rPr>
          <w:rFonts w:ascii="Myriad Pro Light SemiExt" w:eastAsia="Calibri" w:hAnsi="Myriad Pro Light SemiExt" w:cs="Arial"/>
          <w:sz w:val="24"/>
          <w:szCs w:val="24"/>
        </w:rPr>
        <w:t>szarze umów przywołanych powyżej</w:t>
      </w:r>
      <w:r w:rsidRPr="00796A2F">
        <w:rPr>
          <w:rFonts w:ascii="Myriad Pro Light SemiExt" w:eastAsia="Calibri" w:hAnsi="Myriad Pro Light SemiExt" w:cs="Arial"/>
          <w:sz w:val="24"/>
          <w:szCs w:val="24"/>
        </w:rPr>
        <w:t>.</w:t>
      </w:r>
    </w:p>
    <w:p w:rsidR="00D3492C" w:rsidRPr="00796A2F" w:rsidRDefault="00D3492C" w:rsidP="001C1381">
      <w:pPr>
        <w:pStyle w:val="Akapitzlist"/>
        <w:keepNext/>
        <w:numPr>
          <w:ilvl w:val="1"/>
          <w:numId w:val="42"/>
        </w:numPr>
        <w:spacing w:before="240" w:after="120" w:line="240" w:lineRule="auto"/>
        <w:jc w:val="both"/>
        <w:outlineLvl w:val="1"/>
        <w:rPr>
          <w:rFonts w:ascii="Myriad Pro Light SemiExt" w:eastAsia="Times New Roman" w:hAnsi="Myriad Pro Light SemiExt"/>
          <w:b/>
          <w:sz w:val="24"/>
          <w:szCs w:val="24"/>
          <w:lang w:eastAsia="pl-PL"/>
        </w:rPr>
      </w:pPr>
      <w:r w:rsidRPr="00796A2F">
        <w:rPr>
          <w:rFonts w:ascii="Myriad Pro Light SemiExt" w:eastAsia="Times New Roman" w:hAnsi="Myriad Pro Light SemiExt"/>
          <w:b/>
          <w:sz w:val="24"/>
          <w:szCs w:val="24"/>
          <w:lang w:eastAsia="pl-PL"/>
        </w:rPr>
        <w:t xml:space="preserve">Założenia ogólne dla Dostawcy urządzeń i wyposażenia </w:t>
      </w:r>
    </w:p>
    <w:p w:rsidR="00D3492C" w:rsidRPr="00796A2F" w:rsidRDefault="00D3492C" w:rsidP="00D3492C">
      <w:pPr>
        <w:spacing w:before="120" w:after="120"/>
        <w:jc w:val="both"/>
        <w:rPr>
          <w:rFonts w:ascii="Myriad Pro Light SemiExt" w:eastAsia="Calibri" w:hAnsi="Myriad Pro Light SemiExt" w:cs="Arial"/>
          <w:sz w:val="24"/>
          <w:szCs w:val="24"/>
          <w:lang w:eastAsia="pl-PL"/>
        </w:rPr>
      </w:pPr>
      <w:r w:rsidRPr="00796A2F">
        <w:rPr>
          <w:rFonts w:ascii="Myriad Pro Light SemiExt" w:eastAsia="Calibri" w:hAnsi="Myriad Pro Light SemiExt" w:cs="Arial"/>
          <w:sz w:val="24"/>
          <w:szCs w:val="24"/>
          <w:lang w:eastAsia="pl-PL"/>
        </w:rPr>
        <w:t xml:space="preserve">W celu należytego wykonania </w:t>
      </w:r>
      <w:r w:rsidR="00B81ADF" w:rsidRPr="00796A2F">
        <w:rPr>
          <w:rFonts w:ascii="Myriad Pro Light SemiExt" w:eastAsia="Calibri" w:hAnsi="Myriad Pro Light SemiExt" w:cs="Arial"/>
          <w:sz w:val="24"/>
          <w:szCs w:val="24"/>
          <w:lang w:eastAsia="pl-PL"/>
        </w:rPr>
        <w:t xml:space="preserve">przedmiotu zamówienia  </w:t>
      </w:r>
      <w:r w:rsidRPr="00796A2F">
        <w:rPr>
          <w:rFonts w:ascii="Myriad Pro Light SemiExt" w:eastAsia="Calibri" w:hAnsi="Myriad Pro Light SemiExt" w:cs="Arial"/>
          <w:sz w:val="24"/>
          <w:szCs w:val="24"/>
          <w:lang w:eastAsia="pl-PL"/>
        </w:rPr>
        <w:t xml:space="preserve">zakłada się: </w:t>
      </w:r>
    </w:p>
    <w:p w:rsidR="00D3492C" w:rsidRPr="00796A2F" w:rsidRDefault="00D3492C" w:rsidP="001C1381">
      <w:pPr>
        <w:numPr>
          <w:ilvl w:val="0"/>
          <w:numId w:val="21"/>
        </w:numPr>
        <w:spacing w:before="120" w:after="120"/>
        <w:jc w:val="both"/>
        <w:rPr>
          <w:rFonts w:ascii="Myriad Pro Light SemiExt" w:eastAsia="Calibri" w:hAnsi="Myriad Pro Light SemiExt" w:cs="Arial"/>
          <w:sz w:val="24"/>
          <w:szCs w:val="24"/>
        </w:rPr>
      </w:pPr>
      <w:r w:rsidRPr="00796A2F">
        <w:rPr>
          <w:rFonts w:ascii="Myriad Pro Light SemiExt" w:eastAsia="Calibri" w:hAnsi="Myriad Pro Light SemiExt" w:cs="Arial"/>
          <w:sz w:val="24"/>
          <w:szCs w:val="24"/>
        </w:rPr>
        <w:t>Współpracę oraz pomoc ze strony Zamawiającego odnoszącą się do</w:t>
      </w:r>
      <w:r w:rsidR="00666A8C" w:rsidRPr="00796A2F">
        <w:rPr>
          <w:rFonts w:ascii="Myriad Pro Light SemiExt" w:eastAsia="Calibri" w:hAnsi="Myriad Pro Light SemiExt" w:cs="Arial"/>
          <w:sz w:val="24"/>
          <w:szCs w:val="24"/>
        </w:rPr>
        <w:t xml:space="preserve"> wyjaśnień dotyczących zadania </w:t>
      </w:r>
      <w:r w:rsidR="0074321D" w:rsidRPr="00796A2F">
        <w:rPr>
          <w:rFonts w:ascii="Myriad Pro Light SemiExt" w:eastAsia="Calibri" w:hAnsi="Myriad Pro Light SemiExt" w:cs="Arial"/>
          <w:sz w:val="24"/>
          <w:szCs w:val="24"/>
        </w:rPr>
        <w:t>i</w:t>
      </w:r>
      <w:r w:rsidRPr="00796A2F">
        <w:rPr>
          <w:rFonts w:ascii="Myriad Pro Light SemiExt" w:eastAsia="Calibri" w:hAnsi="Myriad Pro Light SemiExt" w:cs="Arial"/>
          <w:sz w:val="24"/>
          <w:szCs w:val="24"/>
        </w:rPr>
        <w:t>nwestycyjnego</w:t>
      </w:r>
      <w:r w:rsidR="00666A8C" w:rsidRPr="00796A2F">
        <w:rPr>
          <w:rFonts w:ascii="Myriad Pro Light SemiExt" w:eastAsia="Calibri" w:hAnsi="Myriad Pro Light SemiExt" w:cs="Arial"/>
          <w:sz w:val="24"/>
          <w:szCs w:val="24"/>
        </w:rPr>
        <w:t xml:space="preserve"> (w tym jego </w:t>
      </w:r>
      <w:r w:rsidR="004A0083" w:rsidRPr="00796A2F">
        <w:rPr>
          <w:rFonts w:ascii="Myriad Pro Light SemiExt" w:eastAsia="Calibri" w:hAnsi="Myriad Pro Light SemiExt" w:cs="Arial"/>
          <w:sz w:val="24"/>
          <w:szCs w:val="24"/>
        </w:rPr>
        <w:t>zadań/</w:t>
      </w:r>
      <w:r w:rsidR="00666A8C" w:rsidRPr="00796A2F">
        <w:rPr>
          <w:rFonts w:ascii="Myriad Pro Light SemiExt" w:eastAsia="Calibri" w:hAnsi="Myriad Pro Light SemiExt" w:cs="Arial"/>
          <w:sz w:val="24"/>
          <w:szCs w:val="24"/>
        </w:rPr>
        <w:t>części)</w:t>
      </w:r>
      <w:r w:rsidRPr="00796A2F">
        <w:rPr>
          <w:rFonts w:ascii="Myriad Pro Light SemiExt" w:eastAsia="Calibri" w:hAnsi="Myriad Pro Light SemiExt" w:cs="Arial"/>
          <w:sz w:val="24"/>
          <w:szCs w:val="24"/>
        </w:rPr>
        <w:t xml:space="preserve">, w zakresie przekazywania informacji o danych i dokumentach, będących w posiadaniu Zamawiającego, w szczególności współpraca obejmować będzie konsultacje </w:t>
      </w:r>
      <w:r w:rsidR="00712430" w:rsidRPr="00796A2F">
        <w:rPr>
          <w:rFonts w:ascii="Myriad Pro Light SemiExt" w:eastAsia="Calibri" w:hAnsi="Myriad Pro Light SemiExt" w:cs="Arial"/>
          <w:sz w:val="24"/>
          <w:szCs w:val="24"/>
        </w:rPr>
        <w:br/>
      </w:r>
      <w:r w:rsidRPr="00796A2F">
        <w:rPr>
          <w:rFonts w:ascii="Myriad Pro Light SemiExt" w:eastAsia="Calibri" w:hAnsi="Myriad Pro Light SemiExt" w:cs="Arial"/>
          <w:sz w:val="24"/>
          <w:szCs w:val="24"/>
        </w:rPr>
        <w:t>z Zamawiającym w zakresie zagadnień dla zapewnienia właściwych rozwiązań funkcjonalnych</w:t>
      </w:r>
      <w:r w:rsidR="00B81ADF" w:rsidRPr="00796A2F">
        <w:rPr>
          <w:rFonts w:ascii="Myriad Pro Light SemiExt" w:eastAsia="Calibri" w:hAnsi="Myriad Pro Light SemiExt" w:cs="Arial"/>
          <w:sz w:val="24"/>
          <w:szCs w:val="24"/>
        </w:rPr>
        <w:t>;</w:t>
      </w:r>
    </w:p>
    <w:p w:rsidR="00D3492C" w:rsidRPr="00796A2F" w:rsidRDefault="00D3492C" w:rsidP="001C1381">
      <w:pPr>
        <w:numPr>
          <w:ilvl w:val="0"/>
          <w:numId w:val="21"/>
        </w:numPr>
        <w:spacing w:before="120" w:after="120"/>
        <w:jc w:val="both"/>
        <w:rPr>
          <w:rFonts w:ascii="Myriad Pro Light SemiExt" w:eastAsia="Calibri" w:hAnsi="Myriad Pro Light SemiExt" w:cs="Arial"/>
          <w:sz w:val="24"/>
          <w:szCs w:val="24"/>
        </w:rPr>
      </w:pPr>
      <w:r w:rsidRPr="00796A2F">
        <w:rPr>
          <w:rFonts w:ascii="Myriad Pro Light SemiExt" w:eastAsia="Calibri" w:hAnsi="Myriad Pro Light SemiExt" w:cs="Arial"/>
          <w:sz w:val="24"/>
          <w:szCs w:val="24"/>
        </w:rPr>
        <w:t xml:space="preserve">Udzielenie przez Zamawiającego pomocy w uzyskaniu powyższych informacji </w:t>
      </w:r>
      <w:r w:rsidRPr="00796A2F">
        <w:rPr>
          <w:rFonts w:ascii="Myriad Pro Light SemiExt" w:eastAsia="Calibri" w:hAnsi="Myriad Pro Light SemiExt" w:cs="Arial"/>
          <w:sz w:val="24"/>
          <w:szCs w:val="24"/>
        </w:rPr>
        <w:br/>
        <w:t xml:space="preserve">odbywać się będzie w następujący sposób: </w:t>
      </w:r>
    </w:p>
    <w:p w:rsidR="00D3492C" w:rsidRPr="00796A2F" w:rsidRDefault="00D3492C" w:rsidP="001C1381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before="120" w:after="120"/>
        <w:jc w:val="both"/>
        <w:rPr>
          <w:rFonts w:ascii="Myriad Pro Light SemiExt" w:eastAsia="Calibri" w:hAnsi="Myriad Pro Light SemiExt" w:cs="Arial"/>
          <w:sz w:val="24"/>
          <w:szCs w:val="24"/>
        </w:rPr>
      </w:pPr>
      <w:r w:rsidRPr="00796A2F">
        <w:rPr>
          <w:rFonts w:ascii="Myriad Pro Light SemiExt" w:eastAsia="Calibri" w:hAnsi="Myriad Pro Light SemiExt" w:cs="Arial"/>
          <w:sz w:val="24"/>
          <w:szCs w:val="24"/>
        </w:rPr>
        <w:t>ustalenie jednej osoby ze strony Zamawiającego odpowiedzialnej za koordynację dostarczania Dostawcy urządzeń i wyposażenia wewnętrznych informacji, będących w wyłącznej dyspozycji Zamawiającego, w zakresie niezbędnym do realizacji zadania. Zamawiający udostępni informacje na wniosek Dostawcy urządzeń i wyposażenia, o ile nie będzie to naruszało interesów Zamawiającego.</w:t>
      </w:r>
    </w:p>
    <w:p w:rsidR="00D3492C" w:rsidRPr="00796A2F" w:rsidRDefault="00D3492C" w:rsidP="0095691F">
      <w:pPr>
        <w:spacing w:before="120" w:after="120"/>
        <w:jc w:val="both"/>
        <w:rPr>
          <w:rFonts w:ascii="Myriad Pro Light SemiExt" w:hAnsi="Myriad Pro Light SemiExt" w:cs="Arial"/>
          <w:sz w:val="24"/>
          <w:szCs w:val="24"/>
          <w:lang w:eastAsia="pl-PL"/>
        </w:rPr>
      </w:pPr>
      <w:r w:rsidRPr="00796A2F">
        <w:rPr>
          <w:rFonts w:ascii="Myriad Pro Light SemiExt" w:hAnsi="Myriad Pro Light SemiExt" w:cs="Arial"/>
          <w:sz w:val="24"/>
          <w:szCs w:val="24"/>
          <w:lang w:eastAsia="pl-PL"/>
        </w:rPr>
        <w:t xml:space="preserve">Zamawiający przewiduje możliwość zlecenia weryfikacji wykonanych opracowań </w:t>
      </w:r>
      <w:r w:rsidR="00712430" w:rsidRPr="00796A2F">
        <w:rPr>
          <w:rFonts w:ascii="Myriad Pro Light SemiExt" w:hAnsi="Myriad Pro Light SemiExt" w:cs="Arial"/>
          <w:sz w:val="24"/>
          <w:szCs w:val="24"/>
          <w:lang w:eastAsia="pl-PL"/>
        </w:rPr>
        <w:br/>
      </w:r>
      <w:r w:rsidRPr="00796A2F">
        <w:rPr>
          <w:rFonts w:ascii="Myriad Pro Light SemiExt" w:hAnsi="Myriad Pro Light SemiExt" w:cs="Arial"/>
          <w:sz w:val="24"/>
          <w:szCs w:val="24"/>
          <w:lang w:eastAsia="pl-PL"/>
        </w:rPr>
        <w:t xml:space="preserve">i jakości wykonanych robót montażowych firmie zewnętrznej. </w:t>
      </w:r>
      <w:r w:rsidR="0083337D" w:rsidRPr="00796A2F">
        <w:rPr>
          <w:rFonts w:ascii="Myriad Pro Light SemiExt" w:hAnsi="Myriad Pro Light SemiExt" w:cs="Arial"/>
          <w:sz w:val="24"/>
          <w:szCs w:val="24"/>
          <w:lang w:eastAsia="pl-PL"/>
        </w:rPr>
        <w:t xml:space="preserve"> Szczegółowy opis dot</w:t>
      </w:r>
      <w:r w:rsidR="0095691F" w:rsidRPr="00796A2F">
        <w:rPr>
          <w:rFonts w:ascii="Myriad Pro Light SemiExt" w:hAnsi="Myriad Pro Light SemiExt" w:cs="Arial"/>
          <w:sz w:val="24"/>
          <w:szCs w:val="24"/>
          <w:lang w:eastAsia="pl-PL"/>
        </w:rPr>
        <w:t>yczący</w:t>
      </w:r>
      <w:r w:rsidR="0083337D" w:rsidRPr="00796A2F">
        <w:rPr>
          <w:rFonts w:ascii="Myriad Pro Light SemiExt" w:hAnsi="Myriad Pro Light SemiExt" w:cs="Arial"/>
          <w:sz w:val="24"/>
          <w:szCs w:val="24"/>
          <w:lang w:eastAsia="pl-PL"/>
        </w:rPr>
        <w:t xml:space="preserve"> weryfikacji ww. został określony w „REGULAMINIE ZESPOŁU OCENY PROJEKTÓW INWESTYCJI EMC-LABNET W OBR CTMA S.A.”, k</w:t>
      </w:r>
      <w:r w:rsidR="004528B0" w:rsidRPr="00796A2F">
        <w:rPr>
          <w:rFonts w:ascii="Myriad Pro Light SemiExt" w:hAnsi="Myriad Pro Light SemiExt" w:cs="Arial"/>
          <w:sz w:val="24"/>
          <w:szCs w:val="24"/>
          <w:lang w:eastAsia="pl-PL"/>
        </w:rPr>
        <w:t>tó</w:t>
      </w:r>
      <w:r w:rsidR="0081163F" w:rsidRPr="00796A2F">
        <w:rPr>
          <w:rFonts w:ascii="Myriad Pro Light SemiExt" w:hAnsi="Myriad Pro Light SemiExt" w:cs="Arial"/>
          <w:sz w:val="24"/>
          <w:szCs w:val="24"/>
          <w:lang w:eastAsia="pl-PL"/>
        </w:rPr>
        <w:t>rego kopię, na wniosek Dostawcy urządzeń i wyposażenia</w:t>
      </w:r>
      <w:r w:rsidR="004528B0" w:rsidRPr="00796A2F">
        <w:rPr>
          <w:rFonts w:ascii="Myriad Pro Light SemiExt" w:hAnsi="Myriad Pro Light SemiExt" w:cs="Arial"/>
          <w:sz w:val="24"/>
          <w:szCs w:val="24"/>
          <w:lang w:eastAsia="pl-PL"/>
        </w:rPr>
        <w:t>,</w:t>
      </w:r>
      <w:r w:rsidR="0083337D" w:rsidRPr="00796A2F">
        <w:rPr>
          <w:rFonts w:ascii="Myriad Pro Light SemiExt" w:hAnsi="Myriad Pro Light SemiExt" w:cs="Arial"/>
          <w:sz w:val="24"/>
          <w:szCs w:val="24"/>
          <w:lang w:eastAsia="pl-PL"/>
        </w:rPr>
        <w:t xml:space="preserve"> </w:t>
      </w:r>
      <w:r w:rsidR="0081163F" w:rsidRPr="00796A2F">
        <w:rPr>
          <w:rFonts w:ascii="Myriad Pro Light SemiExt" w:hAnsi="Myriad Pro Light SemiExt" w:cs="Arial"/>
          <w:sz w:val="24"/>
          <w:szCs w:val="24"/>
          <w:lang w:eastAsia="pl-PL"/>
        </w:rPr>
        <w:t xml:space="preserve">Zamawiający przekaże </w:t>
      </w:r>
      <w:r w:rsidR="0083337D" w:rsidRPr="00796A2F">
        <w:rPr>
          <w:rFonts w:ascii="Myriad Pro Light SemiExt" w:hAnsi="Myriad Pro Light SemiExt" w:cs="Arial"/>
          <w:sz w:val="24"/>
          <w:szCs w:val="24"/>
          <w:lang w:eastAsia="pl-PL"/>
        </w:rPr>
        <w:t>po zawarciu umowy związanej z przedmiotem niniejszego zamówienia.</w:t>
      </w:r>
    </w:p>
    <w:p w:rsidR="00D3492C" w:rsidRPr="00796A2F" w:rsidRDefault="00D3492C" w:rsidP="001C1381">
      <w:pPr>
        <w:pStyle w:val="Akapitzlist"/>
        <w:keepNext/>
        <w:numPr>
          <w:ilvl w:val="1"/>
          <w:numId w:val="42"/>
        </w:numPr>
        <w:spacing w:before="240" w:after="120" w:line="240" w:lineRule="auto"/>
        <w:jc w:val="both"/>
        <w:outlineLvl w:val="1"/>
        <w:rPr>
          <w:rFonts w:ascii="Myriad Pro Light SemiExt" w:eastAsia="Times New Roman" w:hAnsi="Myriad Pro Light SemiExt"/>
          <w:b/>
          <w:sz w:val="24"/>
          <w:szCs w:val="24"/>
          <w:lang w:eastAsia="pl-PL"/>
        </w:rPr>
      </w:pPr>
      <w:r w:rsidRPr="00796A2F">
        <w:rPr>
          <w:rFonts w:ascii="Myriad Pro Light SemiExt" w:eastAsia="Times New Roman" w:hAnsi="Myriad Pro Light SemiExt"/>
          <w:b/>
          <w:sz w:val="24"/>
          <w:szCs w:val="24"/>
          <w:lang w:eastAsia="pl-PL"/>
        </w:rPr>
        <w:t xml:space="preserve">Rodzaje ryzyka </w:t>
      </w:r>
    </w:p>
    <w:p w:rsidR="00D3492C" w:rsidRPr="00796A2F" w:rsidRDefault="00D3492C" w:rsidP="00D3492C">
      <w:pPr>
        <w:spacing w:before="120" w:after="120"/>
        <w:jc w:val="both"/>
        <w:rPr>
          <w:rFonts w:ascii="Myriad Pro Light SemiExt" w:eastAsia="Calibri" w:hAnsi="Myriad Pro Light SemiExt" w:cs="Arial"/>
          <w:sz w:val="24"/>
          <w:szCs w:val="24"/>
          <w:lang w:eastAsia="pl-PL"/>
        </w:rPr>
      </w:pPr>
      <w:r w:rsidRPr="00796A2F">
        <w:rPr>
          <w:rFonts w:ascii="Myriad Pro Light SemiExt" w:eastAsia="Calibri" w:hAnsi="Myriad Pro Light SemiExt" w:cs="Arial"/>
          <w:sz w:val="24"/>
          <w:szCs w:val="24"/>
          <w:lang w:eastAsia="pl-PL"/>
        </w:rPr>
        <w:t xml:space="preserve">Głównym ryzykiem realizacji Umowy, które Dostawca urządzeń i wyposażenia powinien wziąć pod uwagę jest wzajemne oddziaływanie różnych zadań inwestycyjnych mających miejsce w obszarze oddziaływania Inwestycji. </w:t>
      </w:r>
    </w:p>
    <w:p w:rsidR="00D3492C" w:rsidRPr="00796A2F" w:rsidRDefault="00D3492C" w:rsidP="00D3492C">
      <w:pPr>
        <w:spacing w:before="120" w:after="120"/>
        <w:jc w:val="both"/>
        <w:rPr>
          <w:rFonts w:ascii="Myriad Pro Light SemiExt" w:eastAsia="Calibri" w:hAnsi="Myriad Pro Light SemiExt" w:cs="Arial"/>
          <w:sz w:val="24"/>
          <w:szCs w:val="24"/>
          <w:lang w:eastAsia="pl-PL"/>
        </w:rPr>
      </w:pPr>
      <w:r w:rsidRPr="00796A2F">
        <w:rPr>
          <w:rFonts w:ascii="Myriad Pro Light SemiExt" w:eastAsia="Calibri" w:hAnsi="Myriad Pro Light SemiExt" w:cs="Arial"/>
          <w:sz w:val="24"/>
          <w:szCs w:val="24"/>
          <w:lang w:eastAsia="pl-PL"/>
        </w:rPr>
        <w:t xml:space="preserve">Dostawca urządzeń i wyposażenia powinien wziąć </w:t>
      </w:r>
      <w:r w:rsidR="0074321D" w:rsidRPr="00796A2F">
        <w:rPr>
          <w:rFonts w:ascii="Myriad Pro Light SemiExt" w:eastAsia="Calibri" w:hAnsi="Myriad Pro Light SemiExt" w:cs="Arial"/>
          <w:sz w:val="24"/>
          <w:szCs w:val="24"/>
          <w:lang w:eastAsia="pl-PL"/>
        </w:rPr>
        <w:t xml:space="preserve">także </w:t>
      </w:r>
      <w:r w:rsidRPr="00796A2F">
        <w:rPr>
          <w:rFonts w:ascii="Myriad Pro Light SemiExt" w:eastAsia="Calibri" w:hAnsi="Myriad Pro Light SemiExt" w:cs="Arial"/>
          <w:sz w:val="24"/>
          <w:szCs w:val="24"/>
          <w:lang w:eastAsia="pl-PL"/>
        </w:rPr>
        <w:t xml:space="preserve">pod uwagę poniższe ryzyka i zagrożenia: </w:t>
      </w:r>
    </w:p>
    <w:p w:rsidR="00D3492C" w:rsidRPr="00796A2F" w:rsidRDefault="00D3492C" w:rsidP="001C1381">
      <w:pPr>
        <w:numPr>
          <w:ilvl w:val="0"/>
          <w:numId w:val="17"/>
        </w:numPr>
        <w:spacing w:before="120" w:after="120"/>
        <w:jc w:val="both"/>
        <w:rPr>
          <w:rFonts w:ascii="Myriad Pro Light SemiExt" w:eastAsia="Calibri" w:hAnsi="Myriad Pro Light SemiExt" w:cs="Arial"/>
          <w:sz w:val="24"/>
          <w:szCs w:val="24"/>
          <w:lang w:eastAsia="pl-PL"/>
        </w:rPr>
      </w:pPr>
      <w:r w:rsidRPr="00796A2F">
        <w:rPr>
          <w:rFonts w:ascii="Myriad Pro Light SemiExt" w:eastAsia="Calibri" w:hAnsi="Myriad Pro Light SemiExt" w:cs="Arial"/>
          <w:sz w:val="24"/>
          <w:szCs w:val="24"/>
          <w:lang w:eastAsia="pl-PL"/>
        </w:rPr>
        <w:lastRenderedPageBreak/>
        <w:t>Konieczność pozyskania pełnych danych od Zamawiającego, stanowiących niejednokrotnie tajemnicę przedsiębiorcy</w:t>
      </w:r>
      <w:r w:rsidR="00B81ADF" w:rsidRPr="00796A2F">
        <w:rPr>
          <w:rFonts w:ascii="Myriad Pro Light SemiExt" w:eastAsia="Calibri" w:hAnsi="Myriad Pro Light SemiExt" w:cs="Arial"/>
          <w:sz w:val="24"/>
          <w:szCs w:val="24"/>
          <w:lang w:eastAsia="pl-PL"/>
        </w:rPr>
        <w:t>;</w:t>
      </w:r>
    </w:p>
    <w:p w:rsidR="00D3492C" w:rsidRPr="00796A2F" w:rsidRDefault="00D3492C" w:rsidP="001C1381">
      <w:pPr>
        <w:numPr>
          <w:ilvl w:val="0"/>
          <w:numId w:val="17"/>
        </w:numPr>
        <w:spacing w:before="120" w:after="120"/>
        <w:jc w:val="both"/>
        <w:rPr>
          <w:rFonts w:ascii="Myriad Pro Light SemiExt" w:eastAsia="Calibri" w:hAnsi="Myriad Pro Light SemiExt" w:cs="Arial"/>
          <w:sz w:val="24"/>
          <w:szCs w:val="24"/>
          <w:lang w:eastAsia="pl-PL"/>
        </w:rPr>
      </w:pPr>
      <w:r w:rsidRPr="00796A2F">
        <w:rPr>
          <w:rFonts w:ascii="Myriad Pro Light SemiExt" w:eastAsia="Calibri" w:hAnsi="Myriad Pro Light SemiExt" w:cs="Arial"/>
          <w:sz w:val="24"/>
          <w:szCs w:val="24"/>
          <w:lang w:eastAsia="pl-PL"/>
        </w:rPr>
        <w:t>Problemy w uzgodnieniach z innymi wykonawcami zadań Inwestycji niezbędnych do prawidłowego przygotowania dokumentacji projektowej i prac montażowych</w:t>
      </w:r>
      <w:r w:rsidR="00B81ADF" w:rsidRPr="00796A2F">
        <w:rPr>
          <w:rFonts w:ascii="Myriad Pro Light SemiExt" w:eastAsia="Calibri" w:hAnsi="Myriad Pro Light SemiExt" w:cs="Arial"/>
          <w:sz w:val="24"/>
          <w:szCs w:val="24"/>
          <w:lang w:eastAsia="pl-PL"/>
        </w:rPr>
        <w:t>;</w:t>
      </w:r>
    </w:p>
    <w:p w:rsidR="00D3492C" w:rsidRPr="00796A2F" w:rsidRDefault="00D3492C" w:rsidP="001C1381">
      <w:pPr>
        <w:numPr>
          <w:ilvl w:val="0"/>
          <w:numId w:val="17"/>
        </w:numPr>
        <w:spacing w:before="120" w:after="120"/>
        <w:jc w:val="both"/>
        <w:rPr>
          <w:rFonts w:ascii="Myriad Pro Light SemiExt" w:eastAsia="Calibri" w:hAnsi="Myriad Pro Light SemiExt" w:cs="Arial"/>
          <w:sz w:val="24"/>
          <w:szCs w:val="24"/>
          <w:lang w:eastAsia="pl-PL"/>
        </w:rPr>
      </w:pPr>
      <w:r w:rsidRPr="00796A2F">
        <w:rPr>
          <w:rFonts w:ascii="Myriad Pro Light SemiExt" w:eastAsia="Calibri" w:hAnsi="Myriad Pro Light SemiExt" w:cs="Arial"/>
          <w:sz w:val="24"/>
          <w:szCs w:val="24"/>
          <w:lang w:eastAsia="pl-PL"/>
        </w:rPr>
        <w:t xml:space="preserve">Ewentualne zmiany w przepisach prawa wynikające między innymi </w:t>
      </w:r>
      <w:r w:rsidR="00712430" w:rsidRPr="00796A2F">
        <w:rPr>
          <w:rFonts w:ascii="Myriad Pro Light SemiExt" w:eastAsia="Calibri" w:hAnsi="Myriad Pro Light SemiExt" w:cs="Arial"/>
          <w:sz w:val="24"/>
          <w:szCs w:val="24"/>
          <w:lang w:eastAsia="pl-PL"/>
        </w:rPr>
        <w:br/>
      </w:r>
      <w:r w:rsidRPr="00796A2F">
        <w:rPr>
          <w:rFonts w:ascii="Myriad Pro Light SemiExt" w:eastAsia="Calibri" w:hAnsi="Myriad Pro Light SemiExt" w:cs="Arial"/>
          <w:sz w:val="24"/>
          <w:szCs w:val="24"/>
          <w:lang w:eastAsia="pl-PL"/>
        </w:rPr>
        <w:t xml:space="preserve">z konieczności dostosowania polskich aktów prawnych do prawa unijnego </w:t>
      </w:r>
      <w:r w:rsidR="00712430" w:rsidRPr="00796A2F">
        <w:rPr>
          <w:rFonts w:ascii="Myriad Pro Light SemiExt" w:eastAsia="Calibri" w:hAnsi="Myriad Pro Light SemiExt" w:cs="Arial"/>
          <w:sz w:val="24"/>
          <w:szCs w:val="24"/>
          <w:lang w:eastAsia="pl-PL"/>
        </w:rPr>
        <w:br/>
      </w:r>
      <w:r w:rsidRPr="00796A2F">
        <w:rPr>
          <w:rFonts w:ascii="Myriad Pro Light SemiExt" w:eastAsia="Calibri" w:hAnsi="Myriad Pro Light SemiExt" w:cs="Arial"/>
          <w:sz w:val="24"/>
          <w:szCs w:val="24"/>
          <w:lang w:eastAsia="pl-PL"/>
        </w:rPr>
        <w:t>i konieczność ich zastosowania przy opracowywaniu dokumentacji i pracach montażowych</w:t>
      </w:r>
      <w:r w:rsidR="00966F2F" w:rsidRPr="00796A2F">
        <w:rPr>
          <w:rFonts w:ascii="Myriad Pro Light SemiExt" w:eastAsia="Calibri" w:hAnsi="Myriad Pro Light SemiExt" w:cs="Arial"/>
          <w:sz w:val="24"/>
          <w:szCs w:val="24"/>
          <w:lang w:eastAsia="pl-PL"/>
        </w:rPr>
        <w:t>;</w:t>
      </w:r>
    </w:p>
    <w:p w:rsidR="00D3492C" w:rsidRPr="00796A2F" w:rsidRDefault="00D3492C" w:rsidP="001C1381">
      <w:pPr>
        <w:numPr>
          <w:ilvl w:val="0"/>
          <w:numId w:val="17"/>
        </w:numPr>
        <w:spacing w:before="120" w:after="120"/>
        <w:jc w:val="both"/>
        <w:rPr>
          <w:rFonts w:ascii="Myriad Pro Light SemiExt" w:eastAsia="Calibri" w:hAnsi="Myriad Pro Light SemiExt" w:cs="Arial"/>
          <w:sz w:val="24"/>
          <w:szCs w:val="24"/>
          <w:lang w:eastAsia="pl-PL"/>
        </w:rPr>
      </w:pPr>
      <w:r w:rsidRPr="00796A2F">
        <w:rPr>
          <w:rFonts w:ascii="Myriad Pro Light SemiExt" w:eastAsia="Calibri" w:hAnsi="Myriad Pro Light SemiExt" w:cs="Arial"/>
          <w:sz w:val="24"/>
          <w:szCs w:val="24"/>
        </w:rPr>
        <w:t>Decyzje na szczeblu administracji państwowej lub samorządowej nakładające nieprzewidziane dodatkowe warunki wpływające na realizację prac realizowanych przez generalnego wykonawcę robót budowlanych Inwestycji</w:t>
      </w:r>
      <w:r w:rsidR="00966F2F" w:rsidRPr="00796A2F">
        <w:rPr>
          <w:rFonts w:ascii="Myriad Pro Light SemiExt" w:eastAsia="Calibri" w:hAnsi="Myriad Pro Light SemiExt" w:cs="Arial"/>
          <w:sz w:val="24"/>
          <w:szCs w:val="24"/>
        </w:rPr>
        <w:t>;</w:t>
      </w:r>
    </w:p>
    <w:p w:rsidR="00D3492C" w:rsidRPr="00796A2F" w:rsidRDefault="00D3492C" w:rsidP="001C1381">
      <w:pPr>
        <w:numPr>
          <w:ilvl w:val="0"/>
          <w:numId w:val="17"/>
        </w:numPr>
        <w:spacing w:before="120" w:after="120"/>
        <w:jc w:val="both"/>
        <w:rPr>
          <w:rFonts w:ascii="Myriad Pro Light SemiExt" w:eastAsia="Calibri" w:hAnsi="Myriad Pro Light SemiExt" w:cs="Arial"/>
          <w:sz w:val="24"/>
          <w:szCs w:val="24"/>
          <w:lang w:eastAsia="pl-PL"/>
        </w:rPr>
      </w:pPr>
      <w:r w:rsidRPr="00796A2F">
        <w:rPr>
          <w:rFonts w:ascii="Myriad Pro Light SemiExt" w:eastAsia="Calibri" w:hAnsi="Myriad Pro Light SemiExt" w:cs="Arial"/>
          <w:sz w:val="24"/>
          <w:szCs w:val="24"/>
        </w:rPr>
        <w:t xml:space="preserve">Opóźnienia w pracach realizowanych przez generalnego wykonawcę robót budowlanych Inwestycji </w:t>
      </w:r>
      <w:r w:rsidR="0077356F" w:rsidRPr="00796A2F">
        <w:rPr>
          <w:rFonts w:ascii="Myriad Pro Light SemiExt" w:eastAsia="Calibri" w:hAnsi="Myriad Pro Light SemiExt" w:cs="Arial"/>
          <w:sz w:val="24"/>
          <w:szCs w:val="24"/>
        </w:rPr>
        <w:t>i/</w:t>
      </w:r>
      <w:r w:rsidRPr="00796A2F">
        <w:rPr>
          <w:rFonts w:ascii="Myriad Pro Light SemiExt" w:eastAsia="Calibri" w:hAnsi="Myriad Pro Light SemiExt" w:cs="Arial"/>
          <w:sz w:val="24"/>
          <w:szCs w:val="24"/>
        </w:rPr>
        <w:t xml:space="preserve">lub dostawców urządzeń i wyposażenia realizujących zadania </w:t>
      </w:r>
      <w:r w:rsidR="008B6A30" w:rsidRPr="00796A2F">
        <w:rPr>
          <w:rFonts w:ascii="Myriad Pro Light SemiExt" w:eastAsia="Calibri" w:hAnsi="Myriad Pro Light SemiExt" w:cs="Arial"/>
          <w:sz w:val="24"/>
          <w:szCs w:val="24"/>
        </w:rPr>
        <w:t xml:space="preserve">związane </w:t>
      </w:r>
      <w:r w:rsidRPr="00796A2F">
        <w:rPr>
          <w:rFonts w:ascii="Myriad Pro Light SemiExt" w:eastAsia="Calibri" w:hAnsi="Myriad Pro Light SemiExt" w:cs="Arial"/>
          <w:sz w:val="24"/>
          <w:szCs w:val="24"/>
        </w:rPr>
        <w:t>z przedmiotem zamówienia</w:t>
      </w:r>
      <w:r w:rsidR="007F7B76" w:rsidRPr="00796A2F">
        <w:rPr>
          <w:rFonts w:ascii="Myriad Pro Light SemiExt" w:eastAsia="Calibri" w:hAnsi="Myriad Pro Light SemiExt" w:cs="Arial"/>
          <w:sz w:val="24"/>
          <w:szCs w:val="24"/>
        </w:rPr>
        <w:t xml:space="preserve">, np.: </w:t>
      </w:r>
      <w:r w:rsidRPr="00796A2F">
        <w:rPr>
          <w:rFonts w:ascii="Myriad Pro Light SemiExt" w:eastAsia="Calibri" w:hAnsi="Myriad Pro Light SemiExt" w:cs="Arial"/>
          <w:sz w:val="24"/>
          <w:szCs w:val="24"/>
        </w:rPr>
        <w:t>z powodu</w:t>
      </w:r>
      <w:r w:rsidRPr="00796A2F">
        <w:rPr>
          <w:rFonts w:ascii="Myriad Pro Light SemiExt" w:eastAsia="Calibri" w:hAnsi="Myriad Pro Light SemiExt" w:cs="Arial"/>
          <w:spacing w:val="19"/>
          <w:sz w:val="24"/>
          <w:szCs w:val="24"/>
        </w:rPr>
        <w:t xml:space="preserve"> </w:t>
      </w:r>
      <w:r w:rsidRPr="00796A2F">
        <w:rPr>
          <w:rFonts w:ascii="Myriad Pro Light SemiExt" w:eastAsia="Calibri" w:hAnsi="Myriad Pro Light SemiExt" w:cs="Arial"/>
          <w:sz w:val="24"/>
          <w:szCs w:val="24"/>
        </w:rPr>
        <w:t>nieprzewidzianych okoliczności</w:t>
      </w:r>
      <w:r w:rsidR="00966F2F" w:rsidRPr="00796A2F">
        <w:rPr>
          <w:rFonts w:ascii="Myriad Pro Light SemiExt" w:eastAsia="Calibri" w:hAnsi="Myriad Pro Light SemiExt" w:cs="Arial"/>
          <w:sz w:val="24"/>
          <w:szCs w:val="24"/>
        </w:rPr>
        <w:t>;</w:t>
      </w:r>
    </w:p>
    <w:p w:rsidR="00D3492C" w:rsidRPr="00796A2F" w:rsidRDefault="00D3492C" w:rsidP="001C1381">
      <w:pPr>
        <w:numPr>
          <w:ilvl w:val="0"/>
          <w:numId w:val="17"/>
        </w:numPr>
        <w:spacing w:before="120" w:after="120"/>
        <w:jc w:val="both"/>
        <w:rPr>
          <w:rFonts w:ascii="Myriad Pro Light SemiExt" w:eastAsia="Calibri" w:hAnsi="Myriad Pro Light SemiExt" w:cs="Arial"/>
          <w:sz w:val="24"/>
          <w:szCs w:val="24"/>
          <w:lang w:eastAsia="pl-PL"/>
        </w:rPr>
      </w:pPr>
      <w:r w:rsidRPr="00796A2F">
        <w:rPr>
          <w:rFonts w:ascii="Myriad Pro Light SemiExt" w:eastAsia="Calibri" w:hAnsi="Myriad Pro Light SemiExt" w:cs="Arial"/>
          <w:sz w:val="24"/>
          <w:szCs w:val="24"/>
          <w:lang w:eastAsia="pl-PL"/>
        </w:rPr>
        <w:t xml:space="preserve">Różnice w organizacji pracy pomiędzy środowiskiem Dostawcy urządzeń </w:t>
      </w:r>
      <w:r w:rsidR="00712430" w:rsidRPr="00796A2F">
        <w:rPr>
          <w:rFonts w:ascii="Myriad Pro Light SemiExt" w:eastAsia="Calibri" w:hAnsi="Myriad Pro Light SemiExt" w:cs="Arial"/>
          <w:sz w:val="24"/>
          <w:szCs w:val="24"/>
          <w:lang w:eastAsia="pl-PL"/>
        </w:rPr>
        <w:br/>
      </w:r>
      <w:r w:rsidRPr="00796A2F">
        <w:rPr>
          <w:rFonts w:ascii="Myriad Pro Light SemiExt" w:eastAsia="Calibri" w:hAnsi="Myriad Pro Light SemiExt" w:cs="Arial"/>
          <w:sz w:val="24"/>
          <w:szCs w:val="24"/>
          <w:lang w:eastAsia="pl-PL"/>
        </w:rPr>
        <w:t>i wyposażenia oraz Zamawiającego. Dodatkowe ryzyka zdefiniowane przez Dostawcę urządzeń i wyposażenia</w:t>
      </w:r>
      <w:r w:rsidR="00966F2F" w:rsidRPr="00796A2F">
        <w:rPr>
          <w:rFonts w:ascii="Myriad Pro Light SemiExt" w:eastAsia="Calibri" w:hAnsi="Myriad Pro Light SemiExt" w:cs="Arial"/>
          <w:sz w:val="24"/>
          <w:szCs w:val="24"/>
          <w:lang w:eastAsia="pl-PL"/>
        </w:rPr>
        <w:t>;</w:t>
      </w:r>
    </w:p>
    <w:p w:rsidR="00D3492C" w:rsidRPr="00796A2F" w:rsidRDefault="00D3492C" w:rsidP="001C1381">
      <w:pPr>
        <w:numPr>
          <w:ilvl w:val="0"/>
          <w:numId w:val="17"/>
        </w:numPr>
        <w:spacing w:before="120" w:after="120"/>
        <w:jc w:val="both"/>
        <w:rPr>
          <w:rFonts w:ascii="Myriad Pro Light SemiExt" w:eastAsia="Calibri" w:hAnsi="Myriad Pro Light SemiExt" w:cs="Arial"/>
          <w:sz w:val="24"/>
          <w:szCs w:val="24"/>
          <w:lang w:eastAsia="pl-PL"/>
        </w:rPr>
      </w:pPr>
      <w:r w:rsidRPr="00796A2F">
        <w:rPr>
          <w:rFonts w:ascii="Myriad Pro Light SemiExt" w:eastAsia="Calibri" w:hAnsi="Myriad Pro Light SemiExt" w:cs="Arial"/>
          <w:sz w:val="24"/>
          <w:szCs w:val="24"/>
        </w:rPr>
        <w:t>Siłę wyższą.</w:t>
      </w:r>
    </w:p>
    <w:p w:rsidR="00D3492C" w:rsidRPr="00796A2F" w:rsidRDefault="00D3492C" w:rsidP="00D3492C">
      <w:pPr>
        <w:spacing w:before="120" w:after="120"/>
        <w:jc w:val="both"/>
        <w:rPr>
          <w:rFonts w:ascii="Myriad Pro Light SemiExt" w:eastAsia="Calibri" w:hAnsi="Myriad Pro Light SemiExt" w:cs="Arial"/>
          <w:sz w:val="24"/>
          <w:szCs w:val="24"/>
          <w:lang w:eastAsia="pl-PL"/>
        </w:rPr>
      </w:pPr>
      <w:r w:rsidRPr="00796A2F">
        <w:rPr>
          <w:rFonts w:ascii="Myriad Pro Light SemiExt" w:eastAsia="Calibri" w:hAnsi="Myriad Pro Light SemiExt" w:cs="Arial"/>
          <w:sz w:val="24"/>
          <w:szCs w:val="24"/>
          <w:lang w:eastAsia="pl-PL"/>
        </w:rPr>
        <w:t xml:space="preserve">Jako środek kontrolowania ryzyka, Dostawca urządzeń i wyposażenia powinien przedsięwziąć wszelkie konieczne kroki zmierzające do wyjaśnienia wątpliwości powstających w trakcie realizacji </w:t>
      </w:r>
      <w:r w:rsidR="00966F2F" w:rsidRPr="00796A2F">
        <w:rPr>
          <w:rFonts w:ascii="Myriad Pro Light SemiExt" w:eastAsia="Calibri" w:hAnsi="Myriad Pro Light SemiExt" w:cs="Arial"/>
          <w:sz w:val="24"/>
          <w:szCs w:val="24"/>
          <w:lang w:eastAsia="pl-PL"/>
        </w:rPr>
        <w:t>u</w:t>
      </w:r>
      <w:r w:rsidRPr="00796A2F">
        <w:rPr>
          <w:rFonts w:ascii="Myriad Pro Light SemiExt" w:eastAsia="Calibri" w:hAnsi="Myriad Pro Light SemiExt" w:cs="Arial"/>
          <w:sz w:val="24"/>
          <w:szCs w:val="24"/>
          <w:lang w:eastAsia="pl-PL"/>
        </w:rPr>
        <w:t>mowy tak, aby doprowadzić do uniknięcia jakichkolwiek zawinionych opóźnień. Wszelkie problemy, które mogą stworzyć ryzyko opóźnień, powinny być sygnalizowane Zamawiającemu, a propozycje ich rozwiązania powinny być przedstawione Zamawiającemu do akceptacji.</w:t>
      </w:r>
    </w:p>
    <w:p w:rsidR="00D3492C" w:rsidRPr="00796A2F" w:rsidRDefault="00D3492C" w:rsidP="00D3492C">
      <w:pPr>
        <w:spacing w:before="120" w:after="120"/>
        <w:jc w:val="both"/>
        <w:rPr>
          <w:rFonts w:ascii="Myriad Pro Light SemiExt" w:eastAsia="Calibri" w:hAnsi="Myriad Pro Light SemiExt" w:cs="Arial"/>
          <w:b/>
          <w:sz w:val="24"/>
          <w:szCs w:val="24"/>
          <w:lang w:eastAsia="pl-PL"/>
        </w:rPr>
      </w:pPr>
      <w:r w:rsidRPr="00796A2F">
        <w:rPr>
          <w:rFonts w:ascii="Myriad Pro Light SemiExt" w:eastAsia="Calibri" w:hAnsi="Myriad Pro Light SemiExt" w:cs="Arial"/>
          <w:b/>
          <w:sz w:val="24"/>
          <w:szCs w:val="24"/>
          <w:lang w:eastAsia="pl-PL"/>
        </w:rPr>
        <w:t xml:space="preserve">Ryzyko realizacji </w:t>
      </w:r>
      <w:r w:rsidR="00966F2F" w:rsidRPr="00796A2F">
        <w:rPr>
          <w:rFonts w:ascii="Myriad Pro Light SemiExt" w:eastAsia="Calibri" w:hAnsi="Myriad Pro Light SemiExt" w:cs="Arial"/>
          <w:b/>
          <w:sz w:val="24"/>
          <w:szCs w:val="24"/>
          <w:lang w:eastAsia="pl-PL"/>
        </w:rPr>
        <w:t>z</w:t>
      </w:r>
      <w:r w:rsidRPr="00796A2F">
        <w:rPr>
          <w:rFonts w:ascii="Myriad Pro Light SemiExt" w:eastAsia="Calibri" w:hAnsi="Myriad Pro Light SemiExt" w:cs="Arial"/>
          <w:b/>
          <w:sz w:val="24"/>
          <w:szCs w:val="24"/>
          <w:lang w:eastAsia="pl-PL"/>
        </w:rPr>
        <w:t>amówienia</w:t>
      </w:r>
      <w:r w:rsidR="0083337D" w:rsidRPr="00796A2F">
        <w:rPr>
          <w:rFonts w:ascii="Myriad Pro Light SemiExt" w:eastAsia="Calibri" w:hAnsi="Myriad Pro Light SemiExt" w:cs="Arial"/>
          <w:b/>
          <w:sz w:val="24"/>
          <w:szCs w:val="24"/>
          <w:lang w:eastAsia="pl-PL"/>
        </w:rPr>
        <w:t xml:space="preserve"> Dostawca urządzeń i wyposażenia powinien skalkulować </w:t>
      </w:r>
      <w:r w:rsidRPr="00796A2F">
        <w:rPr>
          <w:rFonts w:ascii="Myriad Pro Light SemiExt" w:eastAsia="Calibri" w:hAnsi="Myriad Pro Light SemiExt" w:cs="Arial"/>
          <w:b/>
          <w:sz w:val="24"/>
          <w:szCs w:val="24"/>
          <w:lang w:eastAsia="pl-PL"/>
        </w:rPr>
        <w:t xml:space="preserve">w </w:t>
      </w:r>
      <w:r w:rsidR="008A6D94" w:rsidRPr="00796A2F">
        <w:rPr>
          <w:rFonts w:ascii="Myriad Pro Light SemiExt" w:eastAsia="Calibri" w:hAnsi="Myriad Pro Light SemiExt" w:cs="Arial"/>
          <w:b/>
          <w:sz w:val="24"/>
          <w:szCs w:val="24"/>
          <w:lang w:eastAsia="pl-PL"/>
        </w:rPr>
        <w:t xml:space="preserve">cenie </w:t>
      </w:r>
      <w:r w:rsidRPr="00796A2F">
        <w:rPr>
          <w:rFonts w:ascii="Myriad Pro Light SemiExt" w:eastAsia="Calibri" w:hAnsi="Myriad Pro Light SemiExt" w:cs="Arial"/>
          <w:b/>
          <w:sz w:val="24"/>
          <w:szCs w:val="24"/>
          <w:lang w:eastAsia="pl-PL"/>
        </w:rPr>
        <w:t>ofer</w:t>
      </w:r>
      <w:r w:rsidR="008A6D94" w:rsidRPr="00796A2F">
        <w:rPr>
          <w:rFonts w:ascii="Myriad Pro Light SemiExt" w:eastAsia="Calibri" w:hAnsi="Myriad Pro Light SemiExt" w:cs="Arial"/>
          <w:b/>
          <w:sz w:val="24"/>
          <w:szCs w:val="24"/>
          <w:lang w:eastAsia="pl-PL"/>
        </w:rPr>
        <w:t>ty</w:t>
      </w:r>
      <w:r w:rsidRPr="00796A2F">
        <w:rPr>
          <w:rFonts w:ascii="Myriad Pro Light SemiExt" w:eastAsia="Calibri" w:hAnsi="Myriad Pro Light SemiExt" w:cs="Arial"/>
          <w:b/>
          <w:sz w:val="24"/>
          <w:szCs w:val="24"/>
          <w:lang w:eastAsia="pl-PL"/>
        </w:rPr>
        <w:t>.</w:t>
      </w:r>
    </w:p>
    <w:p w:rsidR="00D3492C" w:rsidRPr="00796A2F" w:rsidRDefault="00D3492C" w:rsidP="00D3492C">
      <w:pPr>
        <w:keepNext/>
        <w:numPr>
          <w:ilvl w:val="0"/>
          <w:numId w:val="2"/>
        </w:numPr>
        <w:spacing w:before="240" w:after="120" w:line="240" w:lineRule="auto"/>
        <w:ind w:left="357" w:hanging="357"/>
        <w:jc w:val="both"/>
        <w:outlineLvl w:val="0"/>
        <w:rPr>
          <w:rFonts w:ascii="Myriad Pro Light SemiExt" w:eastAsia="Times New Roman" w:hAnsi="Myriad Pro Light SemiExt" w:cs="Times New Roman"/>
          <w:b/>
          <w:sz w:val="28"/>
          <w:szCs w:val="28"/>
          <w:lang w:eastAsia="pl-PL"/>
        </w:rPr>
      </w:pPr>
      <w:r w:rsidRPr="00796A2F">
        <w:rPr>
          <w:rFonts w:ascii="Myriad Pro Light SemiExt" w:eastAsia="Times New Roman" w:hAnsi="Myriad Pro Light SemiExt" w:cs="Times New Roman"/>
          <w:b/>
          <w:sz w:val="28"/>
          <w:szCs w:val="28"/>
          <w:lang w:eastAsia="pl-PL"/>
        </w:rPr>
        <w:t>CELE I SPODZIEWANE REZULTATY</w:t>
      </w:r>
    </w:p>
    <w:p w:rsidR="00D3492C" w:rsidRPr="00796A2F" w:rsidRDefault="00D3492C" w:rsidP="00D3492C">
      <w:pPr>
        <w:keepNext/>
        <w:numPr>
          <w:ilvl w:val="0"/>
          <w:numId w:val="1"/>
        </w:numPr>
        <w:spacing w:before="240" w:after="60" w:line="240" w:lineRule="auto"/>
        <w:jc w:val="both"/>
        <w:outlineLvl w:val="1"/>
        <w:rPr>
          <w:rFonts w:ascii="Myriad Pro Light SemiExt" w:eastAsia="Times New Roman" w:hAnsi="Myriad Pro Light SemiExt" w:cs="Times New Roman"/>
          <w:b/>
          <w:vanish/>
          <w:sz w:val="24"/>
          <w:szCs w:val="24"/>
          <w:lang w:eastAsia="pl-PL"/>
        </w:rPr>
      </w:pPr>
    </w:p>
    <w:p w:rsidR="00D3492C" w:rsidRPr="00796A2F" w:rsidRDefault="00D3492C" w:rsidP="001C1381">
      <w:pPr>
        <w:pStyle w:val="Akapitzlist"/>
        <w:keepNext/>
        <w:numPr>
          <w:ilvl w:val="1"/>
          <w:numId w:val="44"/>
        </w:numPr>
        <w:spacing w:before="240" w:after="120" w:line="240" w:lineRule="auto"/>
        <w:jc w:val="both"/>
        <w:outlineLvl w:val="1"/>
        <w:rPr>
          <w:rFonts w:ascii="Myriad Pro Light SemiExt" w:eastAsia="Times New Roman" w:hAnsi="Myriad Pro Light SemiExt"/>
          <w:b/>
          <w:sz w:val="24"/>
          <w:szCs w:val="24"/>
          <w:lang w:eastAsia="pl-PL"/>
        </w:rPr>
      </w:pPr>
      <w:r w:rsidRPr="00796A2F">
        <w:rPr>
          <w:rFonts w:ascii="Myriad Pro Light SemiExt" w:eastAsia="Times New Roman" w:hAnsi="Myriad Pro Light SemiExt"/>
          <w:b/>
          <w:sz w:val="24"/>
          <w:szCs w:val="24"/>
          <w:lang w:eastAsia="pl-PL"/>
        </w:rPr>
        <w:t>Cele realizacji Inwestycji</w:t>
      </w:r>
    </w:p>
    <w:p w:rsidR="00D3492C" w:rsidRPr="00796A2F" w:rsidRDefault="00D3492C" w:rsidP="00D3492C">
      <w:pPr>
        <w:spacing w:after="0"/>
        <w:jc w:val="both"/>
        <w:rPr>
          <w:rFonts w:ascii="Myriad Pro Light SemiExt" w:eastAsia="Times New Roman" w:hAnsi="Myriad Pro Light SemiExt" w:cs="Arial"/>
          <w:sz w:val="24"/>
          <w:szCs w:val="24"/>
          <w:lang w:eastAsia="pl-PL"/>
        </w:rPr>
      </w:pPr>
      <w:r w:rsidRPr="00796A2F">
        <w:rPr>
          <w:rFonts w:ascii="Myriad Pro Light SemiExt" w:eastAsia="Times New Roman" w:hAnsi="Myriad Pro Light SemiExt" w:cs="Arial"/>
          <w:sz w:val="24"/>
          <w:szCs w:val="24"/>
          <w:lang w:eastAsia="pl-PL"/>
        </w:rPr>
        <w:t>Celem Inwestycji jest zapewnienie odpowiedniego miejsca dla funkcjonowania działalności objętej umową o dofinansowanie.</w:t>
      </w:r>
    </w:p>
    <w:p w:rsidR="00D3492C" w:rsidRPr="00796A2F" w:rsidRDefault="00D3492C" w:rsidP="001C1381">
      <w:pPr>
        <w:pStyle w:val="Akapitzlist"/>
        <w:keepNext/>
        <w:numPr>
          <w:ilvl w:val="1"/>
          <w:numId w:val="44"/>
        </w:numPr>
        <w:spacing w:before="240" w:after="120" w:line="240" w:lineRule="auto"/>
        <w:jc w:val="both"/>
        <w:outlineLvl w:val="1"/>
        <w:rPr>
          <w:rFonts w:ascii="Myriad Pro Light SemiExt" w:eastAsia="Times New Roman" w:hAnsi="Myriad Pro Light SemiExt"/>
          <w:b/>
          <w:sz w:val="24"/>
          <w:szCs w:val="24"/>
          <w:lang w:eastAsia="pl-PL"/>
        </w:rPr>
      </w:pPr>
      <w:bookmarkStart w:id="31" w:name="_Toc285444004"/>
      <w:bookmarkStart w:id="32" w:name="_Toc285444448"/>
      <w:bookmarkStart w:id="33" w:name="_Toc285445312"/>
      <w:bookmarkStart w:id="34" w:name="_Toc292693535"/>
      <w:bookmarkStart w:id="35" w:name="_Toc299442636"/>
      <w:bookmarkStart w:id="36" w:name="_Toc338159930"/>
      <w:bookmarkStart w:id="37" w:name="_Toc338160050"/>
      <w:bookmarkStart w:id="38" w:name="_Toc451855487"/>
      <w:bookmarkStart w:id="39" w:name="_Toc451858202"/>
      <w:bookmarkStart w:id="40" w:name="_Toc451858727"/>
      <w:bookmarkStart w:id="41" w:name="_Toc466903324"/>
      <w:r w:rsidRPr="00796A2F">
        <w:rPr>
          <w:rFonts w:ascii="Myriad Pro Light SemiExt" w:eastAsia="Times New Roman" w:hAnsi="Myriad Pro Light SemiExt"/>
          <w:b/>
          <w:sz w:val="24"/>
          <w:szCs w:val="24"/>
          <w:lang w:eastAsia="pl-PL"/>
        </w:rPr>
        <w:lastRenderedPageBreak/>
        <w:t>Cele i rezultaty Umowy</w:t>
      </w:r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</w:p>
    <w:p w:rsidR="00D3492C" w:rsidRPr="00796A2F" w:rsidRDefault="00D3492C" w:rsidP="00990DE4">
      <w:pPr>
        <w:spacing w:after="0"/>
        <w:jc w:val="both"/>
        <w:rPr>
          <w:rFonts w:ascii="Myriad Pro Light SemiExt" w:hAnsi="Myriad Pro Light SemiExt" w:cs="Arial"/>
          <w:sz w:val="24"/>
          <w:szCs w:val="24"/>
        </w:rPr>
      </w:pPr>
      <w:r w:rsidRPr="00796A2F">
        <w:rPr>
          <w:rFonts w:ascii="Myriad Pro Light SemiExt" w:eastAsia="Calibri" w:hAnsi="Myriad Pro Light SemiExt" w:cs="Arial"/>
          <w:sz w:val="24"/>
          <w:szCs w:val="24"/>
        </w:rPr>
        <w:t xml:space="preserve">Celem realizacji </w:t>
      </w:r>
      <w:r w:rsidR="00966F2F" w:rsidRPr="00796A2F">
        <w:rPr>
          <w:rFonts w:ascii="Myriad Pro Light SemiExt" w:eastAsia="Calibri" w:hAnsi="Myriad Pro Light SemiExt" w:cs="Arial"/>
          <w:sz w:val="24"/>
          <w:szCs w:val="24"/>
        </w:rPr>
        <w:t>u</w:t>
      </w:r>
      <w:r w:rsidRPr="00796A2F">
        <w:rPr>
          <w:rFonts w:ascii="Myriad Pro Light SemiExt" w:eastAsia="Calibri" w:hAnsi="Myriad Pro Light SemiExt" w:cs="Arial"/>
          <w:sz w:val="24"/>
          <w:szCs w:val="24"/>
        </w:rPr>
        <w:t>mowy z Dostawcą urządzeń i wyposażenia jest</w:t>
      </w:r>
      <w:r w:rsidR="004C3DC0" w:rsidRPr="00796A2F">
        <w:rPr>
          <w:rFonts w:ascii="Myriad Pro Light SemiExt" w:hAnsi="Myriad Pro Light SemiExt" w:cs="Arial"/>
          <w:sz w:val="24"/>
          <w:szCs w:val="24"/>
        </w:rPr>
        <w:t xml:space="preserve"> m</w:t>
      </w:r>
      <w:r w:rsidR="00873D04" w:rsidRPr="00796A2F">
        <w:rPr>
          <w:rFonts w:ascii="Myriad Pro Light SemiExt" w:hAnsi="Myriad Pro Light SemiExt" w:cs="Arial"/>
          <w:sz w:val="24"/>
          <w:szCs w:val="24"/>
        </w:rPr>
        <w:t xml:space="preserve">ontaż </w:t>
      </w:r>
      <w:r w:rsidR="00712430" w:rsidRPr="00796A2F">
        <w:rPr>
          <w:rFonts w:ascii="Myriad Pro Light SemiExt" w:hAnsi="Myriad Pro Light SemiExt" w:cs="Arial"/>
          <w:sz w:val="24"/>
          <w:szCs w:val="24"/>
        </w:rPr>
        <w:br/>
      </w:r>
      <w:r w:rsidR="00873D04" w:rsidRPr="00796A2F">
        <w:rPr>
          <w:rFonts w:ascii="Myriad Pro Light SemiExt" w:hAnsi="Myriad Pro Light SemiExt" w:cs="Arial"/>
          <w:sz w:val="24"/>
          <w:szCs w:val="24"/>
        </w:rPr>
        <w:t>i uruchomienie</w:t>
      </w:r>
      <w:r w:rsidRPr="00796A2F">
        <w:rPr>
          <w:rFonts w:ascii="Myriad Pro Light SemiExt" w:hAnsi="Myriad Pro Light SemiExt" w:cs="Arial"/>
          <w:sz w:val="24"/>
          <w:szCs w:val="24"/>
        </w:rPr>
        <w:t>:</w:t>
      </w:r>
    </w:p>
    <w:p w:rsidR="00D3492C" w:rsidRPr="00796A2F" w:rsidRDefault="00D3492C" w:rsidP="00990DE4">
      <w:pPr>
        <w:pStyle w:val="Akapitzlist"/>
        <w:numPr>
          <w:ilvl w:val="0"/>
          <w:numId w:val="67"/>
        </w:numPr>
        <w:spacing w:after="120"/>
        <w:jc w:val="both"/>
        <w:rPr>
          <w:rFonts w:ascii="Myriad Pro Light SemiExt" w:hAnsi="Myriad Pro Light SemiExt" w:cs="Arial"/>
          <w:sz w:val="24"/>
          <w:szCs w:val="24"/>
        </w:rPr>
      </w:pPr>
      <w:r w:rsidRPr="00796A2F">
        <w:rPr>
          <w:rFonts w:ascii="Myriad Pro Light SemiExt" w:hAnsi="Myriad Pro Light SemiExt" w:cs="Arial"/>
          <w:sz w:val="24"/>
          <w:szCs w:val="24"/>
        </w:rPr>
        <w:t>Stanowiska do bezodbiciowego</w:t>
      </w:r>
      <w:r w:rsidRPr="00796A2F">
        <w:rPr>
          <w:rFonts w:ascii="Myriad Pro Light SemiExt" w:hAnsi="Myriad Pro Light SemiExt" w:cs="Arial"/>
          <w:bCs/>
          <w:sz w:val="24"/>
          <w:szCs w:val="24"/>
        </w:rPr>
        <w:t xml:space="preserve"> </w:t>
      </w:r>
      <w:r w:rsidRPr="00796A2F">
        <w:rPr>
          <w:rFonts w:ascii="Myriad Pro Light SemiExt" w:hAnsi="Myriad Pro Light SemiExt" w:cs="Arial"/>
          <w:sz w:val="24"/>
          <w:szCs w:val="24"/>
        </w:rPr>
        <w:t>badania pól elektromagnetycznych od urządzeń i systemów techniki morskiej,</w:t>
      </w:r>
    </w:p>
    <w:p w:rsidR="00D3492C" w:rsidRPr="00796A2F" w:rsidRDefault="00D3492C" w:rsidP="00990DE4">
      <w:pPr>
        <w:pStyle w:val="Akapitzlist"/>
        <w:numPr>
          <w:ilvl w:val="0"/>
          <w:numId w:val="67"/>
        </w:numPr>
        <w:spacing w:after="0" w:line="240" w:lineRule="auto"/>
        <w:jc w:val="both"/>
        <w:rPr>
          <w:rFonts w:ascii="Myriad Pro Light SemiExt" w:hAnsi="Myriad Pro Light SemiExt" w:cs="Arial"/>
          <w:sz w:val="24"/>
          <w:szCs w:val="24"/>
        </w:rPr>
      </w:pPr>
      <w:r w:rsidRPr="00796A2F">
        <w:rPr>
          <w:rFonts w:ascii="Myriad Pro Light SemiExt" w:hAnsi="Myriad Pro Light SemiExt" w:cs="Arial"/>
          <w:sz w:val="24"/>
          <w:szCs w:val="24"/>
        </w:rPr>
        <w:t>Stanowiska do badania odporności urządzeń i systemów techniki morskiej na oddziaływanie pól elektromagnetycznych impulsowych wysokiej mocy,</w:t>
      </w:r>
    </w:p>
    <w:p w:rsidR="00D3492C" w:rsidRPr="00796A2F" w:rsidRDefault="00671F9D" w:rsidP="00990DE4">
      <w:pPr>
        <w:spacing w:before="240" w:after="0" w:line="240" w:lineRule="auto"/>
        <w:contextualSpacing/>
        <w:jc w:val="both"/>
        <w:rPr>
          <w:rFonts w:ascii="Myriad Pro Light SemiExt" w:eastAsia="Calibri" w:hAnsi="Myriad Pro Light SemiExt" w:cs="Arial"/>
          <w:sz w:val="24"/>
          <w:szCs w:val="24"/>
        </w:rPr>
      </w:pPr>
      <w:r w:rsidRPr="00796A2F">
        <w:rPr>
          <w:rFonts w:ascii="Myriad Pro Light SemiExt" w:eastAsia="Calibri" w:hAnsi="Myriad Pro Light SemiExt" w:cs="Arial"/>
          <w:sz w:val="24"/>
          <w:szCs w:val="24"/>
        </w:rPr>
        <w:t xml:space="preserve">zwanych dalej jako: </w:t>
      </w:r>
      <w:r w:rsidR="00EE0608" w:rsidRPr="00796A2F">
        <w:rPr>
          <w:rFonts w:ascii="Myriad Pro Light SemiExt" w:eastAsia="Calibri" w:hAnsi="Myriad Pro Light SemiExt" w:cs="Arial"/>
          <w:b/>
          <w:sz w:val="24"/>
          <w:szCs w:val="24"/>
        </w:rPr>
        <w:t>element</w:t>
      </w:r>
      <w:r w:rsidR="00345B49" w:rsidRPr="00796A2F">
        <w:rPr>
          <w:rFonts w:ascii="Myriad Pro Light SemiExt" w:eastAsia="Calibri" w:hAnsi="Myriad Pro Light SemiExt" w:cs="Arial"/>
          <w:b/>
          <w:sz w:val="24"/>
          <w:szCs w:val="24"/>
        </w:rPr>
        <w:t xml:space="preserve"> Stanowiska/</w:t>
      </w:r>
      <w:r w:rsidR="00D3492C" w:rsidRPr="00796A2F">
        <w:rPr>
          <w:rFonts w:ascii="Myriad Pro Light SemiExt" w:eastAsia="Calibri" w:hAnsi="Myriad Pro Light SemiExt" w:cs="Arial"/>
          <w:b/>
          <w:sz w:val="24"/>
          <w:szCs w:val="24"/>
        </w:rPr>
        <w:t>Stanowisko</w:t>
      </w:r>
      <w:r w:rsidR="00D3492C" w:rsidRPr="00796A2F">
        <w:rPr>
          <w:rFonts w:ascii="Myriad Pro Light SemiExt" w:eastAsia="Calibri" w:hAnsi="Myriad Pro Light SemiExt" w:cs="Arial"/>
          <w:sz w:val="24"/>
          <w:szCs w:val="24"/>
        </w:rPr>
        <w:t xml:space="preserve">) wraz z niezbędną infrastrukturą techniczną oraz uruchomieniem, potwierdzeniem zgodności </w:t>
      </w:r>
      <w:r w:rsidR="00712430" w:rsidRPr="00796A2F">
        <w:rPr>
          <w:rFonts w:ascii="Myriad Pro Light SemiExt" w:eastAsia="Calibri" w:hAnsi="Myriad Pro Light SemiExt" w:cs="Arial"/>
          <w:sz w:val="24"/>
          <w:szCs w:val="24"/>
        </w:rPr>
        <w:br/>
      </w:r>
      <w:r w:rsidR="00D3492C" w:rsidRPr="00796A2F">
        <w:rPr>
          <w:rFonts w:ascii="Myriad Pro Light SemiExt" w:eastAsia="Calibri" w:hAnsi="Myriad Pro Light SemiExt" w:cs="Arial"/>
          <w:sz w:val="24"/>
          <w:szCs w:val="24"/>
        </w:rPr>
        <w:t>z założonymi w niniejszym dokumencie wymaganiami i przekazaniem Zamawiającemu, w terminach określonych w Harmonogramie Rzeczowo-Finansowym (</w:t>
      </w:r>
      <w:r w:rsidR="00D3492C" w:rsidRPr="00796A2F">
        <w:rPr>
          <w:rFonts w:ascii="Myriad Pro Light SemiExt" w:eastAsia="Calibri" w:hAnsi="Myriad Pro Light SemiExt" w:cs="Arial"/>
          <w:b/>
          <w:i/>
          <w:sz w:val="24"/>
          <w:szCs w:val="24"/>
        </w:rPr>
        <w:t>załącznik nr 3</w:t>
      </w:r>
      <w:r w:rsidR="00D3492C" w:rsidRPr="00796A2F">
        <w:rPr>
          <w:rFonts w:ascii="Myriad Pro Light SemiExt" w:eastAsia="Calibri" w:hAnsi="Myriad Pro Light SemiExt" w:cs="Arial"/>
          <w:sz w:val="24"/>
          <w:szCs w:val="24"/>
        </w:rPr>
        <w:t xml:space="preserve"> do niniejszego OPZ).</w:t>
      </w:r>
    </w:p>
    <w:p w:rsidR="00966F2F" w:rsidRPr="00796A2F" w:rsidRDefault="00966F2F" w:rsidP="00D3492C">
      <w:pPr>
        <w:spacing w:after="120"/>
        <w:jc w:val="both"/>
        <w:rPr>
          <w:rFonts w:ascii="Myriad Pro Light SemiExt" w:eastAsia="Calibri" w:hAnsi="Myriad Pro Light SemiExt" w:cs="Arial"/>
          <w:sz w:val="24"/>
          <w:szCs w:val="24"/>
        </w:rPr>
      </w:pPr>
    </w:p>
    <w:p w:rsidR="00D3492C" w:rsidRPr="00796A2F" w:rsidRDefault="00D3492C" w:rsidP="00D3492C">
      <w:pPr>
        <w:spacing w:after="120"/>
        <w:jc w:val="both"/>
        <w:rPr>
          <w:rFonts w:ascii="Myriad Pro Light SemiExt" w:eastAsia="Calibri" w:hAnsi="Myriad Pro Light SemiExt" w:cs="Arial"/>
          <w:sz w:val="24"/>
          <w:szCs w:val="24"/>
        </w:rPr>
      </w:pPr>
      <w:r w:rsidRPr="00796A2F">
        <w:rPr>
          <w:rFonts w:ascii="Myriad Pro Light SemiExt" w:eastAsia="Calibri" w:hAnsi="Myriad Pro Light SemiExt" w:cs="Arial"/>
          <w:sz w:val="24"/>
          <w:szCs w:val="24"/>
        </w:rPr>
        <w:t xml:space="preserve">Głównymi rezultatami </w:t>
      </w:r>
      <w:r w:rsidR="00966F2F" w:rsidRPr="00796A2F">
        <w:rPr>
          <w:rFonts w:ascii="Myriad Pro Light SemiExt" w:eastAsia="Calibri" w:hAnsi="Myriad Pro Light SemiExt" w:cs="Arial"/>
          <w:sz w:val="24"/>
          <w:szCs w:val="24"/>
        </w:rPr>
        <w:t>z</w:t>
      </w:r>
      <w:r w:rsidRPr="00796A2F">
        <w:rPr>
          <w:rFonts w:ascii="Myriad Pro Light SemiExt" w:eastAsia="Calibri" w:hAnsi="Myriad Pro Light SemiExt" w:cs="Arial"/>
          <w:sz w:val="24"/>
          <w:szCs w:val="24"/>
        </w:rPr>
        <w:t>amówienia są w szczególności:</w:t>
      </w:r>
    </w:p>
    <w:p w:rsidR="00D3492C" w:rsidRPr="00796A2F" w:rsidRDefault="00D3492C" w:rsidP="00D3492C">
      <w:pPr>
        <w:numPr>
          <w:ilvl w:val="0"/>
          <w:numId w:val="3"/>
        </w:numPr>
        <w:spacing w:before="120" w:after="0"/>
        <w:jc w:val="both"/>
        <w:rPr>
          <w:rFonts w:ascii="Myriad Pro Light SemiExt" w:eastAsia="Times New Roman" w:hAnsi="Myriad Pro Light SemiExt" w:cs="Arial"/>
          <w:sz w:val="24"/>
          <w:szCs w:val="24"/>
          <w:lang w:eastAsia="pl-PL"/>
        </w:rPr>
      </w:pPr>
      <w:r w:rsidRPr="00796A2F">
        <w:rPr>
          <w:rFonts w:ascii="Myriad Pro Light SemiExt" w:eastAsia="Times New Roman" w:hAnsi="Myriad Pro Light SemiExt" w:cs="Arial"/>
          <w:sz w:val="24"/>
          <w:szCs w:val="24"/>
          <w:lang w:eastAsia="pl-PL"/>
        </w:rPr>
        <w:t xml:space="preserve">Opracowanie Dokumentacji projektowej elementów Stanowiska/Stanowiska niezbędnej do prawidłowego wykonania dostawy, uruchomienia </w:t>
      </w:r>
      <w:r w:rsidR="00712430" w:rsidRPr="00796A2F">
        <w:rPr>
          <w:rFonts w:ascii="Myriad Pro Light SemiExt" w:eastAsia="Times New Roman" w:hAnsi="Myriad Pro Light SemiExt" w:cs="Arial"/>
          <w:sz w:val="24"/>
          <w:szCs w:val="24"/>
          <w:lang w:eastAsia="pl-PL"/>
        </w:rPr>
        <w:br/>
      </w:r>
      <w:r w:rsidRPr="00796A2F">
        <w:rPr>
          <w:rFonts w:ascii="Myriad Pro Light SemiExt" w:eastAsia="Times New Roman" w:hAnsi="Myriad Pro Light SemiExt" w:cs="Arial"/>
          <w:sz w:val="24"/>
          <w:szCs w:val="24"/>
          <w:lang w:eastAsia="pl-PL"/>
        </w:rPr>
        <w:t xml:space="preserve">i potwierdzenia zgodności </w:t>
      </w:r>
      <w:r w:rsidR="00B90307" w:rsidRPr="00796A2F">
        <w:rPr>
          <w:rFonts w:ascii="Myriad Pro Light SemiExt" w:eastAsia="Times New Roman" w:hAnsi="Myriad Pro Light SemiExt" w:cs="Arial"/>
          <w:sz w:val="24"/>
          <w:szCs w:val="24"/>
          <w:lang w:eastAsia="pl-PL"/>
        </w:rPr>
        <w:t xml:space="preserve">z </w:t>
      </w:r>
      <w:r w:rsidRPr="00796A2F">
        <w:rPr>
          <w:rFonts w:ascii="Myriad Pro Light SemiExt" w:eastAsia="Times New Roman" w:hAnsi="Myriad Pro Light SemiExt" w:cs="Arial"/>
          <w:sz w:val="24"/>
          <w:szCs w:val="24"/>
          <w:lang w:eastAsia="pl-PL"/>
        </w:rPr>
        <w:t>założonymi wymaganiami</w:t>
      </w:r>
      <w:r w:rsidRPr="00796A2F">
        <w:rPr>
          <w:rFonts w:ascii="Myriad Pro Light SemiExt" w:eastAsia="Calibri" w:hAnsi="Myriad Pro Light SemiExt" w:cs="Arial"/>
          <w:sz w:val="24"/>
          <w:szCs w:val="24"/>
        </w:rPr>
        <w:t xml:space="preserve"> </w:t>
      </w:r>
      <w:r w:rsidR="00DB090D" w:rsidRPr="00796A2F">
        <w:rPr>
          <w:rFonts w:ascii="Myriad Pro Light SemiExt" w:eastAsia="Calibri" w:hAnsi="Myriad Pro Light SemiExt" w:cs="Arial"/>
          <w:sz w:val="24"/>
          <w:szCs w:val="24"/>
        </w:rPr>
        <w:t xml:space="preserve">dla danego </w:t>
      </w:r>
      <w:r w:rsidRPr="00796A2F">
        <w:rPr>
          <w:rFonts w:ascii="Myriad Pro Light SemiExt" w:eastAsia="Calibri" w:hAnsi="Myriad Pro Light SemiExt" w:cs="Arial"/>
          <w:sz w:val="24"/>
          <w:szCs w:val="24"/>
        </w:rPr>
        <w:t xml:space="preserve">Stanowiska wraz z przyłączami infrastrukturalnymi </w:t>
      </w:r>
      <w:r w:rsidRPr="00796A2F">
        <w:rPr>
          <w:rFonts w:ascii="Myriad Pro Light SemiExt" w:eastAsia="Times New Roman" w:hAnsi="Myriad Pro Light SemiExt" w:cs="Arial"/>
          <w:sz w:val="24"/>
          <w:szCs w:val="24"/>
          <w:lang w:eastAsia="pl-PL"/>
        </w:rPr>
        <w:t>łącznie z wykonaniem wymaganych prac montażowych i uzyskaniem dla niej wszystkich wymaganych opinii, uzgodnień, dopuszczeń, warunków, decyzji i pozwoleń niezbędnych do realizacji Przedmiotu Zamówienia</w:t>
      </w:r>
      <w:r w:rsidR="00966F2F" w:rsidRPr="00796A2F">
        <w:rPr>
          <w:rFonts w:ascii="Myriad Pro Light SemiExt" w:eastAsia="Times New Roman" w:hAnsi="Myriad Pro Light SemiExt" w:cs="Arial"/>
          <w:sz w:val="24"/>
          <w:szCs w:val="24"/>
          <w:lang w:eastAsia="pl-PL"/>
        </w:rPr>
        <w:t>;</w:t>
      </w:r>
    </w:p>
    <w:p w:rsidR="00D3492C" w:rsidRPr="00796A2F" w:rsidRDefault="00D3492C" w:rsidP="00D3492C">
      <w:pPr>
        <w:numPr>
          <w:ilvl w:val="0"/>
          <w:numId w:val="3"/>
        </w:numPr>
        <w:spacing w:before="120" w:after="0"/>
        <w:jc w:val="both"/>
        <w:rPr>
          <w:rFonts w:ascii="Myriad Pro Light SemiExt" w:eastAsia="Times New Roman" w:hAnsi="Myriad Pro Light SemiExt" w:cs="Arial"/>
          <w:sz w:val="24"/>
          <w:szCs w:val="24"/>
          <w:lang w:eastAsia="pl-PL"/>
        </w:rPr>
      </w:pPr>
      <w:r w:rsidRPr="00796A2F">
        <w:rPr>
          <w:rFonts w:ascii="Myriad Pro Light SemiExt" w:eastAsia="Times New Roman" w:hAnsi="Myriad Pro Light SemiExt" w:cs="Arial"/>
          <w:sz w:val="24"/>
          <w:szCs w:val="24"/>
          <w:lang w:eastAsia="pl-PL"/>
        </w:rPr>
        <w:t xml:space="preserve">Dostawa </w:t>
      </w:r>
      <w:r w:rsidR="00DB090D" w:rsidRPr="00796A2F">
        <w:rPr>
          <w:rFonts w:ascii="Myriad Pro Light SemiExt" w:eastAsia="Times New Roman" w:hAnsi="Myriad Pro Light SemiExt" w:cs="Arial"/>
          <w:sz w:val="24"/>
          <w:szCs w:val="24"/>
          <w:lang w:eastAsia="pl-PL"/>
        </w:rPr>
        <w:t>części</w:t>
      </w:r>
      <w:r w:rsidRPr="00796A2F">
        <w:rPr>
          <w:rFonts w:ascii="Myriad Pro Light SemiExt" w:eastAsia="Times New Roman" w:hAnsi="Myriad Pro Light SemiExt" w:cs="Arial"/>
          <w:sz w:val="24"/>
          <w:szCs w:val="24"/>
          <w:lang w:eastAsia="pl-PL"/>
        </w:rPr>
        <w:t xml:space="preserve"> składowych </w:t>
      </w:r>
      <w:r w:rsidR="004528B0" w:rsidRPr="00796A2F">
        <w:rPr>
          <w:rFonts w:ascii="Myriad Pro Light SemiExt" w:eastAsia="Times New Roman" w:hAnsi="Myriad Pro Light SemiExt" w:cs="Arial"/>
          <w:sz w:val="24"/>
          <w:szCs w:val="24"/>
          <w:lang w:eastAsia="pl-PL"/>
        </w:rPr>
        <w:t>elementów</w:t>
      </w:r>
      <w:r w:rsidR="00DB090D" w:rsidRPr="00796A2F">
        <w:rPr>
          <w:rFonts w:ascii="Myriad Pro Light SemiExt" w:eastAsia="Times New Roman" w:hAnsi="Myriad Pro Light SemiExt" w:cs="Arial"/>
          <w:sz w:val="24"/>
          <w:szCs w:val="24"/>
          <w:lang w:eastAsia="pl-PL"/>
        </w:rPr>
        <w:t xml:space="preserve"> </w:t>
      </w:r>
      <w:r w:rsidRPr="00796A2F">
        <w:rPr>
          <w:rFonts w:ascii="Myriad Pro Light SemiExt" w:eastAsia="Times New Roman" w:hAnsi="Myriad Pro Light SemiExt" w:cs="Arial"/>
          <w:sz w:val="24"/>
          <w:szCs w:val="24"/>
          <w:lang w:eastAsia="pl-PL"/>
        </w:rPr>
        <w:t>Stanowiska</w:t>
      </w:r>
      <w:r w:rsidR="00DB090D" w:rsidRPr="00796A2F">
        <w:rPr>
          <w:rFonts w:ascii="Myriad Pro Light SemiExt" w:eastAsia="Times New Roman" w:hAnsi="Myriad Pro Light SemiExt" w:cs="Arial"/>
          <w:sz w:val="24"/>
          <w:szCs w:val="24"/>
          <w:lang w:eastAsia="pl-PL"/>
        </w:rPr>
        <w:t>/Stanowiska</w:t>
      </w:r>
      <w:r w:rsidRPr="00796A2F">
        <w:rPr>
          <w:rFonts w:ascii="Myriad Pro Light SemiExt" w:eastAsia="Times New Roman" w:hAnsi="Myriad Pro Light SemiExt" w:cs="Arial"/>
          <w:sz w:val="24"/>
          <w:szCs w:val="24"/>
          <w:lang w:eastAsia="pl-PL"/>
        </w:rPr>
        <w:t xml:space="preserve"> wraz wykonaniem wszystkich prac montażowych oraz jego uruchomieniem na podstawie opracowanej przez Dostawcę urządzeń i wyposażenia oraz zatwierdzonej przez Zamawiającego Dokumentacji projektowej, o której mowa w ppkt. 1 powyżej, oraz wszystkich robót przygotowawczych niezbędnych do wykonania zakresu Umowy oraz wszelkich czynności wymaganych </w:t>
      </w:r>
      <w:r w:rsidR="008A6D94" w:rsidRPr="00796A2F">
        <w:rPr>
          <w:rFonts w:ascii="Myriad Pro Light SemiExt" w:eastAsia="Times New Roman" w:hAnsi="Myriad Pro Light SemiExt" w:cs="Arial"/>
          <w:sz w:val="24"/>
          <w:szCs w:val="24"/>
          <w:lang w:eastAsia="pl-PL"/>
        </w:rPr>
        <w:t>przepisami p</w:t>
      </w:r>
      <w:r w:rsidRPr="00796A2F">
        <w:rPr>
          <w:rFonts w:ascii="Myriad Pro Light SemiExt" w:eastAsia="Times New Roman" w:hAnsi="Myriad Pro Light SemiExt" w:cs="Arial"/>
          <w:sz w:val="24"/>
          <w:szCs w:val="24"/>
          <w:lang w:eastAsia="pl-PL"/>
        </w:rPr>
        <w:t>raw</w:t>
      </w:r>
      <w:r w:rsidR="008A6D94" w:rsidRPr="00796A2F">
        <w:rPr>
          <w:rFonts w:ascii="Myriad Pro Light SemiExt" w:eastAsia="Times New Roman" w:hAnsi="Myriad Pro Light SemiExt" w:cs="Arial"/>
          <w:sz w:val="24"/>
          <w:szCs w:val="24"/>
          <w:lang w:eastAsia="pl-PL"/>
        </w:rPr>
        <w:t>a</w:t>
      </w:r>
      <w:r w:rsidR="00966F2F" w:rsidRPr="00796A2F">
        <w:rPr>
          <w:rFonts w:ascii="Myriad Pro Light SemiExt" w:eastAsia="Times New Roman" w:hAnsi="Myriad Pro Light SemiExt" w:cs="Arial"/>
          <w:sz w:val="24"/>
          <w:szCs w:val="24"/>
          <w:lang w:eastAsia="pl-PL"/>
        </w:rPr>
        <w:t>;</w:t>
      </w:r>
    </w:p>
    <w:p w:rsidR="00D3492C" w:rsidRPr="00796A2F" w:rsidRDefault="00D3492C" w:rsidP="00D3492C">
      <w:pPr>
        <w:numPr>
          <w:ilvl w:val="0"/>
          <w:numId w:val="3"/>
        </w:numPr>
        <w:spacing w:before="120" w:after="120"/>
        <w:ind w:left="357" w:hanging="357"/>
        <w:jc w:val="both"/>
        <w:rPr>
          <w:rFonts w:ascii="Myriad Pro Light SemiExt" w:eastAsia="Times New Roman" w:hAnsi="Myriad Pro Light SemiExt" w:cs="Arial"/>
          <w:sz w:val="24"/>
          <w:szCs w:val="24"/>
          <w:lang w:eastAsia="pl-PL"/>
        </w:rPr>
      </w:pPr>
      <w:r w:rsidRPr="00796A2F">
        <w:rPr>
          <w:rFonts w:ascii="Myriad Pro Light SemiExt" w:eastAsia="Times New Roman" w:hAnsi="Myriad Pro Light SemiExt" w:cs="Arial"/>
          <w:sz w:val="24"/>
          <w:szCs w:val="24"/>
          <w:lang w:eastAsia="pl-PL"/>
        </w:rPr>
        <w:t>Przeprowadzenie szkol</w:t>
      </w:r>
      <w:r w:rsidR="004528B0" w:rsidRPr="00796A2F">
        <w:rPr>
          <w:rFonts w:ascii="Myriad Pro Light SemiExt" w:eastAsia="Times New Roman" w:hAnsi="Myriad Pro Light SemiExt" w:cs="Arial"/>
          <w:sz w:val="24"/>
          <w:szCs w:val="24"/>
          <w:lang w:eastAsia="pl-PL"/>
        </w:rPr>
        <w:t>enia obsługi wykonanego elementu</w:t>
      </w:r>
      <w:r w:rsidRPr="00796A2F">
        <w:rPr>
          <w:rFonts w:ascii="Myriad Pro Light SemiExt" w:eastAsia="Times New Roman" w:hAnsi="Myriad Pro Light SemiExt" w:cs="Arial"/>
          <w:sz w:val="24"/>
          <w:szCs w:val="24"/>
          <w:lang w:eastAsia="pl-PL"/>
        </w:rPr>
        <w:t xml:space="preserve"> Stanowiska/Stanowiska dla personelu Zamawiającego, udokumentowanych odpowiednimi zaświadczeniami  i/lub certyfikatami.</w:t>
      </w:r>
    </w:p>
    <w:p w:rsidR="00D3492C" w:rsidRPr="00796A2F" w:rsidRDefault="00D3492C" w:rsidP="00D3492C">
      <w:pPr>
        <w:spacing w:after="0"/>
        <w:jc w:val="both"/>
        <w:rPr>
          <w:rFonts w:ascii="Myriad Pro Light SemiExt" w:eastAsia="Times New Roman" w:hAnsi="Myriad Pro Light SemiExt" w:cs="Arial"/>
          <w:sz w:val="24"/>
          <w:szCs w:val="24"/>
          <w:lang w:eastAsia="pl-PL"/>
        </w:rPr>
      </w:pPr>
      <w:r w:rsidRPr="00796A2F">
        <w:rPr>
          <w:rFonts w:ascii="Myriad Pro Light SemiExt" w:eastAsia="Times New Roman" w:hAnsi="Myriad Pro Light SemiExt" w:cs="Arial"/>
          <w:sz w:val="24"/>
          <w:szCs w:val="24"/>
          <w:lang w:eastAsia="pl-PL"/>
        </w:rPr>
        <w:t xml:space="preserve">Ponadto Dostawca urządzeń i wyposażenia, w celu osiągnięcia zakładanych rezultatów </w:t>
      </w:r>
      <w:r w:rsidR="00966F2F" w:rsidRPr="00796A2F">
        <w:rPr>
          <w:rFonts w:ascii="Myriad Pro Light SemiExt" w:eastAsia="Times New Roman" w:hAnsi="Myriad Pro Light SemiExt" w:cs="Arial"/>
          <w:sz w:val="24"/>
          <w:szCs w:val="24"/>
          <w:lang w:eastAsia="pl-PL"/>
        </w:rPr>
        <w:t>z</w:t>
      </w:r>
      <w:r w:rsidRPr="00796A2F">
        <w:rPr>
          <w:rFonts w:ascii="Myriad Pro Light SemiExt" w:eastAsia="Times New Roman" w:hAnsi="Myriad Pro Light SemiExt" w:cs="Arial"/>
          <w:sz w:val="24"/>
          <w:szCs w:val="24"/>
          <w:lang w:eastAsia="pl-PL"/>
        </w:rPr>
        <w:t xml:space="preserve">amówienia, będzie zobowiązany do: </w:t>
      </w:r>
    </w:p>
    <w:p w:rsidR="00D3492C" w:rsidRPr="00796A2F" w:rsidRDefault="00D3492C" w:rsidP="001C1381">
      <w:pPr>
        <w:numPr>
          <w:ilvl w:val="0"/>
          <w:numId w:val="19"/>
        </w:numPr>
        <w:spacing w:before="120" w:after="120"/>
        <w:jc w:val="both"/>
        <w:rPr>
          <w:rFonts w:ascii="Myriad Pro Light SemiExt" w:eastAsia="Calibri" w:hAnsi="Myriad Pro Light SemiExt" w:cs="Arial"/>
          <w:sz w:val="24"/>
          <w:szCs w:val="24"/>
        </w:rPr>
      </w:pPr>
      <w:r w:rsidRPr="00796A2F">
        <w:rPr>
          <w:rFonts w:ascii="Myriad Pro Light SemiExt" w:eastAsia="Calibri" w:hAnsi="Myriad Pro Light SemiExt" w:cs="Arial"/>
          <w:sz w:val="24"/>
          <w:szCs w:val="24"/>
        </w:rPr>
        <w:t>Przygotowania wytycznych dla Wykonawcy dokumentacji projektowej dla zadania „Budowa hali laboratoryjnej i stanowiska do badań pól magnetycznych wraz z niezbędną infrastrukturą techniczną” dot. wymagań przywołanego powyżej projektu pod zabudowę dostarczanego</w:t>
      </w:r>
      <w:r w:rsidR="00057110" w:rsidRPr="00796A2F">
        <w:rPr>
          <w:rFonts w:ascii="Myriad Pro Light SemiExt" w:eastAsia="Calibri" w:hAnsi="Myriad Pro Light SemiExt" w:cs="Arial"/>
          <w:sz w:val="24"/>
          <w:szCs w:val="24"/>
        </w:rPr>
        <w:t xml:space="preserve"> elementu Stanowiska/Stanowiska</w:t>
      </w:r>
      <w:r w:rsidR="00966F2F" w:rsidRPr="00796A2F">
        <w:rPr>
          <w:rFonts w:ascii="Myriad Pro Light SemiExt" w:eastAsia="Calibri" w:hAnsi="Myriad Pro Light SemiExt" w:cs="Arial"/>
          <w:sz w:val="24"/>
          <w:szCs w:val="24"/>
        </w:rPr>
        <w:t>;</w:t>
      </w:r>
    </w:p>
    <w:p w:rsidR="00D3492C" w:rsidRPr="00796A2F" w:rsidRDefault="00D3492C" w:rsidP="001C1381">
      <w:pPr>
        <w:numPr>
          <w:ilvl w:val="0"/>
          <w:numId w:val="19"/>
        </w:numPr>
        <w:spacing w:before="120" w:after="120"/>
        <w:jc w:val="both"/>
        <w:rPr>
          <w:rFonts w:ascii="Myriad Pro Light SemiExt" w:eastAsia="Calibri" w:hAnsi="Myriad Pro Light SemiExt" w:cs="Arial"/>
          <w:sz w:val="24"/>
          <w:szCs w:val="24"/>
        </w:rPr>
      </w:pPr>
      <w:r w:rsidRPr="00796A2F">
        <w:rPr>
          <w:rFonts w:ascii="Myriad Pro Light SemiExt" w:eastAsia="Calibri" w:hAnsi="Myriad Pro Light SemiExt" w:cs="Arial"/>
          <w:sz w:val="24"/>
          <w:szCs w:val="24"/>
        </w:rPr>
        <w:lastRenderedPageBreak/>
        <w:t>Przygotowani</w:t>
      </w:r>
      <w:r w:rsidR="00966F2F" w:rsidRPr="00796A2F">
        <w:rPr>
          <w:rFonts w:ascii="Myriad Pro Light SemiExt" w:eastAsia="Calibri" w:hAnsi="Myriad Pro Light SemiExt" w:cs="Arial"/>
          <w:sz w:val="24"/>
          <w:szCs w:val="24"/>
        </w:rPr>
        <w:t>a</w:t>
      </w:r>
      <w:r w:rsidRPr="00796A2F">
        <w:rPr>
          <w:rFonts w:ascii="Myriad Pro Light SemiExt" w:eastAsia="Calibri" w:hAnsi="Myriad Pro Light SemiExt" w:cs="Arial"/>
          <w:sz w:val="24"/>
          <w:szCs w:val="24"/>
        </w:rPr>
        <w:t xml:space="preserve">, w przypadku zawarcia przez Zamawiającego kilku umów </w:t>
      </w:r>
      <w:r w:rsidR="0068455E" w:rsidRPr="00796A2F">
        <w:rPr>
          <w:rFonts w:ascii="Myriad Pro Light SemiExt" w:eastAsia="Calibri" w:hAnsi="Myriad Pro Light SemiExt" w:cs="Arial"/>
          <w:sz w:val="24"/>
          <w:szCs w:val="24"/>
        </w:rPr>
        <w:t xml:space="preserve">związanych z przedmiotem zamówienia </w:t>
      </w:r>
      <w:r w:rsidRPr="00796A2F">
        <w:rPr>
          <w:rFonts w:ascii="Myriad Pro Light SemiExt" w:eastAsia="Calibri" w:hAnsi="Myriad Pro Light SemiExt" w:cs="Arial"/>
          <w:sz w:val="24"/>
          <w:szCs w:val="24"/>
        </w:rPr>
        <w:t>w wyniku przeprowadzonego postępowania u udzielenie zamówienia w trybie konkurencyjnym, wytycznych dla pozostałych dostawców elementów stanowiska/Stanowiska dla obszaró</w:t>
      </w:r>
      <w:r w:rsidR="000A03DC" w:rsidRPr="00796A2F">
        <w:rPr>
          <w:rFonts w:ascii="Myriad Pro Light SemiExt" w:eastAsia="Calibri" w:hAnsi="Myriad Pro Light SemiExt" w:cs="Arial"/>
          <w:sz w:val="24"/>
          <w:szCs w:val="24"/>
        </w:rPr>
        <w:t>w</w:t>
      </w:r>
      <w:r w:rsidR="00057110" w:rsidRPr="00796A2F">
        <w:rPr>
          <w:rFonts w:ascii="Myriad Pro Light SemiExt" w:eastAsia="Calibri" w:hAnsi="Myriad Pro Light SemiExt" w:cs="Arial"/>
          <w:sz w:val="24"/>
          <w:szCs w:val="24"/>
        </w:rPr>
        <w:t xml:space="preserve"> wzajemnie uzależnionych</w:t>
      </w:r>
      <w:r w:rsidR="00966F2F" w:rsidRPr="00796A2F">
        <w:rPr>
          <w:rFonts w:ascii="Myriad Pro Light SemiExt" w:eastAsia="Calibri" w:hAnsi="Myriad Pro Light SemiExt" w:cs="Arial"/>
          <w:sz w:val="24"/>
          <w:szCs w:val="24"/>
        </w:rPr>
        <w:t>;</w:t>
      </w:r>
    </w:p>
    <w:p w:rsidR="00D3492C" w:rsidRPr="00796A2F" w:rsidRDefault="00D3492C" w:rsidP="001C1381">
      <w:pPr>
        <w:numPr>
          <w:ilvl w:val="0"/>
          <w:numId w:val="19"/>
        </w:numPr>
        <w:spacing w:before="120" w:after="120"/>
        <w:jc w:val="both"/>
        <w:rPr>
          <w:rFonts w:ascii="Myriad Pro Light SemiExt" w:eastAsia="Calibri" w:hAnsi="Myriad Pro Light SemiExt" w:cs="Arial"/>
          <w:sz w:val="24"/>
          <w:szCs w:val="24"/>
        </w:rPr>
      </w:pPr>
      <w:r w:rsidRPr="00796A2F">
        <w:rPr>
          <w:rFonts w:ascii="Myriad Pro Light SemiExt" w:eastAsia="Calibri" w:hAnsi="Myriad Pro Light SemiExt" w:cs="Arial"/>
          <w:sz w:val="24"/>
          <w:szCs w:val="24"/>
        </w:rPr>
        <w:t xml:space="preserve">Realizacji </w:t>
      </w:r>
      <w:r w:rsidR="00966F2F" w:rsidRPr="00796A2F">
        <w:rPr>
          <w:rFonts w:ascii="Myriad Pro Light SemiExt" w:eastAsia="Calibri" w:hAnsi="Myriad Pro Light SemiExt" w:cs="Arial"/>
          <w:sz w:val="24"/>
          <w:szCs w:val="24"/>
        </w:rPr>
        <w:t>p</w:t>
      </w:r>
      <w:r w:rsidRPr="00796A2F">
        <w:rPr>
          <w:rFonts w:ascii="Myriad Pro Light SemiExt" w:eastAsia="Calibri" w:hAnsi="Myriad Pro Light SemiExt" w:cs="Arial"/>
          <w:sz w:val="24"/>
          <w:szCs w:val="24"/>
        </w:rPr>
        <w:t xml:space="preserve">rzedmiotu </w:t>
      </w:r>
      <w:r w:rsidR="00966F2F" w:rsidRPr="00796A2F">
        <w:rPr>
          <w:rFonts w:ascii="Myriad Pro Light SemiExt" w:eastAsia="Calibri" w:hAnsi="Myriad Pro Light SemiExt" w:cs="Arial"/>
          <w:sz w:val="24"/>
          <w:szCs w:val="24"/>
        </w:rPr>
        <w:t>z</w:t>
      </w:r>
      <w:r w:rsidRPr="00796A2F">
        <w:rPr>
          <w:rFonts w:ascii="Myriad Pro Light SemiExt" w:eastAsia="Calibri" w:hAnsi="Myriad Pro Light SemiExt" w:cs="Arial"/>
          <w:sz w:val="24"/>
          <w:szCs w:val="24"/>
        </w:rPr>
        <w:t xml:space="preserve">amówienia w ścisłej współpracy z wykonawcami </w:t>
      </w:r>
      <w:r w:rsidR="00712430" w:rsidRPr="00796A2F">
        <w:rPr>
          <w:rFonts w:ascii="Myriad Pro Light SemiExt" w:eastAsia="Calibri" w:hAnsi="Myriad Pro Light SemiExt" w:cs="Arial"/>
          <w:sz w:val="24"/>
          <w:szCs w:val="24"/>
        </w:rPr>
        <w:br/>
      </w:r>
      <w:r w:rsidRPr="00796A2F">
        <w:rPr>
          <w:rFonts w:ascii="Myriad Pro Light SemiExt" w:eastAsia="Calibri" w:hAnsi="Myriad Pro Light SemiExt" w:cs="Arial"/>
          <w:sz w:val="24"/>
          <w:szCs w:val="24"/>
        </w:rPr>
        <w:t>i dostawcami  innych zadań dot. Inwestycji realizowanych / przygotowywanych przez Zamawiającego i innymi podmiotami na obszarze objętym niniejszą inwestyc</w:t>
      </w:r>
      <w:r w:rsidR="00057110" w:rsidRPr="00796A2F">
        <w:rPr>
          <w:rFonts w:ascii="Myriad Pro Light SemiExt" w:eastAsia="Calibri" w:hAnsi="Myriad Pro Light SemiExt" w:cs="Arial"/>
          <w:sz w:val="24"/>
          <w:szCs w:val="24"/>
        </w:rPr>
        <w:t>ją i obszarze jej oddziaływania</w:t>
      </w:r>
      <w:r w:rsidR="00966F2F" w:rsidRPr="00796A2F">
        <w:rPr>
          <w:rFonts w:ascii="Myriad Pro Light SemiExt" w:eastAsia="Calibri" w:hAnsi="Myriad Pro Light SemiExt" w:cs="Arial"/>
          <w:sz w:val="24"/>
          <w:szCs w:val="24"/>
        </w:rPr>
        <w:t>;</w:t>
      </w:r>
    </w:p>
    <w:p w:rsidR="00D3492C" w:rsidRPr="00796A2F" w:rsidRDefault="00D3492C" w:rsidP="001C1381">
      <w:pPr>
        <w:numPr>
          <w:ilvl w:val="0"/>
          <w:numId w:val="19"/>
        </w:numPr>
        <w:spacing w:before="120" w:after="120"/>
        <w:ind w:left="357" w:hanging="357"/>
        <w:jc w:val="both"/>
        <w:rPr>
          <w:rFonts w:ascii="Myriad Pro Light SemiExt" w:eastAsia="Calibri" w:hAnsi="Myriad Pro Light SemiExt" w:cs="Arial"/>
          <w:sz w:val="24"/>
          <w:szCs w:val="24"/>
        </w:rPr>
      </w:pPr>
      <w:r w:rsidRPr="00796A2F">
        <w:rPr>
          <w:rFonts w:ascii="Myriad Pro Light SemiExt" w:eastAsia="Calibri" w:hAnsi="Myriad Pro Light SemiExt" w:cs="Arial"/>
          <w:sz w:val="24"/>
          <w:szCs w:val="24"/>
        </w:rPr>
        <w:t xml:space="preserve">Sprawowania Nadzoru Autorskiego w trakcie realizacji prac montażowych elementów Stanowiska/Stanowiska prowadzonych w trakcie realizacji robót budowlanych jednego z zadań Inwestycji, tj.: „Budowa hali laboratoryjnej </w:t>
      </w:r>
      <w:r w:rsidR="00712430" w:rsidRPr="00796A2F">
        <w:rPr>
          <w:rFonts w:ascii="Myriad Pro Light SemiExt" w:eastAsia="Calibri" w:hAnsi="Myriad Pro Light SemiExt" w:cs="Arial"/>
          <w:sz w:val="24"/>
          <w:szCs w:val="24"/>
        </w:rPr>
        <w:br/>
      </w:r>
      <w:r w:rsidRPr="00796A2F">
        <w:rPr>
          <w:rFonts w:ascii="Myriad Pro Light SemiExt" w:eastAsia="Calibri" w:hAnsi="Myriad Pro Light SemiExt" w:cs="Arial"/>
          <w:sz w:val="24"/>
          <w:szCs w:val="24"/>
        </w:rPr>
        <w:t>i stanowiska do badań pól magnetycznych wraz z niezbędną infrastrukturą techniczną” realizowanego w ramach  projektu „Polska Sieć Laboratoriów EMC (EMC-LabNet)”.</w:t>
      </w:r>
    </w:p>
    <w:p w:rsidR="00D3492C" w:rsidRPr="00796A2F" w:rsidRDefault="00D3492C" w:rsidP="00D3492C">
      <w:pPr>
        <w:keepNext/>
        <w:numPr>
          <w:ilvl w:val="0"/>
          <w:numId w:val="2"/>
        </w:numPr>
        <w:spacing w:before="240" w:after="120" w:line="240" w:lineRule="auto"/>
        <w:ind w:left="357" w:hanging="357"/>
        <w:jc w:val="both"/>
        <w:outlineLvl w:val="0"/>
        <w:rPr>
          <w:rFonts w:ascii="Myriad Pro Light SemiExt" w:eastAsia="Times New Roman" w:hAnsi="Myriad Pro Light SemiExt" w:cs="Times New Roman"/>
          <w:b/>
          <w:sz w:val="28"/>
          <w:szCs w:val="28"/>
          <w:lang w:eastAsia="pl-PL"/>
        </w:rPr>
      </w:pPr>
      <w:bookmarkStart w:id="42" w:name="_Toc436141419"/>
      <w:bookmarkStart w:id="43" w:name="_Toc436141737"/>
      <w:bookmarkStart w:id="44" w:name="_Toc436142765"/>
      <w:bookmarkStart w:id="45" w:name="_Toc436143308"/>
      <w:bookmarkStart w:id="46" w:name="_Toc436143645"/>
      <w:bookmarkStart w:id="47" w:name="_Toc436204381"/>
      <w:bookmarkStart w:id="48" w:name="_Toc436210779"/>
      <w:bookmarkStart w:id="49" w:name="_Toc436226037"/>
      <w:bookmarkStart w:id="50" w:name="_Toc436227770"/>
      <w:bookmarkStart w:id="51" w:name="_Toc436141420"/>
      <w:bookmarkStart w:id="52" w:name="_Toc436141738"/>
      <w:bookmarkStart w:id="53" w:name="_Toc436142766"/>
      <w:bookmarkStart w:id="54" w:name="_Toc436143309"/>
      <w:bookmarkStart w:id="55" w:name="_Toc436143646"/>
      <w:bookmarkStart w:id="56" w:name="_Toc436204382"/>
      <w:bookmarkStart w:id="57" w:name="_Toc436210780"/>
      <w:bookmarkStart w:id="58" w:name="_Toc436226038"/>
      <w:bookmarkStart w:id="59" w:name="_Toc436227771"/>
      <w:bookmarkStart w:id="60" w:name="_Toc436141421"/>
      <w:bookmarkStart w:id="61" w:name="_Toc436141739"/>
      <w:bookmarkStart w:id="62" w:name="_Toc436142767"/>
      <w:bookmarkStart w:id="63" w:name="_Toc436143310"/>
      <w:bookmarkStart w:id="64" w:name="_Toc436143647"/>
      <w:bookmarkStart w:id="65" w:name="_Toc436204383"/>
      <w:bookmarkStart w:id="66" w:name="_Toc436210781"/>
      <w:bookmarkStart w:id="67" w:name="_Toc436226039"/>
      <w:bookmarkStart w:id="68" w:name="_Toc436227772"/>
      <w:bookmarkStart w:id="69" w:name="_Toc436141422"/>
      <w:bookmarkStart w:id="70" w:name="_Toc436141740"/>
      <w:bookmarkStart w:id="71" w:name="_Toc436142768"/>
      <w:bookmarkStart w:id="72" w:name="_Toc436143311"/>
      <w:bookmarkStart w:id="73" w:name="_Toc436143648"/>
      <w:bookmarkStart w:id="74" w:name="_Toc436204384"/>
      <w:bookmarkStart w:id="75" w:name="_Toc436210782"/>
      <w:bookmarkStart w:id="76" w:name="_Toc436226040"/>
      <w:bookmarkStart w:id="77" w:name="_Toc436227773"/>
      <w:bookmarkStart w:id="78" w:name="_Toc436141423"/>
      <w:bookmarkStart w:id="79" w:name="_Toc436141741"/>
      <w:bookmarkStart w:id="80" w:name="_Toc436142769"/>
      <w:bookmarkStart w:id="81" w:name="_Toc436143312"/>
      <w:bookmarkStart w:id="82" w:name="_Toc436143649"/>
      <w:bookmarkStart w:id="83" w:name="_Toc436204385"/>
      <w:bookmarkStart w:id="84" w:name="_Toc436210783"/>
      <w:bookmarkStart w:id="85" w:name="_Toc436226041"/>
      <w:bookmarkStart w:id="86" w:name="_Toc436227774"/>
      <w:bookmarkStart w:id="87" w:name="_Toc436141424"/>
      <w:bookmarkStart w:id="88" w:name="_Toc436141742"/>
      <w:bookmarkStart w:id="89" w:name="_Toc436142770"/>
      <w:bookmarkStart w:id="90" w:name="_Toc436143313"/>
      <w:bookmarkStart w:id="91" w:name="_Toc436143650"/>
      <w:bookmarkStart w:id="92" w:name="_Toc436204386"/>
      <w:bookmarkStart w:id="93" w:name="_Toc436210784"/>
      <w:bookmarkStart w:id="94" w:name="_Toc436226042"/>
      <w:bookmarkStart w:id="95" w:name="_Toc436227775"/>
      <w:bookmarkStart w:id="96" w:name="_Toc299442637"/>
      <w:bookmarkStart w:id="97" w:name="_Toc299443192"/>
      <w:bookmarkStart w:id="98" w:name="_Toc299443682"/>
      <w:bookmarkStart w:id="99" w:name="_Toc299442638"/>
      <w:bookmarkStart w:id="100" w:name="_Toc299443193"/>
      <w:bookmarkStart w:id="101" w:name="_Toc299443683"/>
      <w:bookmarkStart w:id="102" w:name="_Toc466903329"/>
      <w:bookmarkStart w:id="103" w:name="_Toc415557485"/>
      <w:bookmarkStart w:id="104" w:name="_Toc415567945"/>
      <w:bookmarkStart w:id="105" w:name="_Toc415574635"/>
      <w:bookmarkStart w:id="106" w:name="_Toc425977507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r w:rsidRPr="00796A2F">
        <w:rPr>
          <w:rFonts w:ascii="Myriad Pro Light SemiExt" w:eastAsia="Times New Roman" w:hAnsi="Myriad Pro Light SemiExt" w:cs="Times New Roman"/>
          <w:b/>
          <w:sz w:val="28"/>
          <w:szCs w:val="28"/>
          <w:lang w:eastAsia="pl-PL"/>
        </w:rPr>
        <w:t>OKREŚLENIE PRZEDMIOTU ZAMÓWIENIA</w:t>
      </w:r>
      <w:bookmarkEnd w:id="102"/>
    </w:p>
    <w:p w:rsidR="00D3492C" w:rsidRPr="00796A2F" w:rsidRDefault="00D3492C" w:rsidP="001C1381">
      <w:pPr>
        <w:pStyle w:val="Akapitzlist"/>
        <w:keepNext/>
        <w:numPr>
          <w:ilvl w:val="1"/>
          <w:numId w:val="45"/>
        </w:numPr>
        <w:spacing w:before="240" w:after="120" w:line="240" w:lineRule="auto"/>
        <w:jc w:val="both"/>
        <w:outlineLvl w:val="1"/>
        <w:rPr>
          <w:rFonts w:ascii="Myriad Pro Light SemiExt" w:eastAsia="Times New Roman" w:hAnsi="Myriad Pro Light SemiExt"/>
          <w:b/>
          <w:sz w:val="24"/>
          <w:szCs w:val="24"/>
          <w:lang w:eastAsia="pl-PL"/>
        </w:rPr>
      </w:pPr>
      <w:bookmarkStart w:id="107" w:name="_Toc299442685"/>
      <w:bookmarkStart w:id="108" w:name="_Toc338159944"/>
      <w:bookmarkStart w:id="109" w:name="_Toc338160064"/>
      <w:bookmarkStart w:id="110" w:name="_Toc451855492"/>
      <w:bookmarkStart w:id="111" w:name="_Toc451858208"/>
      <w:bookmarkStart w:id="112" w:name="_Toc451858733"/>
      <w:bookmarkStart w:id="113" w:name="_Toc466903330"/>
      <w:r w:rsidRPr="00796A2F">
        <w:rPr>
          <w:rFonts w:ascii="Myriad Pro Light SemiExt" w:eastAsia="Times New Roman" w:hAnsi="Myriad Pro Light SemiExt"/>
          <w:b/>
          <w:sz w:val="24"/>
          <w:szCs w:val="24"/>
          <w:lang w:eastAsia="pl-PL"/>
        </w:rPr>
        <w:t>Ogólny opis przedmiotu zamówienia</w:t>
      </w:r>
      <w:bookmarkEnd w:id="107"/>
      <w:bookmarkEnd w:id="108"/>
      <w:bookmarkEnd w:id="109"/>
      <w:bookmarkEnd w:id="110"/>
      <w:bookmarkEnd w:id="111"/>
      <w:bookmarkEnd w:id="112"/>
      <w:bookmarkEnd w:id="113"/>
    </w:p>
    <w:p w:rsidR="00E524C7" w:rsidRPr="00796A2F" w:rsidRDefault="00E524C7" w:rsidP="00E524C7">
      <w:pPr>
        <w:spacing w:after="120"/>
        <w:jc w:val="both"/>
        <w:rPr>
          <w:rFonts w:ascii="Myriad Pro Light SemiExt" w:eastAsia="Calibri" w:hAnsi="Myriad Pro Light SemiExt" w:cs="Arial"/>
          <w:sz w:val="24"/>
          <w:szCs w:val="24"/>
        </w:rPr>
      </w:pPr>
      <w:r w:rsidRPr="00796A2F">
        <w:rPr>
          <w:rFonts w:ascii="Myriad Pro Light SemiExt" w:eastAsia="Calibri" w:hAnsi="Myriad Pro Light SemiExt" w:cs="Arial"/>
          <w:sz w:val="24"/>
          <w:szCs w:val="24"/>
        </w:rPr>
        <w:t xml:space="preserve">Przedmiotem zamówienia jest opracowanie dokumentacji projektowej wraz </w:t>
      </w:r>
      <w:r w:rsidR="004528B0" w:rsidRPr="00796A2F">
        <w:rPr>
          <w:rFonts w:ascii="Myriad Pro Light SemiExt" w:eastAsia="Calibri" w:hAnsi="Myriad Pro Light SemiExt" w:cs="Arial"/>
          <w:sz w:val="24"/>
          <w:szCs w:val="24"/>
        </w:rPr>
        <w:br/>
      </w:r>
      <w:r w:rsidRPr="00796A2F">
        <w:rPr>
          <w:rFonts w:ascii="Myriad Pro Light SemiExt" w:eastAsia="Calibri" w:hAnsi="Myriad Pro Light SemiExt" w:cs="Arial"/>
          <w:sz w:val="24"/>
          <w:szCs w:val="24"/>
        </w:rPr>
        <w:t>z nadzorem autorskim, dostawa i montaż oraz uruchomienie:</w:t>
      </w:r>
    </w:p>
    <w:p w:rsidR="00E524C7" w:rsidRPr="00796A2F" w:rsidRDefault="00E524C7" w:rsidP="00E524C7">
      <w:pPr>
        <w:pStyle w:val="Akapitzlist"/>
        <w:numPr>
          <w:ilvl w:val="0"/>
          <w:numId w:val="22"/>
        </w:numPr>
        <w:spacing w:after="120"/>
        <w:jc w:val="both"/>
        <w:rPr>
          <w:rFonts w:ascii="Myriad Pro Light SemiExt" w:hAnsi="Myriad Pro Light SemiExt" w:cs="Arial"/>
          <w:sz w:val="24"/>
          <w:szCs w:val="24"/>
        </w:rPr>
      </w:pPr>
      <w:r w:rsidRPr="00796A2F">
        <w:rPr>
          <w:rFonts w:ascii="Myriad Pro Light SemiExt" w:hAnsi="Myriad Pro Light SemiExt" w:cs="Arial"/>
          <w:sz w:val="24"/>
          <w:szCs w:val="24"/>
        </w:rPr>
        <w:t>Stanowiska do bezodbiciowego badania pól elektromagnetycznych od urządzeń i systemów techniki morskiej,</w:t>
      </w:r>
    </w:p>
    <w:p w:rsidR="00E524C7" w:rsidRPr="00796A2F" w:rsidRDefault="00E524C7" w:rsidP="00E524C7">
      <w:pPr>
        <w:pStyle w:val="Akapitzlist"/>
        <w:numPr>
          <w:ilvl w:val="0"/>
          <w:numId w:val="22"/>
        </w:numPr>
        <w:spacing w:after="120"/>
        <w:jc w:val="both"/>
        <w:rPr>
          <w:rFonts w:ascii="Myriad Pro Light SemiExt" w:hAnsi="Myriad Pro Light SemiExt" w:cs="Arial"/>
          <w:sz w:val="24"/>
          <w:szCs w:val="24"/>
        </w:rPr>
      </w:pPr>
      <w:r w:rsidRPr="00796A2F">
        <w:rPr>
          <w:rFonts w:ascii="Myriad Pro Light SemiExt" w:hAnsi="Myriad Pro Light SemiExt" w:cs="Arial"/>
          <w:sz w:val="24"/>
          <w:szCs w:val="24"/>
        </w:rPr>
        <w:t xml:space="preserve">Stanowiska do badania odporności urządzeń i systemów techniki morskiej na oddziaływanie pól elektromagnetycznych impulsowych wysokiej mocy, </w:t>
      </w:r>
    </w:p>
    <w:p w:rsidR="00E524C7" w:rsidRPr="00796A2F" w:rsidRDefault="00E524C7" w:rsidP="00E524C7">
      <w:pPr>
        <w:spacing w:after="120"/>
        <w:jc w:val="both"/>
        <w:rPr>
          <w:rFonts w:ascii="Myriad Pro Light SemiExt" w:hAnsi="Myriad Pro Light SemiExt" w:cs="Arial"/>
          <w:sz w:val="24"/>
          <w:szCs w:val="24"/>
        </w:rPr>
      </w:pPr>
      <w:r w:rsidRPr="00796A2F">
        <w:rPr>
          <w:rFonts w:ascii="Myriad Pro Light SemiExt" w:hAnsi="Myriad Pro Light SemiExt" w:cs="Arial"/>
          <w:sz w:val="24"/>
          <w:szCs w:val="24"/>
        </w:rPr>
        <w:t xml:space="preserve">wraz z przeprowadzeniem szkoleń personelu Zamawiającego dla Inwestycji </w:t>
      </w:r>
      <w:r w:rsidR="004C3DC0" w:rsidRPr="00796A2F">
        <w:rPr>
          <w:rFonts w:ascii="Myriad Pro Light SemiExt" w:hAnsi="Myriad Pro Light SemiExt" w:cs="Arial"/>
          <w:sz w:val="24"/>
          <w:szCs w:val="24"/>
        </w:rPr>
        <w:t xml:space="preserve">pn.: </w:t>
      </w:r>
      <w:r w:rsidRPr="00796A2F">
        <w:rPr>
          <w:rFonts w:ascii="Myriad Pro Light SemiExt" w:hAnsi="Myriad Pro Light SemiExt" w:cs="Arial"/>
          <w:sz w:val="24"/>
          <w:szCs w:val="24"/>
        </w:rPr>
        <w:t xml:space="preserve">„Budowa hali laboratoryjnej i stanowiska do badań pól magnetycznych wraz </w:t>
      </w:r>
      <w:r w:rsidR="00712430" w:rsidRPr="00796A2F">
        <w:rPr>
          <w:rFonts w:ascii="Myriad Pro Light SemiExt" w:hAnsi="Myriad Pro Light SemiExt" w:cs="Arial"/>
          <w:sz w:val="24"/>
          <w:szCs w:val="24"/>
        </w:rPr>
        <w:br/>
      </w:r>
      <w:r w:rsidRPr="00796A2F">
        <w:rPr>
          <w:rFonts w:ascii="Myriad Pro Light SemiExt" w:hAnsi="Myriad Pro Light SemiExt" w:cs="Arial"/>
          <w:sz w:val="24"/>
          <w:szCs w:val="24"/>
        </w:rPr>
        <w:t>z niezbędną infrastrukturą techniczną” realizowanej w ramach projektu „Polska Sieć Laboratoriów EMC (EMC-LabNet)”.</w:t>
      </w:r>
    </w:p>
    <w:p w:rsidR="00551B4F" w:rsidRPr="00796A2F" w:rsidRDefault="008A6D94" w:rsidP="00551B4F">
      <w:pPr>
        <w:spacing w:before="120" w:after="120"/>
        <w:jc w:val="both"/>
        <w:rPr>
          <w:rFonts w:ascii="Myriad Pro Light SemiExt" w:eastAsia="Calibri" w:hAnsi="Myriad Pro Light SemiExt" w:cs="Arial"/>
          <w:bCs/>
          <w:sz w:val="24"/>
          <w:szCs w:val="24"/>
        </w:rPr>
      </w:pPr>
      <w:r w:rsidRPr="00796A2F">
        <w:rPr>
          <w:rFonts w:ascii="Myriad Pro Light SemiExt" w:eastAsia="Calibri" w:hAnsi="Myriad Pro Light SemiExt" w:cs="Arial"/>
          <w:b/>
          <w:sz w:val="24"/>
          <w:szCs w:val="24"/>
          <w:lang w:eastAsia="pl-PL"/>
        </w:rPr>
        <w:t xml:space="preserve">Przedmiot zamówienia podzielony został na </w:t>
      </w:r>
      <w:r w:rsidR="003E45CC" w:rsidRPr="00796A2F">
        <w:rPr>
          <w:rFonts w:ascii="Myriad Pro Light SemiExt" w:eastAsia="Calibri" w:hAnsi="Myriad Pro Light SemiExt" w:cs="Arial"/>
          <w:b/>
          <w:sz w:val="24"/>
          <w:szCs w:val="24"/>
          <w:lang w:eastAsia="pl-PL"/>
        </w:rPr>
        <w:t>2 (</w:t>
      </w:r>
      <w:r w:rsidRPr="00796A2F">
        <w:rPr>
          <w:rFonts w:ascii="Myriad Pro Light SemiExt" w:eastAsia="Calibri" w:hAnsi="Myriad Pro Light SemiExt" w:cs="Arial"/>
          <w:b/>
          <w:sz w:val="24"/>
          <w:szCs w:val="24"/>
          <w:lang w:eastAsia="pl-PL"/>
        </w:rPr>
        <w:t>dwa</w:t>
      </w:r>
      <w:r w:rsidR="003E45CC" w:rsidRPr="00796A2F">
        <w:rPr>
          <w:rFonts w:ascii="Myriad Pro Light SemiExt" w:eastAsia="Calibri" w:hAnsi="Myriad Pro Light SemiExt" w:cs="Arial"/>
          <w:b/>
          <w:sz w:val="24"/>
          <w:szCs w:val="24"/>
          <w:lang w:eastAsia="pl-PL"/>
        </w:rPr>
        <w:t>)</w:t>
      </w:r>
      <w:r w:rsidRPr="00796A2F">
        <w:rPr>
          <w:rFonts w:ascii="Myriad Pro Light SemiExt" w:eastAsia="Calibri" w:hAnsi="Myriad Pro Light SemiExt" w:cs="Arial"/>
          <w:b/>
          <w:sz w:val="24"/>
          <w:szCs w:val="24"/>
          <w:lang w:eastAsia="pl-PL"/>
        </w:rPr>
        <w:t xml:space="preserve"> zadania. </w:t>
      </w:r>
      <w:r w:rsidR="00551B4F" w:rsidRPr="00796A2F">
        <w:rPr>
          <w:rFonts w:ascii="Myriad Pro Light SemiExt" w:eastAsia="Calibri" w:hAnsi="Myriad Pro Light SemiExt" w:cs="Arial"/>
          <w:sz w:val="24"/>
          <w:szCs w:val="24"/>
          <w:lang w:eastAsia="pl-PL"/>
        </w:rPr>
        <w:t xml:space="preserve">Zamawiający dopuszcza możliwość złożenia oferty na wybrane </w:t>
      </w:r>
      <w:r w:rsidR="00B25EC1" w:rsidRPr="00796A2F">
        <w:rPr>
          <w:rFonts w:ascii="Myriad Pro Light SemiExt" w:eastAsia="Calibri" w:hAnsi="Myriad Pro Light SemiExt" w:cs="Arial"/>
          <w:sz w:val="24"/>
          <w:szCs w:val="24"/>
          <w:lang w:eastAsia="pl-PL"/>
        </w:rPr>
        <w:t>zadania</w:t>
      </w:r>
      <w:r w:rsidR="00551B4F" w:rsidRPr="00796A2F">
        <w:rPr>
          <w:rFonts w:ascii="Myriad Pro Light SemiExt" w:eastAsia="Calibri" w:hAnsi="Myriad Pro Light SemiExt" w:cs="Arial"/>
          <w:sz w:val="24"/>
          <w:szCs w:val="24"/>
          <w:lang w:eastAsia="pl-PL"/>
        </w:rPr>
        <w:t xml:space="preserve"> przedmiotu </w:t>
      </w:r>
      <w:r w:rsidR="00551B4F" w:rsidRPr="00796A2F">
        <w:rPr>
          <w:rFonts w:ascii="Myriad Pro Light SemiExt" w:eastAsia="Calibri" w:hAnsi="Myriad Pro Light SemiExt" w:cs="Arial"/>
          <w:bCs/>
          <w:sz w:val="24"/>
          <w:szCs w:val="24"/>
        </w:rPr>
        <w:t xml:space="preserve">zamówienia, </w:t>
      </w:r>
      <w:r w:rsidR="00B25EC1" w:rsidRPr="00796A2F">
        <w:rPr>
          <w:rFonts w:ascii="Myriad Pro Light SemiExt" w:eastAsia="Calibri" w:hAnsi="Myriad Pro Light SemiExt" w:cs="Arial"/>
          <w:bCs/>
          <w:sz w:val="24"/>
          <w:szCs w:val="24"/>
        </w:rPr>
        <w:t xml:space="preserve">które opisane zostały w </w:t>
      </w:r>
      <w:r w:rsidR="00CA3153" w:rsidRPr="00796A2F">
        <w:rPr>
          <w:rFonts w:ascii="Myriad Pro Light SemiExt" w:eastAsia="Calibri" w:hAnsi="Myriad Pro Light SemiExt" w:cs="Arial"/>
          <w:bCs/>
          <w:sz w:val="24"/>
          <w:szCs w:val="24"/>
        </w:rPr>
        <w:t>poniższych</w:t>
      </w:r>
      <w:r w:rsidRPr="00796A2F">
        <w:rPr>
          <w:rFonts w:ascii="Myriad Pro Light SemiExt" w:eastAsia="Calibri" w:hAnsi="Myriad Pro Light SemiExt" w:cs="Arial"/>
          <w:bCs/>
          <w:sz w:val="24"/>
          <w:szCs w:val="24"/>
        </w:rPr>
        <w:t xml:space="preserve"> </w:t>
      </w:r>
      <w:r w:rsidR="00B25EC1" w:rsidRPr="00796A2F">
        <w:rPr>
          <w:rFonts w:ascii="Myriad Pro Light SemiExt" w:eastAsia="Calibri" w:hAnsi="Myriad Pro Light SemiExt" w:cs="Arial"/>
          <w:bCs/>
          <w:sz w:val="24"/>
          <w:szCs w:val="24"/>
        </w:rPr>
        <w:t xml:space="preserve">częściach </w:t>
      </w:r>
      <w:r w:rsidRPr="00796A2F">
        <w:rPr>
          <w:rFonts w:ascii="Myriad Pro Light SemiExt" w:eastAsia="Calibri" w:hAnsi="Myriad Pro Light SemiExt" w:cs="Arial"/>
          <w:bCs/>
          <w:sz w:val="24"/>
          <w:szCs w:val="24"/>
        </w:rPr>
        <w:t xml:space="preserve">ponumerowanych </w:t>
      </w:r>
      <w:r w:rsidR="00B25EC1" w:rsidRPr="00796A2F">
        <w:rPr>
          <w:rFonts w:ascii="Myriad Pro Light SemiExt" w:eastAsia="Calibri" w:hAnsi="Myriad Pro Light SemiExt" w:cs="Arial"/>
          <w:bCs/>
          <w:sz w:val="24"/>
          <w:szCs w:val="24"/>
        </w:rPr>
        <w:t>od 1 do 4,</w:t>
      </w:r>
      <w:r w:rsidR="00551B4F" w:rsidRPr="00796A2F">
        <w:rPr>
          <w:rFonts w:ascii="Myriad Pro Light SemiExt" w:eastAsia="Calibri" w:hAnsi="Myriad Pro Light SemiExt" w:cs="Arial"/>
          <w:bCs/>
          <w:sz w:val="24"/>
          <w:szCs w:val="24"/>
        </w:rPr>
        <w:t xml:space="preserve">tj.: </w:t>
      </w:r>
    </w:p>
    <w:p w:rsidR="00B25EC1" w:rsidRPr="00796A2F" w:rsidRDefault="00B25EC1" w:rsidP="00990DE4">
      <w:pPr>
        <w:pStyle w:val="Akapitzlist"/>
        <w:numPr>
          <w:ilvl w:val="0"/>
          <w:numId w:val="68"/>
        </w:numPr>
        <w:spacing w:before="120" w:after="120"/>
        <w:ind w:left="426"/>
        <w:jc w:val="both"/>
        <w:rPr>
          <w:rFonts w:ascii="Myriad Pro Light SemiExt" w:hAnsi="Myriad Pro Light SemiExt" w:cs="Arial"/>
          <w:bCs/>
          <w:sz w:val="24"/>
          <w:szCs w:val="24"/>
        </w:rPr>
      </w:pPr>
      <w:r w:rsidRPr="00796A2F">
        <w:rPr>
          <w:rFonts w:ascii="Myriad Pro Light SemiExt" w:hAnsi="Myriad Pro Light SemiExt" w:cs="Arial"/>
          <w:b/>
          <w:bCs/>
          <w:sz w:val="24"/>
          <w:szCs w:val="24"/>
        </w:rPr>
        <w:t>Zadanie nr 1</w:t>
      </w:r>
      <w:r w:rsidRPr="00796A2F">
        <w:rPr>
          <w:rFonts w:ascii="Myriad Pro Light SemiExt" w:hAnsi="Myriad Pro Light SemiExt" w:cs="Arial"/>
          <w:bCs/>
          <w:sz w:val="24"/>
          <w:szCs w:val="24"/>
        </w:rPr>
        <w:t xml:space="preserve"> – opracowanie dokumentacji projektowej stanowiska do bezodbiciowego badania pól elektromagnetycznych od urządzeń i systemów techniki morskiej wraz z dostawą, montażem, uruchomieniem stanowiska </w:t>
      </w:r>
      <w:r w:rsidR="00712430" w:rsidRPr="00796A2F">
        <w:rPr>
          <w:rFonts w:ascii="Myriad Pro Light SemiExt" w:hAnsi="Myriad Pro Light SemiExt" w:cs="Arial"/>
          <w:bCs/>
          <w:sz w:val="24"/>
          <w:szCs w:val="24"/>
        </w:rPr>
        <w:br/>
      </w:r>
      <w:r w:rsidRPr="00796A2F">
        <w:rPr>
          <w:rFonts w:ascii="Myriad Pro Light SemiExt" w:hAnsi="Myriad Pro Light SemiExt" w:cs="Arial"/>
          <w:bCs/>
          <w:sz w:val="24"/>
          <w:szCs w:val="24"/>
        </w:rPr>
        <w:t>i pełnieniem nadzoru autorskiego. Zadanie nr 1 obejmuje swoim zakresem 3</w:t>
      </w:r>
      <w:r w:rsidRPr="00796A2F">
        <w:rPr>
          <w:rFonts w:ascii="Myriad Pro Light SemiExt" w:hAnsi="Myriad Pro Light SemiExt" w:cs="Arial"/>
          <w:bCs/>
          <w:sz w:val="24"/>
          <w:szCs w:val="24"/>
        </w:rPr>
        <w:br/>
        <w:t>(trzy) części, tj.:</w:t>
      </w:r>
    </w:p>
    <w:p w:rsidR="00551B4F" w:rsidRPr="00796A2F" w:rsidRDefault="00551B4F" w:rsidP="00990DE4">
      <w:pPr>
        <w:numPr>
          <w:ilvl w:val="0"/>
          <w:numId w:val="43"/>
        </w:numPr>
        <w:spacing w:before="120" w:after="120"/>
        <w:ind w:left="851"/>
        <w:jc w:val="both"/>
        <w:rPr>
          <w:rFonts w:ascii="Myriad Pro Light SemiExt" w:eastAsia="Calibri" w:hAnsi="Myriad Pro Light SemiExt" w:cs="Arial"/>
          <w:sz w:val="24"/>
          <w:szCs w:val="24"/>
        </w:rPr>
      </w:pPr>
      <w:r w:rsidRPr="00796A2F">
        <w:rPr>
          <w:rFonts w:ascii="Myriad Pro Light SemiExt" w:eastAsia="Calibri" w:hAnsi="Myriad Pro Light SemiExt" w:cs="Arial"/>
          <w:b/>
          <w:sz w:val="24"/>
          <w:szCs w:val="24"/>
        </w:rPr>
        <w:lastRenderedPageBreak/>
        <w:t>Część 1</w:t>
      </w:r>
      <w:r w:rsidRPr="00796A2F">
        <w:rPr>
          <w:rFonts w:ascii="Myriad Pro Light SemiExt" w:eastAsia="Calibri" w:hAnsi="Myriad Pro Light SemiExt" w:cs="Arial"/>
          <w:sz w:val="24"/>
          <w:szCs w:val="24"/>
        </w:rPr>
        <w:t xml:space="preserve"> - komor</w:t>
      </w:r>
      <w:r w:rsidR="004A0083" w:rsidRPr="00796A2F">
        <w:rPr>
          <w:rFonts w:ascii="Myriad Pro Light SemiExt" w:eastAsia="Calibri" w:hAnsi="Myriad Pro Light SemiExt" w:cs="Arial"/>
          <w:sz w:val="24"/>
          <w:szCs w:val="24"/>
        </w:rPr>
        <w:t>ę</w:t>
      </w:r>
      <w:r w:rsidRPr="00796A2F">
        <w:rPr>
          <w:rFonts w:ascii="Myriad Pro Light SemiExt" w:eastAsia="Calibri" w:hAnsi="Myriad Pro Light SemiExt" w:cs="Arial"/>
          <w:sz w:val="24"/>
          <w:szCs w:val="24"/>
        </w:rPr>
        <w:t xml:space="preserve"> semi-bezodbiciow</w:t>
      </w:r>
      <w:r w:rsidR="004A0083" w:rsidRPr="00796A2F">
        <w:rPr>
          <w:rFonts w:ascii="Myriad Pro Light SemiExt" w:eastAsia="Calibri" w:hAnsi="Myriad Pro Light SemiExt" w:cs="Arial"/>
          <w:sz w:val="24"/>
          <w:szCs w:val="24"/>
        </w:rPr>
        <w:t>ą</w:t>
      </w:r>
      <w:r w:rsidRPr="00796A2F">
        <w:rPr>
          <w:rFonts w:ascii="Myriad Pro Light SemiExt" w:eastAsia="Calibri" w:hAnsi="Myriad Pro Light SemiExt" w:cs="Arial"/>
          <w:sz w:val="24"/>
          <w:szCs w:val="24"/>
        </w:rPr>
        <w:t xml:space="preserve"> (SAC 10M) wraz ze zbiornikiem pomiarowym (zwan</w:t>
      </w:r>
      <w:r w:rsidR="004A0083" w:rsidRPr="00796A2F">
        <w:rPr>
          <w:rFonts w:ascii="Myriad Pro Light SemiExt" w:eastAsia="Calibri" w:hAnsi="Myriad Pro Light SemiExt" w:cs="Arial"/>
          <w:sz w:val="24"/>
          <w:szCs w:val="24"/>
        </w:rPr>
        <w:t>ą</w:t>
      </w:r>
      <w:r w:rsidRPr="00796A2F">
        <w:rPr>
          <w:rFonts w:ascii="Myriad Pro Light SemiExt" w:eastAsia="Calibri" w:hAnsi="Myriad Pro Light SemiExt" w:cs="Arial"/>
          <w:sz w:val="24"/>
          <w:szCs w:val="24"/>
        </w:rPr>
        <w:t xml:space="preserve"> dalej jako „Komor</w:t>
      </w:r>
      <w:r w:rsidR="004A0083" w:rsidRPr="00796A2F">
        <w:rPr>
          <w:rFonts w:ascii="Myriad Pro Light SemiExt" w:eastAsia="Calibri" w:hAnsi="Myriad Pro Light SemiExt" w:cs="Arial"/>
          <w:sz w:val="24"/>
          <w:szCs w:val="24"/>
        </w:rPr>
        <w:t>ą</w:t>
      </w:r>
      <w:r w:rsidRPr="00796A2F">
        <w:rPr>
          <w:rFonts w:ascii="Myriad Pro Light SemiExt" w:eastAsia="Calibri" w:hAnsi="Myriad Pro Light SemiExt" w:cs="Arial"/>
          <w:b/>
          <w:sz w:val="24"/>
          <w:szCs w:val="24"/>
        </w:rPr>
        <w:t>”</w:t>
      </w:r>
      <w:r w:rsidRPr="00796A2F">
        <w:rPr>
          <w:rFonts w:ascii="Myriad Pro Light SemiExt" w:eastAsia="Calibri" w:hAnsi="Myriad Pro Light SemiExt" w:cs="Arial"/>
          <w:sz w:val="24"/>
          <w:szCs w:val="24"/>
        </w:rPr>
        <w:t>)</w:t>
      </w:r>
      <w:r w:rsidR="00B25EC1" w:rsidRPr="00796A2F">
        <w:rPr>
          <w:rFonts w:ascii="Myriad Pro Light SemiExt" w:eastAsia="Calibri" w:hAnsi="Myriad Pro Light SemiExt" w:cs="Arial"/>
          <w:sz w:val="24"/>
          <w:szCs w:val="24"/>
        </w:rPr>
        <w:t>,</w:t>
      </w:r>
    </w:p>
    <w:p w:rsidR="00551B4F" w:rsidRPr="00796A2F" w:rsidRDefault="00551B4F" w:rsidP="00990DE4">
      <w:pPr>
        <w:numPr>
          <w:ilvl w:val="0"/>
          <w:numId w:val="43"/>
        </w:numPr>
        <w:spacing w:before="120" w:after="120"/>
        <w:ind w:left="851"/>
        <w:jc w:val="both"/>
        <w:rPr>
          <w:rFonts w:ascii="Myriad Pro Light SemiExt" w:eastAsia="Calibri" w:hAnsi="Myriad Pro Light SemiExt" w:cs="Arial"/>
          <w:sz w:val="24"/>
          <w:szCs w:val="24"/>
        </w:rPr>
      </w:pPr>
      <w:r w:rsidRPr="00796A2F">
        <w:rPr>
          <w:rFonts w:ascii="Myriad Pro Light SemiExt" w:eastAsia="Calibri" w:hAnsi="Myriad Pro Light SemiExt" w:cs="Arial"/>
          <w:b/>
          <w:sz w:val="24"/>
          <w:szCs w:val="24"/>
        </w:rPr>
        <w:t>Cześć 2</w:t>
      </w:r>
      <w:r w:rsidRPr="00796A2F">
        <w:rPr>
          <w:rFonts w:ascii="Myriad Pro Light SemiExt" w:eastAsia="Calibri" w:hAnsi="Myriad Pro Light SemiExt" w:cs="Arial"/>
          <w:sz w:val="24"/>
          <w:szCs w:val="24"/>
        </w:rPr>
        <w:t xml:space="preserve"> - element Komory - zestaw do pomiaru emisji przewodzonych/promieniowanych</w:t>
      </w:r>
      <w:r w:rsidR="00B25EC1" w:rsidRPr="00796A2F">
        <w:rPr>
          <w:rFonts w:ascii="Myriad Pro Light SemiExt" w:eastAsia="Calibri" w:hAnsi="Myriad Pro Light SemiExt" w:cs="Arial"/>
          <w:sz w:val="24"/>
          <w:szCs w:val="24"/>
        </w:rPr>
        <w:t>,</w:t>
      </w:r>
    </w:p>
    <w:p w:rsidR="00551B4F" w:rsidRPr="00796A2F" w:rsidRDefault="00551B4F" w:rsidP="00990DE4">
      <w:pPr>
        <w:numPr>
          <w:ilvl w:val="0"/>
          <w:numId w:val="43"/>
        </w:numPr>
        <w:spacing w:before="120" w:after="120"/>
        <w:ind w:left="851"/>
        <w:jc w:val="both"/>
        <w:rPr>
          <w:rFonts w:ascii="Myriad Pro Light SemiExt" w:eastAsia="Calibri" w:hAnsi="Myriad Pro Light SemiExt" w:cs="Arial"/>
          <w:sz w:val="24"/>
          <w:szCs w:val="24"/>
        </w:rPr>
      </w:pPr>
      <w:r w:rsidRPr="00796A2F">
        <w:rPr>
          <w:rFonts w:ascii="Myriad Pro Light SemiExt" w:eastAsia="Calibri" w:hAnsi="Myriad Pro Light SemiExt" w:cs="Arial"/>
          <w:b/>
          <w:sz w:val="24"/>
          <w:szCs w:val="24"/>
        </w:rPr>
        <w:t>Cześć 3</w:t>
      </w:r>
      <w:r w:rsidRPr="00796A2F">
        <w:rPr>
          <w:rFonts w:ascii="Myriad Pro Light SemiExt" w:eastAsia="Calibri" w:hAnsi="Myriad Pro Light SemiExt" w:cs="Arial"/>
          <w:sz w:val="24"/>
          <w:szCs w:val="24"/>
        </w:rPr>
        <w:t xml:space="preserve"> -  element Komory - zestaw do badań odporności promieniowanej.</w:t>
      </w:r>
    </w:p>
    <w:p w:rsidR="005C1210" w:rsidRPr="00796A2F" w:rsidRDefault="00B25EC1" w:rsidP="00990DE4">
      <w:pPr>
        <w:pStyle w:val="Akapitzlist"/>
        <w:numPr>
          <w:ilvl w:val="0"/>
          <w:numId w:val="68"/>
        </w:numPr>
        <w:spacing w:before="120" w:after="120"/>
        <w:ind w:left="426"/>
        <w:jc w:val="both"/>
        <w:rPr>
          <w:rFonts w:ascii="Myriad Pro Light SemiExt" w:hAnsi="Myriad Pro Light SemiExt" w:cs="Arial"/>
          <w:sz w:val="24"/>
          <w:szCs w:val="24"/>
        </w:rPr>
      </w:pPr>
      <w:r w:rsidRPr="00796A2F">
        <w:rPr>
          <w:rFonts w:ascii="Myriad Pro Light SemiExt" w:hAnsi="Myriad Pro Light SemiExt" w:cs="Arial"/>
          <w:b/>
          <w:sz w:val="24"/>
          <w:szCs w:val="24"/>
        </w:rPr>
        <w:t>Zadanie nr 2</w:t>
      </w:r>
      <w:r w:rsidRPr="00796A2F">
        <w:rPr>
          <w:rFonts w:ascii="Myriad Pro Light SemiExt" w:hAnsi="Myriad Pro Light SemiExt" w:cs="Arial"/>
          <w:sz w:val="24"/>
          <w:szCs w:val="24"/>
        </w:rPr>
        <w:t xml:space="preserve"> – opracowanie dokumentacji projektowej stanowiska do badania odporności urządzeń i systemów techniki morskiej na oddziaływanie pól elektromagnetycznych impulsowych wysokiej mocy wraz z dostawą, montażem, uruchomieniem stanowiska i pełnieniem nadzoru autorskiego. Za</w:t>
      </w:r>
      <w:r w:rsidR="005C1210" w:rsidRPr="00796A2F">
        <w:rPr>
          <w:rFonts w:ascii="Myriad Pro Light SemiExt" w:hAnsi="Myriad Pro Light SemiExt" w:cs="Arial"/>
          <w:sz w:val="24"/>
          <w:szCs w:val="24"/>
        </w:rPr>
        <w:t>danie nr 2 obejmuje swoim zakresem</w:t>
      </w:r>
      <w:r w:rsidR="0095691F" w:rsidRPr="00796A2F">
        <w:rPr>
          <w:rFonts w:ascii="Myriad Pro Light SemiExt" w:hAnsi="Myriad Pro Light SemiExt" w:cs="Arial"/>
          <w:sz w:val="24"/>
          <w:szCs w:val="24"/>
        </w:rPr>
        <w:t xml:space="preserve"> Część 4</w:t>
      </w:r>
      <w:r w:rsidR="004A0083" w:rsidRPr="00796A2F">
        <w:rPr>
          <w:rFonts w:ascii="Myriad Pro Light SemiExt" w:hAnsi="Myriad Pro Light SemiExt" w:cs="Arial"/>
          <w:sz w:val="24"/>
          <w:szCs w:val="24"/>
        </w:rPr>
        <w:t xml:space="preserve"> (czwartą)</w:t>
      </w:r>
      <w:r w:rsidR="0095691F" w:rsidRPr="00796A2F">
        <w:rPr>
          <w:rFonts w:ascii="Myriad Pro Light SemiExt" w:hAnsi="Myriad Pro Light SemiExt" w:cs="Arial"/>
          <w:sz w:val="24"/>
          <w:szCs w:val="24"/>
        </w:rPr>
        <w:t xml:space="preserve"> przedmiotu zamówienia, tj.</w:t>
      </w:r>
      <w:r w:rsidR="005C1210" w:rsidRPr="00796A2F">
        <w:rPr>
          <w:rFonts w:ascii="Myriad Pro Light SemiExt" w:hAnsi="Myriad Pro Light SemiExt" w:cs="Arial"/>
          <w:sz w:val="24"/>
          <w:szCs w:val="24"/>
        </w:rPr>
        <w:t>:</w:t>
      </w:r>
    </w:p>
    <w:p w:rsidR="00B25EC1" w:rsidRPr="00796A2F" w:rsidRDefault="005C1210" w:rsidP="00990DE4">
      <w:pPr>
        <w:pStyle w:val="Akapitzlist"/>
        <w:spacing w:before="120" w:after="120"/>
        <w:ind w:left="426"/>
        <w:jc w:val="both"/>
        <w:rPr>
          <w:rFonts w:ascii="Myriad Pro Light SemiExt" w:hAnsi="Myriad Pro Light SemiExt" w:cs="Arial"/>
          <w:sz w:val="24"/>
          <w:szCs w:val="24"/>
        </w:rPr>
      </w:pPr>
      <w:r w:rsidRPr="00796A2F">
        <w:rPr>
          <w:rFonts w:ascii="Myriad Pro Light SemiExt" w:hAnsi="Myriad Pro Light SemiExt" w:cs="Arial"/>
          <w:sz w:val="24"/>
          <w:szCs w:val="24"/>
        </w:rPr>
        <w:t xml:space="preserve"> </w:t>
      </w:r>
    </w:p>
    <w:p w:rsidR="00CA3153" w:rsidRPr="00796A2F" w:rsidRDefault="00551B4F" w:rsidP="00990DE4">
      <w:pPr>
        <w:pStyle w:val="Akapitzlist"/>
        <w:spacing w:before="120" w:after="120"/>
        <w:ind w:left="426"/>
        <w:jc w:val="both"/>
      </w:pPr>
      <w:r w:rsidRPr="00796A2F">
        <w:rPr>
          <w:rFonts w:ascii="Myriad Pro Light SemiExt" w:hAnsi="Myriad Pro Light SemiExt" w:cs="Arial"/>
          <w:b/>
          <w:sz w:val="24"/>
          <w:szCs w:val="24"/>
        </w:rPr>
        <w:t>Cześć 4</w:t>
      </w:r>
      <w:r w:rsidRPr="00796A2F">
        <w:rPr>
          <w:rFonts w:ascii="Myriad Pro Light SemiExt" w:hAnsi="Myriad Pro Light SemiExt" w:cs="Arial"/>
          <w:sz w:val="24"/>
          <w:szCs w:val="24"/>
        </w:rPr>
        <w:t xml:space="preserve"> - Stanowisko </w:t>
      </w:r>
      <w:r w:rsidRPr="00796A2F">
        <w:rPr>
          <w:rFonts w:ascii="Myriad Pro Light SemiExt" w:hAnsi="Myriad Pro Light SemiExt" w:cs="Arial"/>
          <w:bCs/>
          <w:sz w:val="24"/>
          <w:szCs w:val="24"/>
        </w:rPr>
        <w:t>do badania odporności urządzeń i systemów techniki morskiej na oddziaływanie pól elektromagnetycznych impulsowych wysokiej mocy.</w:t>
      </w:r>
      <w:r w:rsidRPr="00796A2F">
        <w:rPr>
          <w:rFonts w:ascii="Myriad Pro Light SemiExt" w:hAnsi="Myriad Pro Light SemiExt" w:cs="Arial"/>
          <w:sz w:val="24"/>
          <w:szCs w:val="24"/>
          <w:lang w:eastAsia="pl-PL"/>
        </w:rPr>
        <w:t xml:space="preserve"> </w:t>
      </w:r>
    </w:p>
    <w:p w:rsidR="00551B4F" w:rsidRPr="00796A2F" w:rsidRDefault="00680B60" w:rsidP="00551B4F">
      <w:pPr>
        <w:pStyle w:val="Akapit"/>
        <w:rPr>
          <w:rFonts w:ascii="Myriad Pro Light SemiExt" w:hAnsi="Myriad Pro Light SemiExt"/>
          <w:sz w:val="24"/>
          <w:szCs w:val="24"/>
        </w:rPr>
      </w:pPr>
      <w:r w:rsidRPr="00796A2F">
        <w:rPr>
          <w:rFonts w:ascii="Myriad Pro Light SemiExt" w:hAnsi="Myriad Pro Light SemiExt"/>
          <w:sz w:val="24"/>
          <w:szCs w:val="24"/>
        </w:rPr>
        <w:t xml:space="preserve">Dostawca urządzeń i wyposażenia </w:t>
      </w:r>
      <w:r w:rsidR="00551B4F" w:rsidRPr="00796A2F">
        <w:rPr>
          <w:rFonts w:ascii="Myriad Pro Light SemiExt" w:hAnsi="Myriad Pro Light SemiExt"/>
          <w:sz w:val="24"/>
          <w:szCs w:val="24"/>
        </w:rPr>
        <w:t>może złożyć ofertę na</w:t>
      </w:r>
      <w:r w:rsidR="00CA3153" w:rsidRPr="00796A2F">
        <w:rPr>
          <w:rFonts w:ascii="Myriad Pro Light SemiExt" w:hAnsi="Myriad Pro Light SemiExt"/>
          <w:sz w:val="24"/>
          <w:szCs w:val="24"/>
        </w:rPr>
        <w:t xml:space="preserve"> Zadanie nr 1 lub Zadanie nr 2</w:t>
      </w:r>
      <w:r w:rsidR="00551B4F" w:rsidRPr="00796A2F">
        <w:rPr>
          <w:rFonts w:ascii="Myriad Pro Light SemiExt" w:hAnsi="Myriad Pro Light SemiExt"/>
          <w:sz w:val="24"/>
          <w:szCs w:val="24"/>
        </w:rPr>
        <w:t xml:space="preserve"> </w:t>
      </w:r>
      <w:r w:rsidR="00CA3153" w:rsidRPr="00796A2F">
        <w:rPr>
          <w:rFonts w:ascii="Myriad Pro Light SemiExt" w:hAnsi="Myriad Pro Light SemiExt"/>
          <w:sz w:val="24"/>
          <w:szCs w:val="24"/>
        </w:rPr>
        <w:t>albo na</w:t>
      </w:r>
      <w:r w:rsidR="00551B4F" w:rsidRPr="00796A2F">
        <w:rPr>
          <w:rFonts w:ascii="Myriad Pro Light SemiExt" w:hAnsi="Myriad Pro Light SemiExt"/>
          <w:sz w:val="24"/>
          <w:szCs w:val="24"/>
        </w:rPr>
        <w:t xml:space="preserve"> </w:t>
      </w:r>
      <w:r w:rsidR="00CA3153" w:rsidRPr="00796A2F">
        <w:rPr>
          <w:rFonts w:ascii="Myriad Pro Light SemiExt" w:hAnsi="Myriad Pro Light SemiExt"/>
          <w:sz w:val="24"/>
          <w:szCs w:val="24"/>
        </w:rPr>
        <w:t>obydwa Z</w:t>
      </w:r>
      <w:r w:rsidR="005C1210" w:rsidRPr="00796A2F">
        <w:rPr>
          <w:rFonts w:ascii="Myriad Pro Light SemiExt" w:hAnsi="Myriad Pro Light SemiExt"/>
          <w:sz w:val="24"/>
          <w:szCs w:val="24"/>
        </w:rPr>
        <w:t>adania</w:t>
      </w:r>
      <w:r w:rsidR="00551B4F" w:rsidRPr="00796A2F">
        <w:rPr>
          <w:rFonts w:ascii="Myriad Pro Light SemiExt" w:hAnsi="Myriad Pro Light SemiExt"/>
          <w:sz w:val="24"/>
          <w:szCs w:val="24"/>
        </w:rPr>
        <w:t>. Każd</w:t>
      </w:r>
      <w:r w:rsidR="005C1210" w:rsidRPr="00796A2F">
        <w:rPr>
          <w:rFonts w:ascii="Myriad Pro Light SemiExt" w:hAnsi="Myriad Pro Light SemiExt"/>
          <w:sz w:val="24"/>
          <w:szCs w:val="24"/>
        </w:rPr>
        <w:t>e</w:t>
      </w:r>
      <w:r w:rsidR="00551B4F" w:rsidRPr="00796A2F">
        <w:rPr>
          <w:rFonts w:ascii="Myriad Pro Light SemiExt" w:hAnsi="Myriad Pro Light SemiExt"/>
          <w:sz w:val="24"/>
          <w:szCs w:val="24"/>
        </w:rPr>
        <w:t xml:space="preserve"> z </w:t>
      </w:r>
      <w:r w:rsidR="005C1210" w:rsidRPr="00796A2F">
        <w:rPr>
          <w:rFonts w:ascii="Myriad Pro Light SemiExt" w:hAnsi="Myriad Pro Light SemiExt"/>
          <w:sz w:val="24"/>
          <w:szCs w:val="24"/>
        </w:rPr>
        <w:t>zadań</w:t>
      </w:r>
      <w:r w:rsidR="00551B4F" w:rsidRPr="00796A2F">
        <w:rPr>
          <w:rFonts w:ascii="Myriad Pro Light SemiExt" w:hAnsi="Myriad Pro Light SemiExt"/>
          <w:sz w:val="24"/>
          <w:szCs w:val="24"/>
        </w:rPr>
        <w:t xml:space="preserve"> podlegać będzie odrębnej ocenie wg kryteriów określonych przez Zamawiającego w </w:t>
      </w:r>
      <w:r w:rsidR="005C1210" w:rsidRPr="00796A2F">
        <w:rPr>
          <w:rFonts w:ascii="Myriad Pro Light SemiExt" w:hAnsi="Myriad Pro Light SemiExt"/>
          <w:sz w:val="24"/>
          <w:szCs w:val="24"/>
        </w:rPr>
        <w:t>Zapytaniu Ofertowym</w:t>
      </w:r>
      <w:r w:rsidR="004A0083" w:rsidRPr="00796A2F">
        <w:rPr>
          <w:rFonts w:ascii="Myriad Pro Light SemiExt" w:hAnsi="Myriad Pro Light SemiExt"/>
          <w:sz w:val="24"/>
          <w:szCs w:val="24"/>
        </w:rPr>
        <w:t xml:space="preserve"> (Nr sprawy: 2019/</w:t>
      </w:r>
      <w:r w:rsidR="0012565E" w:rsidRPr="00796A2F">
        <w:rPr>
          <w:rFonts w:ascii="Myriad Pro Light SemiExt" w:hAnsi="Myriad Pro Light SemiExt"/>
          <w:sz w:val="24"/>
          <w:szCs w:val="24"/>
        </w:rPr>
        <w:t>1852/</w:t>
      </w:r>
      <w:r w:rsidR="004A0083" w:rsidRPr="00796A2F">
        <w:rPr>
          <w:rFonts w:ascii="Myriad Pro Light SemiExt" w:hAnsi="Myriad Pro Light SemiExt"/>
          <w:sz w:val="24"/>
          <w:szCs w:val="24"/>
        </w:rPr>
        <w:t>N)</w:t>
      </w:r>
      <w:r w:rsidR="005C1210" w:rsidRPr="00796A2F">
        <w:rPr>
          <w:rFonts w:ascii="Myriad Pro Light SemiExt" w:hAnsi="Myriad Pro Light SemiExt"/>
          <w:sz w:val="24"/>
          <w:szCs w:val="24"/>
        </w:rPr>
        <w:t>.</w:t>
      </w:r>
    </w:p>
    <w:p w:rsidR="00551B4F" w:rsidRPr="00796A2F" w:rsidRDefault="00551B4F" w:rsidP="00551B4F">
      <w:pPr>
        <w:pStyle w:val="Akapit"/>
        <w:rPr>
          <w:rFonts w:ascii="Myriad Pro Light SemiExt" w:hAnsi="Myriad Pro Light SemiExt"/>
          <w:sz w:val="24"/>
          <w:szCs w:val="24"/>
        </w:rPr>
      </w:pPr>
      <w:r w:rsidRPr="00796A2F">
        <w:rPr>
          <w:rFonts w:ascii="Myriad Pro Light SemiExt" w:hAnsi="Myriad Pro Light SemiExt"/>
          <w:sz w:val="24"/>
          <w:szCs w:val="24"/>
        </w:rPr>
        <w:t>Opis wymagań technicznych</w:t>
      </w:r>
      <w:r w:rsidR="00680B60" w:rsidRPr="00796A2F">
        <w:rPr>
          <w:rFonts w:ascii="Myriad Pro Light SemiExt" w:hAnsi="Myriad Pro Light SemiExt"/>
          <w:sz w:val="24"/>
          <w:szCs w:val="24"/>
        </w:rPr>
        <w:t xml:space="preserve"> (w tym także w zakresie minimalnych parametrów)</w:t>
      </w:r>
      <w:r w:rsidRPr="00796A2F">
        <w:rPr>
          <w:rFonts w:ascii="Myriad Pro Light SemiExt" w:hAnsi="Myriad Pro Light SemiExt"/>
          <w:sz w:val="24"/>
          <w:szCs w:val="24"/>
        </w:rPr>
        <w:t xml:space="preserve"> dotyczących poszczególnych </w:t>
      </w:r>
      <w:r w:rsidR="004A0083" w:rsidRPr="00796A2F">
        <w:rPr>
          <w:rFonts w:ascii="Myriad Pro Light SemiExt" w:hAnsi="Myriad Pro Light SemiExt"/>
          <w:sz w:val="24"/>
          <w:szCs w:val="24"/>
        </w:rPr>
        <w:t>Z</w:t>
      </w:r>
      <w:r w:rsidR="00B55C15" w:rsidRPr="00796A2F">
        <w:rPr>
          <w:rFonts w:ascii="Myriad Pro Light SemiExt" w:hAnsi="Myriad Pro Light SemiExt"/>
          <w:sz w:val="24"/>
          <w:szCs w:val="24"/>
        </w:rPr>
        <w:t>adań/</w:t>
      </w:r>
      <w:r w:rsidR="004A0083" w:rsidRPr="00796A2F">
        <w:rPr>
          <w:rFonts w:ascii="Myriad Pro Light SemiExt" w:hAnsi="Myriad Pro Light SemiExt"/>
          <w:sz w:val="24"/>
          <w:szCs w:val="24"/>
        </w:rPr>
        <w:t>C</w:t>
      </w:r>
      <w:r w:rsidRPr="00796A2F">
        <w:rPr>
          <w:rFonts w:ascii="Myriad Pro Light SemiExt" w:hAnsi="Myriad Pro Light SemiExt"/>
          <w:sz w:val="24"/>
          <w:szCs w:val="24"/>
        </w:rPr>
        <w:t xml:space="preserve">zęści przedmiotu zamówienia znajduje się </w:t>
      </w:r>
      <w:r w:rsidR="004528B0" w:rsidRPr="00796A2F">
        <w:rPr>
          <w:rFonts w:ascii="Myriad Pro Light SemiExt" w:hAnsi="Myriad Pro Light SemiExt"/>
          <w:sz w:val="24"/>
          <w:szCs w:val="24"/>
        </w:rPr>
        <w:br/>
      </w:r>
      <w:r w:rsidRPr="00796A2F">
        <w:rPr>
          <w:rFonts w:ascii="Myriad Pro Light SemiExt" w:hAnsi="Myriad Pro Light SemiExt"/>
          <w:sz w:val="24"/>
          <w:szCs w:val="24"/>
        </w:rPr>
        <w:t xml:space="preserve">w </w:t>
      </w:r>
      <w:r w:rsidRPr="00796A2F">
        <w:rPr>
          <w:rFonts w:ascii="Myriad Pro Light SemiExt" w:hAnsi="Myriad Pro Light SemiExt"/>
          <w:b/>
          <w:i/>
          <w:sz w:val="24"/>
          <w:szCs w:val="24"/>
        </w:rPr>
        <w:t>załączniku nr 1</w:t>
      </w:r>
      <w:r w:rsidRPr="00796A2F">
        <w:rPr>
          <w:rFonts w:ascii="Myriad Pro Light SemiExt" w:hAnsi="Myriad Pro Light SemiExt"/>
          <w:sz w:val="24"/>
          <w:szCs w:val="24"/>
        </w:rPr>
        <w:t xml:space="preserve"> do niniejszego OPZ.</w:t>
      </w:r>
    </w:p>
    <w:p w:rsidR="00551B4F" w:rsidRPr="00796A2F" w:rsidRDefault="00551B4F" w:rsidP="00551B4F">
      <w:pPr>
        <w:spacing w:before="120" w:after="120"/>
        <w:jc w:val="both"/>
        <w:rPr>
          <w:rFonts w:ascii="Myriad Pro Light SemiExt" w:eastAsia="Calibri" w:hAnsi="Myriad Pro Light SemiExt" w:cs="Arial"/>
          <w:b/>
          <w:bCs/>
          <w:sz w:val="24"/>
          <w:szCs w:val="24"/>
        </w:rPr>
      </w:pPr>
      <w:r w:rsidRPr="00796A2F">
        <w:rPr>
          <w:rFonts w:ascii="Myriad Pro Light SemiExt" w:eastAsia="Calibri" w:hAnsi="Myriad Pro Light SemiExt" w:cs="Arial"/>
          <w:b/>
          <w:bCs/>
          <w:sz w:val="24"/>
          <w:szCs w:val="24"/>
        </w:rPr>
        <w:t xml:space="preserve">W przypadku realizacji przedmiotu zamówienia przez różne podmioty, </w:t>
      </w:r>
      <w:r w:rsidR="004528B0" w:rsidRPr="00796A2F">
        <w:rPr>
          <w:rFonts w:ascii="Myriad Pro Light SemiExt" w:eastAsia="Calibri" w:hAnsi="Myriad Pro Light SemiExt" w:cs="Arial"/>
          <w:b/>
          <w:bCs/>
          <w:sz w:val="24"/>
          <w:szCs w:val="24"/>
        </w:rPr>
        <w:br/>
      </w:r>
      <w:r w:rsidRPr="00796A2F">
        <w:rPr>
          <w:rFonts w:ascii="Myriad Pro Light SemiExt" w:eastAsia="Calibri" w:hAnsi="Myriad Pro Light SemiExt" w:cs="Arial"/>
          <w:b/>
          <w:bCs/>
          <w:sz w:val="24"/>
          <w:szCs w:val="24"/>
        </w:rPr>
        <w:t xml:space="preserve">w zakresie poszczególnych </w:t>
      </w:r>
      <w:r w:rsidR="00CA3153" w:rsidRPr="00796A2F">
        <w:rPr>
          <w:rFonts w:ascii="Myriad Pro Light SemiExt" w:eastAsia="Calibri" w:hAnsi="Myriad Pro Light SemiExt" w:cs="Arial"/>
          <w:b/>
          <w:bCs/>
          <w:sz w:val="24"/>
          <w:szCs w:val="24"/>
        </w:rPr>
        <w:t>Zadań</w:t>
      </w:r>
      <w:r w:rsidRPr="00796A2F">
        <w:rPr>
          <w:rFonts w:ascii="Myriad Pro Light SemiExt" w:eastAsia="Calibri" w:hAnsi="Myriad Pro Light SemiExt" w:cs="Arial"/>
          <w:b/>
          <w:bCs/>
          <w:sz w:val="24"/>
          <w:szCs w:val="24"/>
        </w:rPr>
        <w:t xml:space="preserve">, Dostawca urządzeń i wyposażenia realizujący </w:t>
      </w:r>
      <w:r w:rsidR="004A0083" w:rsidRPr="00796A2F">
        <w:rPr>
          <w:rFonts w:ascii="Myriad Pro Light SemiExt" w:eastAsia="Calibri" w:hAnsi="Myriad Pro Light SemiExt" w:cs="Arial"/>
          <w:b/>
          <w:bCs/>
          <w:sz w:val="24"/>
          <w:szCs w:val="24"/>
        </w:rPr>
        <w:t>Z</w:t>
      </w:r>
      <w:r w:rsidR="00B55C15" w:rsidRPr="00796A2F">
        <w:rPr>
          <w:rFonts w:ascii="Myriad Pro Light SemiExt" w:eastAsia="Calibri" w:hAnsi="Myriad Pro Light SemiExt" w:cs="Arial"/>
          <w:b/>
          <w:bCs/>
          <w:sz w:val="24"/>
          <w:szCs w:val="24"/>
        </w:rPr>
        <w:t>adanie nr 1</w:t>
      </w:r>
      <w:r w:rsidRPr="00796A2F">
        <w:rPr>
          <w:rFonts w:ascii="Myriad Pro Light SemiExt" w:eastAsia="Calibri" w:hAnsi="Myriad Pro Light SemiExt" w:cs="Arial"/>
          <w:b/>
          <w:bCs/>
          <w:sz w:val="24"/>
          <w:szCs w:val="24"/>
        </w:rPr>
        <w:t xml:space="preserve"> odpowiedzialny będzie za koordynację prac montażowych</w:t>
      </w:r>
      <w:r w:rsidR="004A0083" w:rsidRPr="00796A2F">
        <w:rPr>
          <w:rFonts w:ascii="Myriad Pro Light SemiExt" w:eastAsia="Calibri" w:hAnsi="Myriad Pro Light SemiExt" w:cs="Arial"/>
          <w:b/>
          <w:bCs/>
          <w:sz w:val="24"/>
          <w:szCs w:val="24"/>
        </w:rPr>
        <w:t xml:space="preserve"> Zadania nr 1 i Z</w:t>
      </w:r>
      <w:r w:rsidR="00B55C15" w:rsidRPr="00796A2F">
        <w:rPr>
          <w:rFonts w:ascii="Myriad Pro Light SemiExt" w:eastAsia="Calibri" w:hAnsi="Myriad Pro Light SemiExt" w:cs="Arial"/>
          <w:b/>
          <w:bCs/>
          <w:sz w:val="24"/>
          <w:szCs w:val="24"/>
        </w:rPr>
        <w:t xml:space="preserve">adania nr 2, objętych </w:t>
      </w:r>
      <w:r w:rsidRPr="00796A2F">
        <w:rPr>
          <w:rFonts w:ascii="Myriad Pro Light SemiExt" w:eastAsia="Calibri" w:hAnsi="Myriad Pro Light SemiExt" w:cs="Arial"/>
          <w:b/>
          <w:bCs/>
          <w:sz w:val="24"/>
          <w:szCs w:val="24"/>
        </w:rPr>
        <w:t>przedmiot</w:t>
      </w:r>
      <w:r w:rsidR="00B55C15" w:rsidRPr="00796A2F">
        <w:rPr>
          <w:rFonts w:ascii="Myriad Pro Light SemiExt" w:eastAsia="Calibri" w:hAnsi="Myriad Pro Light SemiExt" w:cs="Arial"/>
          <w:b/>
          <w:bCs/>
          <w:sz w:val="24"/>
          <w:szCs w:val="24"/>
        </w:rPr>
        <w:t>em</w:t>
      </w:r>
      <w:r w:rsidRPr="00796A2F">
        <w:rPr>
          <w:rFonts w:ascii="Myriad Pro Light SemiExt" w:eastAsia="Calibri" w:hAnsi="Myriad Pro Light SemiExt" w:cs="Arial"/>
          <w:b/>
          <w:bCs/>
          <w:sz w:val="24"/>
          <w:szCs w:val="24"/>
        </w:rPr>
        <w:t xml:space="preserve"> zamówienia</w:t>
      </w:r>
      <w:r w:rsidR="00B55C15" w:rsidRPr="00796A2F">
        <w:rPr>
          <w:rFonts w:ascii="Myriad Pro Light SemiExt" w:eastAsia="Calibri" w:hAnsi="Myriad Pro Light SemiExt" w:cs="Arial"/>
          <w:b/>
          <w:bCs/>
          <w:sz w:val="24"/>
          <w:szCs w:val="24"/>
        </w:rPr>
        <w:t>,</w:t>
      </w:r>
      <w:r w:rsidRPr="00796A2F">
        <w:rPr>
          <w:rFonts w:ascii="Myriad Pro Light SemiExt" w:eastAsia="Calibri" w:hAnsi="Myriad Pro Light SemiExt" w:cs="Arial"/>
          <w:b/>
          <w:bCs/>
          <w:sz w:val="24"/>
          <w:szCs w:val="24"/>
        </w:rPr>
        <w:t xml:space="preserve"> wraz z  uruchomieniem oraz  zapewnieniem wymaganych parametrów stanowisk:</w:t>
      </w:r>
    </w:p>
    <w:p w:rsidR="00551B4F" w:rsidRPr="00796A2F" w:rsidRDefault="00551B4F" w:rsidP="00551B4F">
      <w:pPr>
        <w:numPr>
          <w:ilvl w:val="0"/>
          <w:numId w:val="40"/>
        </w:numPr>
        <w:spacing w:before="120" w:after="120"/>
        <w:contextualSpacing/>
        <w:jc w:val="both"/>
        <w:rPr>
          <w:rFonts w:ascii="Myriad Pro Light SemiExt" w:eastAsia="Calibri" w:hAnsi="Myriad Pro Light SemiExt" w:cs="Arial"/>
          <w:bCs/>
          <w:sz w:val="24"/>
          <w:szCs w:val="24"/>
        </w:rPr>
      </w:pPr>
      <w:r w:rsidRPr="00796A2F">
        <w:rPr>
          <w:rFonts w:ascii="Myriad Pro Light SemiExt" w:eastAsia="Calibri" w:hAnsi="Myriad Pro Light SemiExt" w:cs="Arial"/>
          <w:bCs/>
          <w:sz w:val="24"/>
          <w:szCs w:val="24"/>
        </w:rPr>
        <w:t>do pomiarów emisji przewodowych i promieniowych oraz badań odporności promieniowej od urządzeń i systemów techniki morskiej;</w:t>
      </w:r>
    </w:p>
    <w:p w:rsidR="00551B4F" w:rsidRPr="00796A2F" w:rsidRDefault="00551B4F" w:rsidP="00680B60">
      <w:pPr>
        <w:numPr>
          <w:ilvl w:val="0"/>
          <w:numId w:val="40"/>
        </w:numPr>
        <w:spacing w:before="120" w:after="0"/>
        <w:ind w:left="714" w:hanging="357"/>
        <w:contextualSpacing/>
        <w:jc w:val="both"/>
        <w:rPr>
          <w:rFonts w:ascii="Myriad Pro Light SemiExt" w:eastAsia="Calibri" w:hAnsi="Myriad Pro Light SemiExt" w:cs="Arial"/>
          <w:sz w:val="24"/>
          <w:szCs w:val="24"/>
          <w:lang w:eastAsia="pl-PL"/>
        </w:rPr>
      </w:pPr>
      <w:r w:rsidRPr="00796A2F">
        <w:rPr>
          <w:rFonts w:ascii="Myriad Pro Light SemiExt" w:eastAsia="Calibri" w:hAnsi="Myriad Pro Light SemiExt" w:cs="Arial"/>
          <w:bCs/>
          <w:sz w:val="24"/>
          <w:szCs w:val="24"/>
        </w:rPr>
        <w:t>do badania odporności urządzeń i systemów techniki morskiej na oddziaływanie pól elektromagnetycznych impulsowych wysokiej mocy.</w:t>
      </w:r>
      <w:r w:rsidRPr="00796A2F">
        <w:rPr>
          <w:rFonts w:ascii="Myriad Pro Light SemiExt" w:eastAsia="Calibri" w:hAnsi="Myriad Pro Light SemiExt" w:cs="Arial"/>
          <w:sz w:val="24"/>
          <w:szCs w:val="24"/>
          <w:lang w:eastAsia="pl-PL"/>
        </w:rPr>
        <w:t xml:space="preserve"> </w:t>
      </w:r>
    </w:p>
    <w:p w:rsidR="002D37DA" w:rsidRPr="00796A2F" w:rsidRDefault="00D3492C" w:rsidP="00680B60">
      <w:pPr>
        <w:spacing w:before="120"/>
        <w:jc w:val="both"/>
        <w:rPr>
          <w:rFonts w:ascii="Myriad Pro Light SemiExt" w:eastAsia="Calibri" w:hAnsi="Myriad Pro Light SemiExt" w:cs="Arial"/>
          <w:b/>
          <w:sz w:val="24"/>
          <w:szCs w:val="24"/>
        </w:rPr>
      </w:pPr>
      <w:r w:rsidRPr="00796A2F">
        <w:rPr>
          <w:rFonts w:ascii="Myriad Pro Light SemiExt" w:eastAsia="Calibri" w:hAnsi="Myriad Pro Light SemiExt" w:cs="Arial"/>
          <w:b/>
          <w:sz w:val="24"/>
          <w:szCs w:val="24"/>
        </w:rPr>
        <w:t>Przedmiot zamówieni</w:t>
      </w:r>
      <w:r w:rsidR="00EE1B77" w:rsidRPr="00796A2F">
        <w:rPr>
          <w:rFonts w:ascii="Myriad Pro Light SemiExt" w:eastAsia="Calibri" w:hAnsi="Myriad Pro Light SemiExt" w:cs="Arial"/>
          <w:b/>
          <w:sz w:val="24"/>
          <w:szCs w:val="24"/>
        </w:rPr>
        <w:t>a</w:t>
      </w:r>
      <w:r w:rsidR="00680B60" w:rsidRPr="00796A2F">
        <w:rPr>
          <w:rFonts w:ascii="Myriad Pro Light SemiExt" w:eastAsia="Calibri" w:hAnsi="Myriad Pro Light SemiExt" w:cs="Arial"/>
          <w:b/>
          <w:sz w:val="24"/>
          <w:szCs w:val="24"/>
        </w:rPr>
        <w:t xml:space="preserve"> </w:t>
      </w:r>
      <w:r w:rsidR="002D37DA" w:rsidRPr="00796A2F">
        <w:rPr>
          <w:rFonts w:ascii="Myriad Pro Light SemiExt" w:eastAsia="Calibri" w:hAnsi="Myriad Pro Light SemiExt" w:cs="Arial"/>
          <w:b/>
          <w:sz w:val="24"/>
          <w:szCs w:val="24"/>
        </w:rPr>
        <w:t xml:space="preserve">dla każdego z Zadań </w:t>
      </w:r>
      <w:r w:rsidRPr="00796A2F">
        <w:rPr>
          <w:rFonts w:ascii="Myriad Pro Light SemiExt" w:eastAsia="Calibri" w:hAnsi="Myriad Pro Light SemiExt" w:cs="Arial"/>
          <w:b/>
          <w:sz w:val="24"/>
          <w:szCs w:val="24"/>
        </w:rPr>
        <w:t>realizowan</w:t>
      </w:r>
      <w:r w:rsidR="00EE1B77" w:rsidRPr="00796A2F">
        <w:rPr>
          <w:rFonts w:ascii="Myriad Pro Light SemiExt" w:eastAsia="Calibri" w:hAnsi="Myriad Pro Light SemiExt" w:cs="Arial"/>
          <w:b/>
          <w:sz w:val="24"/>
          <w:szCs w:val="24"/>
        </w:rPr>
        <w:t>y</w:t>
      </w:r>
      <w:r w:rsidRPr="00796A2F">
        <w:rPr>
          <w:rFonts w:ascii="Myriad Pro Light SemiExt" w:eastAsia="Calibri" w:hAnsi="Myriad Pro Light SemiExt" w:cs="Arial"/>
          <w:b/>
          <w:sz w:val="24"/>
          <w:szCs w:val="24"/>
        </w:rPr>
        <w:t xml:space="preserve"> </w:t>
      </w:r>
      <w:r w:rsidR="002D37DA" w:rsidRPr="00796A2F">
        <w:rPr>
          <w:rFonts w:ascii="Myriad Pro Light SemiExt" w:eastAsia="Calibri" w:hAnsi="Myriad Pro Light SemiExt" w:cs="Arial"/>
          <w:b/>
          <w:sz w:val="24"/>
          <w:szCs w:val="24"/>
        </w:rPr>
        <w:t xml:space="preserve">będzie </w:t>
      </w:r>
      <w:r w:rsidRPr="00796A2F">
        <w:rPr>
          <w:rFonts w:ascii="Myriad Pro Light SemiExt" w:eastAsia="Calibri" w:hAnsi="Myriad Pro Light SemiExt" w:cs="Arial"/>
          <w:b/>
          <w:sz w:val="24"/>
          <w:szCs w:val="24"/>
        </w:rPr>
        <w:t>w 3 fazach</w:t>
      </w:r>
      <w:r w:rsidR="00EE1B77" w:rsidRPr="00796A2F">
        <w:rPr>
          <w:rFonts w:ascii="Myriad Pro Light SemiExt" w:eastAsia="Calibri" w:hAnsi="Myriad Pro Light SemiExt" w:cs="Arial"/>
          <w:b/>
          <w:sz w:val="24"/>
          <w:szCs w:val="24"/>
        </w:rPr>
        <w:t xml:space="preserve"> w niżej zdefiniowanych „zamówieniach”, tj. jako</w:t>
      </w:r>
      <w:r w:rsidR="002D37DA" w:rsidRPr="00796A2F">
        <w:rPr>
          <w:rFonts w:ascii="Myriad Pro Light SemiExt" w:eastAsia="Calibri" w:hAnsi="Myriad Pro Light SemiExt" w:cs="Arial"/>
          <w:b/>
          <w:sz w:val="24"/>
          <w:szCs w:val="24"/>
        </w:rPr>
        <w:t>:</w:t>
      </w:r>
    </w:p>
    <w:p w:rsidR="002D37DA" w:rsidRPr="00796A2F" w:rsidRDefault="001A4066" w:rsidP="00FD65CD">
      <w:pPr>
        <w:pStyle w:val="Akapitzlist"/>
        <w:numPr>
          <w:ilvl w:val="0"/>
          <w:numId w:val="72"/>
        </w:numPr>
        <w:spacing w:before="120"/>
        <w:jc w:val="both"/>
        <w:rPr>
          <w:rFonts w:ascii="Myriad Pro Light SemiExt" w:hAnsi="Myriad Pro Light SemiExt" w:cs="Arial"/>
          <w:b/>
          <w:sz w:val="24"/>
          <w:szCs w:val="24"/>
        </w:rPr>
      </w:pPr>
      <w:r w:rsidRPr="00796A2F">
        <w:rPr>
          <w:rFonts w:ascii="Myriad Pro Light SemiExt" w:hAnsi="Myriad Pro Light SemiExt" w:cs="Arial"/>
          <w:b/>
          <w:sz w:val="24"/>
          <w:szCs w:val="24"/>
        </w:rPr>
        <w:t xml:space="preserve">„Zamówienie podstawowe” i </w:t>
      </w:r>
    </w:p>
    <w:p w:rsidR="00D3492C" w:rsidRPr="00796A2F" w:rsidRDefault="001A4066" w:rsidP="00FD65CD">
      <w:pPr>
        <w:pStyle w:val="Akapitzlist"/>
        <w:numPr>
          <w:ilvl w:val="0"/>
          <w:numId w:val="72"/>
        </w:numPr>
        <w:spacing w:before="120"/>
        <w:jc w:val="both"/>
        <w:rPr>
          <w:rFonts w:ascii="Myriad Pro Light SemiExt" w:hAnsi="Myriad Pro Light SemiExt" w:cs="Arial"/>
          <w:b/>
          <w:sz w:val="24"/>
          <w:szCs w:val="24"/>
        </w:rPr>
      </w:pPr>
      <w:r w:rsidRPr="00796A2F">
        <w:rPr>
          <w:rFonts w:ascii="Myriad Pro Light SemiExt" w:hAnsi="Myriad Pro Light SemiExt" w:cs="Arial"/>
          <w:b/>
          <w:sz w:val="24"/>
          <w:szCs w:val="24"/>
        </w:rPr>
        <w:t>„Zamówienie warunkowe”</w:t>
      </w:r>
      <w:r w:rsidR="00EE1B77" w:rsidRPr="00796A2F">
        <w:rPr>
          <w:rFonts w:ascii="Myriad Pro Light SemiExt" w:hAnsi="Myriad Pro Light SemiExt" w:cs="Arial"/>
          <w:b/>
          <w:sz w:val="24"/>
          <w:szCs w:val="24"/>
        </w:rPr>
        <w:t>.</w:t>
      </w:r>
    </w:p>
    <w:p w:rsidR="00EE1B77" w:rsidRPr="00796A2F" w:rsidRDefault="002D37DA" w:rsidP="00FD65CD">
      <w:pPr>
        <w:widowControl w:val="0"/>
        <w:autoSpaceDE w:val="0"/>
        <w:autoSpaceDN w:val="0"/>
        <w:adjustRightInd w:val="0"/>
        <w:spacing w:before="120" w:after="120"/>
        <w:jc w:val="both"/>
        <w:rPr>
          <w:rFonts w:ascii="Myriad Pro Light SemiExt" w:eastAsia="Calibri" w:hAnsi="Myriad Pro Light SemiExt" w:cs="Arial"/>
          <w:b/>
          <w:sz w:val="24"/>
          <w:szCs w:val="24"/>
        </w:rPr>
      </w:pPr>
      <w:r w:rsidRPr="00796A2F">
        <w:rPr>
          <w:rFonts w:ascii="Myriad Pro Light SemiExt" w:eastAsia="Calibri" w:hAnsi="Myriad Pro Light SemiExt" w:cs="Arial"/>
          <w:b/>
          <w:sz w:val="24"/>
          <w:szCs w:val="24"/>
        </w:rPr>
        <w:lastRenderedPageBreak/>
        <w:t xml:space="preserve">Ad. </w:t>
      </w:r>
      <w:r w:rsidR="00EE1B77" w:rsidRPr="00796A2F">
        <w:rPr>
          <w:rFonts w:ascii="Myriad Pro Light SemiExt" w:eastAsia="Calibri" w:hAnsi="Myriad Pro Light SemiExt" w:cs="Arial"/>
          <w:b/>
          <w:sz w:val="24"/>
          <w:szCs w:val="24"/>
        </w:rPr>
        <w:t>I.</w:t>
      </w:r>
    </w:p>
    <w:p w:rsidR="003E45CC" w:rsidRPr="00796A2F" w:rsidRDefault="002D37DA" w:rsidP="00FD65CD">
      <w:pPr>
        <w:widowControl w:val="0"/>
        <w:autoSpaceDE w:val="0"/>
        <w:autoSpaceDN w:val="0"/>
        <w:adjustRightInd w:val="0"/>
        <w:spacing w:before="120" w:after="120"/>
        <w:jc w:val="both"/>
        <w:rPr>
          <w:rFonts w:ascii="Myriad Pro Light SemiExt" w:eastAsia="Calibri" w:hAnsi="Myriad Pro Light SemiExt" w:cs="Arial"/>
          <w:b/>
          <w:sz w:val="24"/>
          <w:szCs w:val="24"/>
        </w:rPr>
      </w:pPr>
      <w:r w:rsidRPr="00796A2F">
        <w:rPr>
          <w:rFonts w:ascii="Myriad Pro Light SemiExt" w:eastAsia="Calibri" w:hAnsi="Myriad Pro Light SemiExt" w:cs="Arial"/>
          <w:sz w:val="24"/>
          <w:szCs w:val="24"/>
        </w:rPr>
        <w:t xml:space="preserve"> </w:t>
      </w:r>
      <w:r w:rsidR="001A4066" w:rsidRPr="00796A2F">
        <w:rPr>
          <w:rFonts w:ascii="Myriad Pro Light SemiExt" w:eastAsia="Calibri" w:hAnsi="Myriad Pro Light SemiExt" w:cs="Arial"/>
          <w:b/>
          <w:sz w:val="24"/>
          <w:szCs w:val="24"/>
        </w:rPr>
        <w:t xml:space="preserve">„Zamówienie podstawowe” (Faza </w:t>
      </w:r>
      <w:r w:rsidR="002A7585" w:rsidRPr="00796A2F">
        <w:rPr>
          <w:rFonts w:ascii="Myriad Pro Light SemiExt" w:eastAsia="Calibri" w:hAnsi="Myriad Pro Light SemiExt" w:cs="Arial"/>
          <w:b/>
          <w:sz w:val="24"/>
          <w:szCs w:val="24"/>
        </w:rPr>
        <w:t>I</w:t>
      </w:r>
      <w:r w:rsidR="001C6766" w:rsidRPr="00796A2F">
        <w:rPr>
          <w:rFonts w:ascii="Myriad Pro Light SemiExt" w:eastAsia="Calibri" w:hAnsi="Myriad Pro Light SemiExt" w:cs="Arial"/>
          <w:b/>
          <w:sz w:val="24"/>
          <w:szCs w:val="24"/>
        </w:rPr>
        <w:t xml:space="preserve"> -</w:t>
      </w:r>
      <w:r w:rsidR="001C6766" w:rsidRPr="00796A2F">
        <w:rPr>
          <w:rFonts w:ascii="Myriad Pro Light SemiExt" w:eastAsia="Calibri" w:hAnsi="Myriad Pro Light SemiExt" w:cs="Times New Roman"/>
          <w:b/>
          <w:sz w:val="18"/>
          <w:szCs w:val="18"/>
        </w:rPr>
        <w:t xml:space="preserve"> </w:t>
      </w:r>
      <w:r w:rsidR="0071587F" w:rsidRPr="00796A2F">
        <w:rPr>
          <w:rFonts w:ascii="Myriad Pro Light SemiExt" w:eastAsia="Calibri" w:hAnsi="Myriad Pro Light SemiExt" w:cs="Times New Roman"/>
          <w:b/>
          <w:sz w:val="24"/>
          <w:szCs w:val="24"/>
        </w:rPr>
        <w:t>Opracowanie</w:t>
      </w:r>
      <w:r w:rsidR="001C6766" w:rsidRPr="00796A2F">
        <w:rPr>
          <w:rFonts w:ascii="Myriad Pro Light SemiExt" w:eastAsia="Calibri" w:hAnsi="Myriad Pro Light SemiExt" w:cs="Times New Roman"/>
          <w:b/>
          <w:sz w:val="24"/>
          <w:szCs w:val="24"/>
        </w:rPr>
        <w:t xml:space="preserve"> Dokumentacji Projektowej elementów Stanowiska/Stanowiska</w:t>
      </w:r>
      <w:r w:rsidR="001C6766" w:rsidRPr="00796A2F">
        <w:rPr>
          <w:rFonts w:ascii="Myriad Pro Light SemiExt" w:eastAsia="Calibri" w:hAnsi="Myriad Pro Light SemiExt" w:cs="Arial"/>
          <w:b/>
          <w:sz w:val="24"/>
          <w:szCs w:val="24"/>
        </w:rPr>
        <w:t xml:space="preserve"> </w:t>
      </w:r>
      <w:r w:rsidRPr="00796A2F">
        <w:rPr>
          <w:rFonts w:ascii="Myriad Pro Light SemiExt" w:eastAsia="Calibri" w:hAnsi="Myriad Pro Light SemiExt" w:cs="Arial"/>
          <w:b/>
          <w:sz w:val="24"/>
          <w:szCs w:val="24"/>
        </w:rPr>
        <w:t>) dla: Części</w:t>
      </w:r>
      <w:r w:rsidR="0092065E" w:rsidRPr="00796A2F">
        <w:rPr>
          <w:rFonts w:ascii="Myriad Pro Light SemiExt" w:eastAsia="Calibri" w:hAnsi="Myriad Pro Light SemiExt" w:cs="Arial"/>
          <w:b/>
          <w:sz w:val="24"/>
          <w:szCs w:val="24"/>
        </w:rPr>
        <w:t xml:space="preserve"> 1, Części 2, Części 3</w:t>
      </w:r>
      <w:r w:rsidRPr="00796A2F">
        <w:rPr>
          <w:rFonts w:ascii="Myriad Pro Light SemiExt" w:eastAsia="Calibri" w:hAnsi="Myriad Pro Light SemiExt" w:cs="Arial"/>
          <w:b/>
          <w:sz w:val="24"/>
          <w:szCs w:val="24"/>
        </w:rPr>
        <w:t xml:space="preserve"> i Części 4 </w:t>
      </w:r>
      <w:r w:rsidRPr="00796A2F">
        <w:rPr>
          <w:rFonts w:ascii="Myriad Pro Light SemiExt" w:eastAsia="Calibri" w:hAnsi="Myriad Pro Light SemiExt" w:cs="Arial"/>
          <w:sz w:val="24"/>
          <w:szCs w:val="24"/>
        </w:rPr>
        <w:t>obejmuje</w:t>
      </w:r>
      <w:r w:rsidR="003E45CC" w:rsidRPr="00796A2F">
        <w:rPr>
          <w:rFonts w:ascii="Myriad Pro Light SemiExt" w:eastAsia="Calibri" w:hAnsi="Myriad Pro Light SemiExt" w:cs="Arial"/>
          <w:b/>
          <w:sz w:val="24"/>
          <w:szCs w:val="24"/>
        </w:rPr>
        <w:t>:</w:t>
      </w:r>
    </w:p>
    <w:p w:rsidR="003C5027" w:rsidRPr="00796A2F" w:rsidRDefault="002D37DA" w:rsidP="003E45CC">
      <w:pPr>
        <w:pStyle w:val="Akapitzlist"/>
        <w:widowControl w:val="0"/>
        <w:numPr>
          <w:ilvl w:val="0"/>
          <w:numId w:val="76"/>
        </w:numPr>
        <w:autoSpaceDE w:val="0"/>
        <w:autoSpaceDN w:val="0"/>
        <w:adjustRightInd w:val="0"/>
        <w:spacing w:before="120" w:after="120"/>
        <w:ind w:left="1276"/>
        <w:jc w:val="both"/>
        <w:rPr>
          <w:rFonts w:ascii="Myriad Pro Light SemiExt" w:hAnsi="Myriad Pro Light SemiExt" w:cs="Arial"/>
          <w:sz w:val="24"/>
          <w:szCs w:val="24"/>
        </w:rPr>
      </w:pPr>
      <w:r w:rsidRPr="00796A2F">
        <w:rPr>
          <w:rFonts w:ascii="Myriad Pro Light SemiExt" w:hAnsi="Myriad Pro Light SemiExt" w:cs="Arial"/>
          <w:sz w:val="24"/>
          <w:szCs w:val="24"/>
        </w:rPr>
        <w:t>p</w:t>
      </w:r>
      <w:r w:rsidR="00680B60" w:rsidRPr="00796A2F">
        <w:rPr>
          <w:rFonts w:ascii="Myriad Pro Light SemiExt" w:hAnsi="Myriad Pro Light SemiExt" w:cs="Arial"/>
          <w:sz w:val="24"/>
          <w:szCs w:val="24"/>
        </w:rPr>
        <w:t>rzygotowanie dokumentacji projektowej elementów Stanowiska/Stanowiska</w:t>
      </w:r>
      <w:r w:rsidR="00D3492C" w:rsidRPr="00796A2F">
        <w:rPr>
          <w:rFonts w:ascii="Myriad Pro Light SemiExt" w:hAnsi="Myriad Pro Light SemiExt" w:cs="Arial"/>
          <w:sz w:val="24"/>
          <w:szCs w:val="24"/>
        </w:rPr>
        <w:t xml:space="preserve"> wraz z przygotowaniem wytycznych dla Wykonawcy dokumentacji projektowej hali laboratoryjnej</w:t>
      </w:r>
      <w:r w:rsidR="00DE04DF" w:rsidRPr="00796A2F">
        <w:rPr>
          <w:rFonts w:ascii="Myriad Pro Light SemiExt" w:hAnsi="Myriad Pro Light SemiExt" w:cs="Arial"/>
          <w:sz w:val="24"/>
          <w:szCs w:val="24"/>
        </w:rPr>
        <w:t xml:space="preserve"> </w:t>
      </w:r>
      <w:r w:rsidR="00D3492C" w:rsidRPr="00796A2F">
        <w:rPr>
          <w:rFonts w:ascii="Myriad Pro Light SemiExt" w:hAnsi="Myriad Pro Light SemiExt" w:cs="Arial"/>
          <w:sz w:val="24"/>
          <w:szCs w:val="24"/>
        </w:rPr>
        <w:t>wymagań do u</w:t>
      </w:r>
      <w:r w:rsidR="00DE04DF" w:rsidRPr="00796A2F">
        <w:rPr>
          <w:rFonts w:ascii="Myriad Pro Light SemiExt" w:hAnsi="Myriad Pro Light SemiExt" w:cs="Arial"/>
          <w:sz w:val="24"/>
          <w:szCs w:val="24"/>
        </w:rPr>
        <w:t>jęcia w opracowywanej przez niego</w:t>
      </w:r>
      <w:r w:rsidR="00D3492C" w:rsidRPr="00796A2F">
        <w:rPr>
          <w:rFonts w:ascii="Myriad Pro Light SemiExt" w:hAnsi="Myriad Pro Light SemiExt" w:cs="Arial"/>
          <w:sz w:val="24"/>
          <w:szCs w:val="24"/>
        </w:rPr>
        <w:t xml:space="preserve"> dokumentacji dot. zabudowy dostarczanego przez Dostawcę urządzeń i wyposażenia elementów Stanowiska/Stanowiska</w:t>
      </w:r>
      <w:r w:rsidR="003E45CC" w:rsidRPr="00796A2F">
        <w:rPr>
          <w:rFonts w:ascii="Myriad Pro Light SemiExt" w:hAnsi="Myriad Pro Light SemiExt" w:cs="Arial"/>
          <w:sz w:val="24"/>
          <w:szCs w:val="24"/>
        </w:rPr>
        <w:t>,</w:t>
      </w:r>
    </w:p>
    <w:p w:rsidR="00D3492C" w:rsidRPr="00796A2F" w:rsidRDefault="003C5027" w:rsidP="00FD65CD">
      <w:pPr>
        <w:pStyle w:val="Akapitzlist"/>
        <w:widowControl w:val="0"/>
        <w:numPr>
          <w:ilvl w:val="0"/>
          <w:numId w:val="76"/>
        </w:numPr>
        <w:autoSpaceDE w:val="0"/>
        <w:autoSpaceDN w:val="0"/>
        <w:adjustRightInd w:val="0"/>
        <w:spacing w:before="120" w:after="120"/>
        <w:ind w:left="1276"/>
        <w:jc w:val="both"/>
        <w:rPr>
          <w:rFonts w:ascii="Myriad Pro Light SemiExt" w:hAnsi="Myriad Pro Light SemiExt" w:cs="Arial"/>
          <w:sz w:val="24"/>
          <w:szCs w:val="24"/>
        </w:rPr>
      </w:pPr>
      <w:r w:rsidRPr="00796A2F">
        <w:rPr>
          <w:rFonts w:ascii="Myriad Pro Light SemiExt" w:hAnsi="Myriad Pro Light SemiExt" w:cs="Arial"/>
          <w:sz w:val="24"/>
          <w:szCs w:val="24"/>
        </w:rPr>
        <w:t>przygotowanie,  w przypadku zawarcia przez Zamawiającego kilku umów związanych z przedmiotem zamówienia w wyniku przeprowadzonego postępowania u udzielenie zamówienia w trybie konkurencyjnym, wytycznych dla pozostałych dostawców elementów stanowiska/Stanowiska dla obszarów wzajemnie uzależnionych</w:t>
      </w:r>
      <w:r w:rsidR="00D3492C" w:rsidRPr="00796A2F">
        <w:rPr>
          <w:rFonts w:ascii="Myriad Pro Light SemiExt" w:hAnsi="Myriad Pro Light SemiExt" w:cs="Arial"/>
          <w:sz w:val="24"/>
          <w:szCs w:val="24"/>
        </w:rPr>
        <w:t>;</w:t>
      </w:r>
    </w:p>
    <w:p w:rsidR="00EE1B77" w:rsidRPr="00796A2F" w:rsidRDefault="00EE1B77" w:rsidP="00FD65CD">
      <w:pPr>
        <w:widowControl w:val="0"/>
        <w:autoSpaceDE w:val="0"/>
        <w:autoSpaceDN w:val="0"/>
        <w:adjustRightInd w:val="0"/>
        <w:spacing w:before="120" w:after="120"/>
        <w:jc w:val="both"/>
        <w:rPr>
          <w:rFonts w:ascii="Myriad Pro Light SemiExt" w:eastAsia="Calibri" w:hAnsi="Myriad Pro Light SemiExt" w:cs="Arial"/>
          <w:b/>
          <w:sz w:val="24"/>
          <w:szCs w:val="24"/>
        </w:rPr>
      </w:pPr>
      <w:r w:rsidRPr="00796A2F">
        <w:rPr>
          <w:rFonts w:ascii="Myriad Pro Light SemiExt" w:eastAsia="Calibri" w:hAnsi="Myriad Pro Light SemiExt" w:cs="Arial"/>
          <w:b/>
          <w:sz w:val="24"/>
          <w:szCs w:val="24"/>
        </w:rPr>
        <w:t>Ad. II.</w:t>
      </w:r>
      <w:r w:rsidR="002D37DA" w:rsidRPr="00796A2F">
        <w:rPr>
          <w:rFonts w:ascii="Myriad Pro Light SemiExt" w:eastAsia="Calibri" w:hAnsi="Myriad Pro Light SemiExt" w:cs="Arial"/>
          <w:b/>
          <w:sz w:val="24"/>
          <w:szCs w:val="24"/>
        </w:rPr>
        <w:t xml:space="preserve"> </w:t>
      </w:r>
    </w:p>
    <w:p w:rsidR="00EE1B77" w:rsidRPr="00796A2F" w:rsidRDefault="001A4066" w:rsidP="00FD65CD">
      <w:pPr>
        <w:widowControl w:val="0"/>
        <w:autoSpaceDE w:val="0"/>
        <w:autoSpaceDN w:val="0"/>
        <w:adjustRightInd w:val="0"/>
        <w:spacing w:before="120" w:after="120"/>
        <w:jc w:val="both"/>
        <w:rPr>
          <w:rFonts w:ascii="Myriad Pro Light SemiExt" w:eastAsia="Calibri" w:hAnsi="Myriad Pro Light SemiExt" w:cs="Arial"/>
          <w:b/>
          <w:sz w:val="24"/>
          <w:szCs w:val="24"/>
        </w:rPr>
      </w:pPr>
      <w:r w:rsidRPr="00796A2F">
        <w:rPr>
          <w:rFonts w:ascii="Myriad Pro Light SemiExt" w:eastAsia="Calibri" w:hAnsi="Myriad Pro Light SemiExt" w:cs="Arial"/>
          <w:b/>
          <w:sz w:val="24"/>
          <w:szCs w:val="24"/>
        </w:rPr>
        <w:t>„Zamówienie warunkowe”</w:t>
      </w:r>
      <w:r w:rsidR="002D37DA" w:rsidRPr="00796A2F">
        <w:rPr>
          <w:rFonts w:ascii="Myriad Pro Light SemiExt" w:eastAsia="Calibri" w:hAnsi="Myriad Pro Light SemiExt" w:cs="Arial"/>
          <w:b/>
          <w:sz w:val="24"/>
          <w:szCs w:val="24"/>
        </w:rPr>
        <w:t xml:space="preserve"> </w:t>
      </w:r>
      <w:r w:rsidR="00EE1B77" w:rsidRPr="00796A2F">
        <w:rPr>
          <w:rFonts w:ascii="Myriad Pro Light SemiExt" w:eastAsia="Calibri" w:hAnsi="Myriad Pro Light SemiExt" w:cs="Arial"/>
          <w:b/>
          <w:sz w:val="24"/>
          <w:szCs w:val="24"/>
        </w:rPr>
        <w:t>obejmujące swoim zakresem:</w:t>
      </w:r>
    </w:p>
    <w:p w:rsidR="00EE1B77" w:rsidRPr="00796A2F" w:rsidRDefault="00EE1B77" w:rsidP="00FD65CD">
      <w:pPr>
        <w:pStyle w:val="Akapitzlist"/>
        <w:widowControl w:val="0"/>
        <w:numPr>
          <w:ilvl w:val="0"/>
          <w:numId w:val="74"/>
        </w:numPr>
        <w:autoSpaceDE w:val="0"/>
        <w:autoSpaceDN w:val="0"/>
        <w:adjustRightInd w:val="0"/>
        <w:spacing w:before="120" w:after="120"/>
        <w:jc w:val="both"/>
        <w:rPr>
          <w:rFonts w:ascii="Myriad Pro Light SemiExt" w:hAnsi="Myriad Pro Light SemiExt" w:cs="Arial"/>
          <w:sz w:val="24"/>
          <w:szCs w:val="24"/>
        </w:rPr>
      </w:pPr>
      <w:r w:rsidRPr="00796A2F">
        <w:rPr>
          <w:rFonts w:ascii="Myriad Pro Light SemiExt" w:hAnsi="Myriad Pro Light SemiExt" w:cs="Arial"/>
          <w:b/>
          <w:sz w:val="24"/>
          <w:szCs w:val="24"/>
          <w:u w:val="single"/>
        </w:rPr>
        <w:t>„zamówienie gwarantowane</w:t>
      </w:r>
      <w:r w:rsidRPr="00796A2F">
        <w:rPr>
          <w:rFonts w:ascii="Myriad Pro Light SemiExt" w:hAnsi="Myriad Pro Light SemiExt" w:cs="Arial"/>
          <w:b/>
          <w:sz w:val="24"/>
          <w:szCs w:val="24"/>
        </w:rPr>
        <w:t>”</w:t>
      </w:r>
      <w:r w:rsidR="0092065E" w:rsidRPr="00796A2F">
        <w:rPr>
          <w:rFonts w:ascii="Myriad Pro Light SemiExt" w:hAnsi="Myriad Pro Light SemiExt" w:cs="Arial"/>
          <w:b/>
          <w:sz w:val="24"/>
          <w:szCs w:val="24"/>
        </w:rPr>
        <w:t xml:space="preserve"> </w:t>
      </w:r>
      <w:r w:rsidR="00533A2B" w:rsidRPr="00796A2F">
        <w:rPr>
          <w:rFonts w:ascii="Myriad Pro Light SemiExt" w:hAnsi="Myriad Pro Light SemiExt" w:cs="Arial"/>
          <w:sz w:val="24"/>
          <w:szCs w:val="24"/>
        </w:rPr>
        <w:t xml:space="preserve">określone </w:t>
      </w:r>
      <w:r w:rsidR="0092065E" w:rsidRPr="00796A2F">
        <w:rPr>
          <w:rFonts w:ascii="Myriad Pro Light SemiExt" w:hAnsi="Myriad Pro Light SemiExt" w:cs="Arial"/>
          <w:sz w:val="24"/>
          <w:szCs w:val="24"/>
        </w:rPr>
        <w:t>dla: Części 1, Części 2, Części 3  i Części 4, którego realizacja będzie pewna w przypadku uruchomienia „zamówienia warunkowego”, oraz</w:t>
      </w:r>
    </w:p>
    <w:p w:rsidR="0092065E" w:rsidRPr="00796A2F" w:rsidRDefault="0092065E" w:rsidP="00FD65CD">
      <w:pPr>
        <w:pStyle w:val="Akapitzlist"/>
        <w:widowControl w:val="0"/>
        <w:numPr>
          <w:ilvl w:val="0"/>
          <w:numId w:val="74"/>
        </w:numPr>
        <w:autoSpaceDE w:val="0"/>
        <w:autoSpaceDN w:val="0"/>
        <w:adjustRightInd w:val="0"/>
        <w:spacing w:before="120" w:after="120"/>
        <w:jc w:val="both"/>
        <w:rPr>
          <w:rFonts w:ascii="Myriad Pro Light SemiExt" w:hAnsi="Myriad Pro Light SemiExt" w:cs="Arial"/>
          <w:sz w:val="24"/>
          <w:szCs w:val="24"/>
        </w:rPr>
      </w:pPr>
      <w:r w:rsidRPr="00796A2F">
        <w:rPr>
          <w:rFonts w:ascii="Myriad Pro Light SemiExt" w:hAnsi="Myriad Pro Light SemiExt" w:cs="Arial"/>
          <w:b/>
          <w:sz w:val="24"/>
          <w:szCs w:val="24"/>
          <w:u w:val="single"/>
        </w:rPr>
        <w:t>„zamówienie opcjonalne”</w:t>
      </w:r>
      <w:r w:rsidRPr="00796A2F">
        <w:rPr>
          <w:rFonts w:ascii="Myriad Pro Light SemiExt" w:hAnsi="Myriad Pro Light SemiExt" w:cs="Arial"/>
          <w:b/>
          <w:sz w:val="24"/>
          <w:szCs w:val="24"/>
        </w:rPr>
        <w:t xml:space="preserve"> </w:t>
      </w:r>
      <w:r w:rsidR="00533A2B" w:rsidRPr="00796A2F">
        <w:rPr>
          <w:rFonts w:ascii="Myriad Pro Light SemiExt" w:hAnsi="Myriad Pro Light SemiExt" w:cs="Arial"/>
          <w:sz w:val="24"/>
          <w:szCs w:val="24"/>
        </w:rPr>
        <w:t xml:space="preserve">określone </w:t>
      </w:r>
      <w:r w:rsidRPr="00796A2F">
        <w:rPr>
          <w:rFonts w:ascii="Myriad Pro Light SemiExt" w:hAnsi="Myriad Pro Light SemiExt" w:cs="Arial"/>
          <w:sz w:val="24"/>
          <w:szCs w:val="24"/>
        </w:rPr>
        <w:t xml:space="preserve">dla: Części 2, Części 3  i Części 4, którego realizacja będzie poddana uznaniu Zamawiajacego w przypadku uruchomienia „zamówienia warunkowego” w trybie i na zasadach określonych </w:t>
      </w:r>
      <w:r w:rsidR="00533A2B" w:rsidRPr="00796A2F">
        <w:rPr>
          <w:rFonts w:ascii="Myriad Pro Light SemiExt" w:hAnsi="Myriad Pro Light SemiExt" w:cs="Arial"/>
          <w:sz w:val="24"/>
          <w:szCs w:val="24"/>
        </w:rPr>
        <w:t xml:space="preserve">dla ‘prawa opcji” </w:t>
      </w:r>
      <w:r w:rsidRPr="00796A2F">
        <w:rPr>
          <w:rFonts w:ascii="Myriad Pro Light SemiExt" w:hAnsi="Myriad Pro Light SemiExt" w:cs="Arial"/>
          <w:sz w:val="24"/>
          <w:szCs w:val="24"/>
        </w:rPr>
        <w:t xml:space="preserve">w </w:t>
      </w:r>
      <w:r w:rsidR="00CC184B" w:rsidRPr="00796A2F">
        <w:rPr>
          <w:rFonts w:ascii="Myriad Pro Light SemiExt" w:hAnsi="Myriad Pro Light SemiExt" w:cs="Arial"/>
          <w:sz w:val="24"/>
          <w:szCs w:val="24"/>
        </w:rPr>
        <w:t>U</w:t>
      </w:r>
      <w:r w:rsidRPr="00796A2F">
        <w:rPr>
          <w:rFonts w:ascii="Myriad Pro Light SemiExt" w:hAnsi="Myriad Pro Light SemiExt" w:cs="Arial"/>
          <w:sz w:val="24"/>
          <w:szCs w:val="24"/>
        </w:rPr>
        <w:t>mow</w:t>
      </w:r>
      <w:r w:rsidR="00CC184B" w:rsidRPr="00796A2F">
        <w:rPr>
          <w:rFonts w:ascii="Myriad Pro Light SemiExt" w:hAnsi="Myriad Pro Light SemiExt" w:cs="Arial"/>
          <w:sz w:val="24"/>
          <w:szCs w:val="24"/>
        </w:rPr>
        <w:t>ie</w:t>
      </w:r>
      <w:r w:rsidR="00533A2B" w:rsidRPr="00796A2F">
        <w:rPr>
          <w:rFonts w:ascii="Myriad Pro Light SemiExt" w:hAnsi="Myriad Pro Light SemiExt" w:cs="Arial"/>
          <w:sz w:val="24"/>
          <w:szCs w:val="24"/>
        </w:rPr>
        <w:t>,</w:t>
      </w:r>
    </w:p>
    <w:p w:rsidR="00533A2B" w:rsidRPr="00796A2F" w:rsidRDefault="00533A2B" w:rsidP="00FD65CD">
      <w:pPr>
        <w:widowControl w:val="0"/>
        <w:autoSpaceDE w:val="0"/>
        <w:autoSpaceDN w:val="0"/>
        <w:adjustRightInd w:val="0"/>
        <w:spacing w:before="120" w:after="120"/>
        <w:jc w:val="both"/>
        <w:rPr>
          <w:rFonts w:ascii="Myriad Pro Light SemiExt" w:hAnsi="Myriad Pro Light SemiExt" w:cs="Arial"/>
          <w:b/>
          <w:sz w:val="24"/>
          <w:szCs w:val="24"/>
        </w:rPr>
      </w:pPr>
      <w:r w:rsidRPr="00796A2F">
        <w:rPr>
          <w:rFonts w:ascii="Myriad Pro Light SemiExt" w:hAnsi="Myriad Pro Light SemiExt" w:cs="Arial"/>
          <w:b/>
          <w:sz w:val="24"/>
          <w:szCs w:val="24"/>
        </w:rPr>
        <w:t xml:space="preserve">realizowane będzie dla każdej z Części w ramach Fazy </w:t>
      </w:r>
      <w:r w:rsidR="0071587F" w:rsidRPr="00796A2F">
        <w:rPr>
          <w:rFonts w:ascii="Myriad Pro Light SemiExt" w:hAnsi="Myriad Pro Light SemiExt" w:cs="Arial"/>
          <w:b/>
          <w:sz w:val="24"/>
          <w:szCs w:val="24"/>
        </w:rPr>
        <w:t>II</w:t>
      </w:r>
      <w:r w:rsidRPr="00796A2F">
        <w:rPr>
          <w:rFonts w:ascii="Myriad Pro Light SemiExt" w:hAnsi="Myriad Pro Light SemiExt" w:cs="Arial"/>
          <w:b/>
          <w:sz w:val="24"/>
          <w:szCs w:val="24"/>
        </w:rPr>
        <w:t xml:space="preserve"> i Fazy </w:t>
      </w:r>
      <w:r w:rsidR="0071587F" w:rsidRPr="00796A2F">
        <w:rPr>
          <w:rFonts w:ascii="Myriad Pro Light SemiExt" w:hAnsi="Myriad Pro Light SemiExt" w:cs="Arial"/>
          <w:b/>
          <w:sz w:val="24"/>
          <w:szCs w:val="24"/>
        </w:rPr>
        <w:t>III</w:t>
      </w:r>
      <w:r w:rsidRPr="00796A2F">
        <w:rPr>
          <w:rFonts w:ascii="Myriad Pro Light SemiExt" w:hAnsi="Myriad Pro Light SemiExt" w:cs="Arial"/>
          <w:b/>
          <w:sz w:val="24"/>
          <w:szCs w:val="24"/>
        </w:rPr>
        <w:t>, przy czym:</w:t>
      </w:r>
    </w:p>
    <w:p w:rsidR="003E45CC" w:rsidRPr="00796A2F" w:rsidRDefault="002A7585" w:rsidP="00FD65CD">
      <w:pPr>
        <w:pStyle w:val="Akapitzlist"/>
        <w:widowControl w:val="0"/>
        <w:numPr>
          <w:ilvl w:val="0"/>
          <w:numId w:val="70"/>
        </w:numPr>
        <w:autoSpaceDE w:val="0"/>
        <w:autoSpaceDN w:val="0"/>
        <w:adjustRightInd w:val="0"/>
        <w:spacing w:before="120" w:after="120"/>
        <w:ind w:left="567"/>
        <w:jc w:val="both"/>
        <w:rPr>
          <w:rFonts w:ascii="Myriad Pro Light SemiExt" w:hAnsi="Myriad Pro Light SemiExt" w:cs="Arial"/>
          <w:sz w:val="24"/>
          <w:szCs w:val="24"/>
        </w:rPr>
      </w:pPr>
      <w:r w:rsidRPr="00796A2F">
        <w:rPr>
          <w:rFonts w:ascii="Myriad Pro Light SemiExt" w:hAnsi="Myriad Pro Light SemiExt" w:cs="Arial"/>
          <w:b/>
          <w:sz w:val="24"/>
          <w:szCs w:val="24"/>
        </w:rPr>
        <w:t>Faza II</w:t>
      </w:r>
      <w:r w:rsidR="00D3492C" w:rsidRPr="00796A2F">
        <w:rPr>
          <w:rFonts w:ascii="Myriad Pro Light SemiExt" w:hAnsi="Myriad Pro Light SemiExt" w:cs="Arial"/>
          <w:sz w:val="24"/>
          <w:szCs w:val="24"/>
        </w:rPr>
        <w:t xml:space="preserve"> – </w:t>
      </w:r>
      <w:r w:rsidR="0071587F" w:rsidRPr="00796A2F">
        <w:rPr>
          <w:rFonts w:ascii="Myriad Pro Light SemiExt" w:hAnsi="Myriad Pro Light SemiExt"/>
          <w:b/>
          <w:sz w:val="24"/>
          <w:szCs w:val="24"/>
        </w:rPr>
        <w:t>Produkcja, dostawa i rozładunek elementów składowych Stanowiska</w:t>
      </w:r>
      <w:r w:rsidR="00EE1B77" w:rsidRPr="00796A2F">
        <w:rPr>
          <w:rFonts w:ascii="Myriad Pro Light SemiExt" w:hAnsi="Myriad Pro Light SemiExt" w:cs="Arial"/>
          <w:sz w:val="24"/>
          <w:szCs w:val="24"/>
        </w:rPr>
        <w:t xml:space="preserve"> </w:t>
      </w:r>
      <w:r w:rsidR="003E45CC" w:rsidRPr="00796A2F">
        <w:rPr>
          <w:rFonts w:ascii="Myriad Pro Light SemiExt" w:hAnsi="Myriad Pro Light SemiExt" w:cs="Arial"/>
          <w:sz w:val="24"/>
          <w:szCs w:val="24"/>
        </w:rPr>
        <w:t>–</w:t>
      </w:r>
      <w:r w:rsidR="0071587F" w:rsidRPr="00796A2F">
        <w:rPr>
          <w:rFonts w:ascii="Myriad Pro Light SemiExt" w:hAnsi="Myriad Pro Light SemiExt" w:cs="Arial"/>
          <w:sz w:val="24"/>
          <w:szCs w:val="24"/>
        </w:rPr>
        <w:t xml:space="preserve"> obejmuje</w:t>
      </w:r>
      <w:r w:rsidR="003E45CC" w:rsidRPr="00796A2F">
        <w:rPr>
          <w:rFonts w:ascii="Myriad Pro Light SemiExt" w:hAnsi="Myriad Pro Light SemiExt" w:cs="Arial"/>
          <w:sz w:val="24"/>
          <w:szCs w:val="24"/>
        </w:rPr>
        <w:t>:</w:t>
      </w:r>
    </w:p>
    <w:p w:rsidR="00D3492C" w:rsidRPr="00796A2F" w:rsidRDefault="00EE1B77" w:rsidP="003E45CC">
      <w:pPr>
        <w:pStyle w:val="Akapitzlist"/>
        <w:widowControl w:val="0"/>
        <w:numPr>
          <w:ilvl w:val="0"/>
          <w:numId w:val="75"/>
        </w:numPr>
        <w:autoSpaceDE w:val="0"/>
        <w:autoSpaceDN w:val="0"/>
        <w:adjustRightInd w:val="0"/>
        <w:spacing w:before="120" w:after="120"/>
        <w:jc w:val="both"/>
        <w:rPr>
          <w:rFonts w:ascii="Myriad Pro Light SemiExt" w:hAnsi="Myriad Pro Light SemiExt" w:cs="Arial"/>
          <w:sz w:val="24"/>
          <w:szCs w:val="24"/>
        </w:rPr>
      </w:pPr>
      <w:r w:rsidRPr="00796A2F">
        <w:rPr>
          <w:rFonts w:ascii="Myriad Pro Light SemiExt" w:hAnsi="Myriad Pro Light SemiExt" w:cs="Arial"/>
          <w:sz w:val="24"/>
          <w:szCs w:val="24"/>
        </w:rPr>
        <w:t>w</w:t>
      </w:r>
      <w:r w:rsidR="00D3492C" w:rsidRPr="00796A2F">
        <w:rPr>
          <w:rFonts w:ascii="Myriad Pro Light SemiExt" w:hAnsi="Myriad Pro Light SemiExt" w:cs="Arial"/>
          <w:sz w:val="24"/>
          <w:szCs w:val="24"/>
        </w:rPr>
        <w:t xml:space="preserve">ytworzenie </w:t>
      </w:r>
      <w:r w:rsidR="002876B7" w:rsidRPr="00796A2F">
        <w:rPr>
          <w:rFonts w:ascii="Myriad Pro Light SemiExt" w:hAnsi="Myriad Pro Light SemiExt" w:cs="Arial"/>
          <w:sz w:val="24"/>
          <w:szCs w:val="24"/>
        </w:rPr>
        <w:t>części</w:t>
      </w:r>
      <w:r w:rsidR="00D3492C" w:rsidRPr="00796A2F">
        <w:rPr>
          <w:rFonts w:ascii="Myriad Pro Light SemiExt" w:hAnsi="Myriad Pro Light SemiExt" w:cs="Arial"/>
          <w:sz w:val="24"/>
          <w:szCs w:val="24"/>
        </w:rPr>
        <w:t xml:space="preserve"> składowych </w:t>
      </w:r>
      <w:r w:rsidR="002876B7" w:rsidRPr="00796A2F">
        <w:rPr>
          <w:rFonts w:ascii="Myriad Pro Light SemiExt" w:hAnsi="Myriad Pro Light SemiExt" w:cs="Arial"/>
          <w:sz w:val="24"/>
          <w:szCs w:val="24"/>
        </w:rPr>
        <w:t xml:space="preserve">elementu </w:t>
      </w:r>
      <w:r w:rsidR="00D3492C" w:rsidRPr="00796A2F">
        <w:rPr>
          <w:rFonts w:ascii="Myriad Pro Light SemiExt" w:hAnsi="Myriad Pro Light SemiExt" w:cs="Arial"/>
          <w:sz w:val="24"/>
          <w:szCs w:val="24"/>
        </w:rPr>
        <w:t>Stanowiska</w:t>
      </w:r>
      <w:r w:rsidR="002876B7" w:rsidRPr="00796A2F">
        <w:rPr>
          <w:rFonts w:ascii="Myriad Pro Light SemiExt" w:hAnsi="Myriad Pro Light SemiExt" w:cs="Arial"/>
          <w:sz w:val="24"/>
          <w:szCs w:val="24"/>
        </w:rPr>
        <w:t>/Stanowiska</w:t>
      </w:r>
      <w:r w:rsidR="00D3492C" w:rsidRPr="00796A2F">
        <w:rPr>
          <w:rFonts w:ascii="Myriad Pro Light SemiExt" w:hAnsi="Myriad Pro Light SemiExt" w:cs="Arial"/>
          <w:sz w:val="24"/>
          <w:szCs w:val="24"/>
        </w:rPr>
        <w:t xml:space="preserve"> </w:t>
      </w:r>
      <w:r w:rsidR="004C3DC0" w:rsidRPr="00796A2F">
        <w:rPr>
          <w:rFonts w:ascii="Myriad Pro Light SemiExt" w:hAnsi="Myriad Pro Light SemiExt" w:cs="Arial"/>
          <w:sz w:val="24"/>
          <w:szCs w:val="24"/>
        </w:rPr>
        <w:t>oraz</w:t>
      </w:r>
      <w:r w:rsidR="00D3492C" w:rsidRPr="00796A2F">
        <w:rPr>
          <w:rFonts w:ascii="Myriad Pro Light SemiExt" w:hAnsi="Myriad Pro Light SemiExt" w:cs="Arial"/>
          <w:sz w:val="24"/>
          <w:szCs w:val="24"/>
        </w:rPr>
        <w:t xml:space="preserve"> ich dostaw</w:t>
      </w:r>
      <w:r w:rsidR="004C3DC0" w:rsidRPr="00796A2F">
        <w:rPr>
          <w:rFonts w:ascii="Myriad Pro Light SemiExt" w:hAnsi="Myriad Pro Light SemiExt" w:cs="Arial"/>
          <w:sz w:val="24"/>
          <w:szCs w:val="24"/>
        </w:rPr>
        <w:t>a</w:t>
      </w:r>
      <w:r w:rsidR="00D3492C" w:rsidRPr="00796A2F">
        <w:rPr>
          <w:rFonts w:ascii="Myriad Pro Light SemiExt" w:hAnsi="Myriad Pro Light SemiExt" w:cs="Arial"/>
          <w:sz w:val="24"/>
          <w:szCs w:val="24"/>
        </w:rPr>
        <w:t xml:space="preserve"> na własny koszt i ryzyko do lokalizacji wskazanej przez Zamawiającego, w uzgodnionym uprzednio dniu roboczym, w godzinach pracy Zamawiającego (7:00 – 15:00) wraz z wymaganymi dokumentami</w:t>
      </w:r>
      <w:r w:rsidR="003E45CC" w:rsidRPr="00796A2F">
        <w:rPr>
          <w:rFonts w:ascii="Myriad Pro Light SemiExt" w:hAnsi="Myriad Pro Light SemiExt" w:cs="Arial"/>
          <w:sz w:val="24"/>
          <w:szCs w:val="24"/>
        </w:rPr>
        <w:t>,</w:t>
      </w:r>
    </w:p>
    <w:p w:rsidR="00D3492C" w:rsidRPr="00796A2F" w:rsidRDefault="00D3492C" w:rsidP="00FD65CD">
      <w:pPr>
        <w:pStyle w:val="Akapitzlist"/>
        <w:widowControl w:val="0"/>
        <w:numPr>
          <w:ilvl w:val="0"/>
          <w:numId w:val="75"/>
        </w:numPr>
        <w:autoSpaceDE w:val="0"/>
        <w:autoSpaceDN w:val="0"/>
        <w:adjustRightInd w:val="0"/>
        <w:spacing w:before="120" w:after="120"/>
        <w:jc w:val="both"/>
        <w:rPr>
          <w:rFonts w:ascii="Myriad Pro Light SemiExt" w:hAnsi="Myriad Pro Light SemiExt" w:cs="Arial"/>
          <w:sz w:val="24"/>
          <w:szCs w:val="24"/>
        </w:rPr>
      </w:pPr>
      <w:r w:rsidRPr="00796A2F">
        <w:rPr>
          <w:rFonts w:ascii="Myriad Pro Light SemiExt" w:hAnsi="Myriad Pro Light SemiExt" w:cs="Arial"/>
          <w:sz w:val="24"/>
          <w:szCs w:val="24"/>
        </w:rPr>
        <w:t xml:space="preserve">sprawowanie przez Dostawcę urządzeń i wyposażenia nadzoru podczas rozładunku </w:t>
      </w:r>
      <w:r w:rsidR="009E64E1" w:rsidRPr="00796A2F">
        <w:rPr>
          <w:rFonts w:ascii="Myriad Pro Light SemiExt" w:hAnsi="Myriad Pro Light SemiExt" w:cs="Arial"/>
          <w:sz w:val="24"/>
          <w:szCs w:val="24"/>
        </w:rPr>
        <w:t xml:space="preserve">części składowych elementu Stanowiska/Stanowiska </w:t>
      </w:r>
      <w:r w:rsidRPr="00796A2F">
        <w:rPr>
          <w:rFonts w:ascii="Myriad Pro Light SemiExt" w:hAnsi="Myriad Pro Light SemiExt" w:cs="Arial"/>
          <w:sz w:val="24"/>
          <w:szCs w:val="24"/>
        </w:rPr>
        <w:t>oraz ich przetransportowanie (wnoszenie) do lokalizacji wskazanej przez Zamawiającego i rozpakowanie z opakowań</w:t>
      </w:r>
      <w:r w:rsidR="0055125C" w:rsidRPr="00796A2F">
        <w:rPr>
          <w:rFonts w:ascii="Myriad Pro Light SemiExt" w:hAnsi="Myriad Pro Light SemiExt" w:cs="Arial"/>
          <w:sz w:val="24"/>
          <w:szCs w:val="24"/>
        </w:rPr>
        <w:t xml:space="preserve">. W przypadku Dostawcy urządzeń i wyposażenia </w:t>
      </w:r>
      <w:r w:rsidR="0055125C" w:rsidRPr="00796A2F">
        <w:rPr>
          <w:rFonts w:ascii="Myriad Pro Light SemiExt" w:hAnsi="Myriad Pro Light SemiExt" w:cs="Arial"/>
          <w:sz w:val="24"/>
          <w:szCs w:val="24"/>
        </w:rPr>
        <w:lastRenderedPageBreak/>
        <w:t>realizującego cześć 1 (Komora) może zaistnieć konieczność zabezpieczenie elementów stanowiska/Stanowiska w zewnętrznym namiocie. W takim przypadku wszystkie koszty (w tym dostarczenie zewnętrznego namiotu) będą po stronie</w:t>
      </w:r>
      <w:r w:rsidR="004C3DC0" w:rsidRPr="00796A2F">
        <w:rPr>
          <w:rFonts w:ascii="Myriad Pro Light SemiExt" w:hAnsi="Myriad Pro Light SemiExt" w:cs="Arial"/>
          <w:sz w:val="24"/>
          <w:szCs w:val="24"/>
        </w:rPr>
        <w:t xml:space="preserve"> Dostawcy urządzeń i wyposażenia realizującego </w:t>
      </w:r>
      <w:r w:rsidR="00CA3153" w:rsidRPr="00796A2F">
        <w:rPr>
          <w:rFonts w:ascii="Myriad Pro Light SemiExt" w:hAnsi="Myriad Pro Light SemiExt" w:cs="Arial"/>
          <w:sz w:val="24"/>
          <w:szCs w:val="24"/>
        </w:rPr>
        <w:t>Zadanie nr 1.</w:t>
      </w:r>
      <w:r w:rsidR="002D37DA" w:rsidRPr="00796A2F">
        <w:rPr>
          <w:rFonts w:ascii="Myriad Pro Light SemiExt" w:hAnsi="Myriad Pro Light SemiExt" w:cs="Arial"/>
          <w:sz w:val="24"/>
          <w:szCs w:val="24"/>
        </w:rPr>
        <w:t>,</w:t>
      </w:r>
    </w:p>
    <w:p w:rsidR="003E45CC" w:rsidRPr="00796A2F" w:rsidRDefault="002A7585" w:rsidP="00FD65CD">
      <w:pPr>
        <w:pStyle w:val="Akapitzlist"/>
        <w:widowControl w:val="0"/>
        <w:numPr>
          <w:ilvl w:val="0"/>
          <w:numId w:val="70"/>
        </w:numPr>
        <w:autoSpaceDE w:val="0"/>
        <w:autoSpaceDN w:val="0"/>
        <w:adjustRightInd w:val="0"/>
        <w:spacing w:before="120" w:after="120"/>
        <w:ind w:left="567"/>
        <w:jc w:val="both"/>
        <w:rPr>
          <w:rFonts w:ascii="Myriad Pro Light SemiExt" w:hAnsi="Myriad Pro Light SemiExt" w:cs="Arial"/>
          <w:sz w:val="24"/>
          <w:szCs w:val="24"/>
        </w:rPr>
      </w:pPr>
      <w:r w:rsidRPr="00796A2F">
        <w:rPr>
          <w:rFonts w:ascii="Myriad Pro Light SemiExt" w:hAnsi="Myriad Pro Light SemiExt" w:cs="Arial"/>
          <w:b/>
          <w:sz w:val="24"/>
          <w:szCs w:val="24"/>
        </w:rPr>
        <w:t>Faza III</w:t>
      </w:r>
      <w:r w:rsidR="00D3492C" w:rsidRPr="00796A2F">
        <w:rPr>
          <w:rFonts w:ascii="Myriad Pro Light SemiExt" w:hAnsi="Myriad Pro Light SemiExt" w:cs="Arial"/>
          <w:sz w:val="24"/>
          <w:szCs w:val="24"/>
        </w:rPr>
        <w:t xml:space="preserve"> – </w:t>
      </w:r>
      <w:r w:rsidR="003E45CC" w:rsidRPr="00796A2F">
        <w:rPr>
          <w:rFonts w:ascii="Myriad Pro Light SemiExt" w:hAnsi="Myriad Pro Light SemiExt"/>
          <w:b/>
          <w:sz w:val="24"/>
          <w:szCs w:val="24"/>
        </w:rPr>
        <w:t xml:space="preserve">Montaż i uruchomienie elementów Stanowiska/Stanowiska oraz przeprowadzenie szkolenia z zakresu jego obsługi </w:t>
      </w:r>
      <w:r w:rsidR="003E45CC" w:rsidRPr="00796A2F">
        <w:rPr>
          <w:rFonts w:ascii="Myriad Pro Light SemiExt" w:hAnsi="Myriad Pro Light SemiExt" w:cs="Arial"/>
          <w:sz w:val="24"/>
          <w:szCs w:val="24"/>
        </w:rPr>
        <w:t>– obejmuje:</w:t>
      </w:r>
    </w:p>
    <w:p w:rsidR="00D3492C" w:rsidRPr="00796A2F" w:rsidRDefault="00EE1B77" w:rsidP="003E45CC">
      <w:pPr>
        <w:pStyle w:val="Akapitzlist"/>
        <w:widowControl w:val="0"/>
        <w:numPr>
          <w:ilvl w:val="0"/>
          <w:numId w:val="77"/>
        </w:numPr>
        <w:autoSpaceDE w:val="0"/>
        <w:autoSpaceDN w:val="0"/>
        <w:adjustRightInd w:val="0"/>
        <w:spacing w:before="120" w:after="120"/>
        <w:jc w:val="both"/>
        <w:rPr>
          <w:rFonts w:ascii="Myriad Pro Light SemiExt" w:hAnsi="Myriad Pro Light SemiExt" w:cs="Arial"/>
          <w:sz w:val="24"/>
          <w:szCs w:val="24"/>
        </w:rPr>
      </w:pPr>
      <w:r w:rsidRPr="00796A2F">
        <w:rPr>
          <w:rFonts w:ascii="Myriad Pro Light SemiExt" w:hAnsi="Myriad Pro Light SemiExt" w:cs="Arial"/>
          <w:sz w:val="24"/>
          <w:szCs w:val="24"/>
        </w:rPr>
        <w:t>p</w:t>
      </w:r>
      <w:r w:rsidR="00D3492C" w:rsidRPr="00796A2F">
        <w:rPr>
          <w:rFonts w:ascii="Myriad Pro Light SemiExt" w:hAnsi="Myriad Pro Light SemiExt" w:cs="Arial"/>
          <w:sz w:val="24"/>
          <w:szCs w:val="24"/>
        </w:rPr>
        <w:t xml:space="preserve">ołączenie elementów składowych, uruchomienie, sprawdzenie prawidłowości działania i potwierdzenie zgodności z postawionymi wymaganiami </w:t>
      </w:r>
      <w:r w:rsidR="001B016D" w:rsidRPr="00796A2F">
        <w:rPr>
          <w:rFonts w:ascii="Myriad Pro Light SemiExt" w:hAnsi="Myriad Pro Light SemiExt" w:cs="Arial"/>
          <w:sz w:val="24"/>
          <w:szCs w:val="24"/>
        </w:rPr>
        <w:t xml:space="preserve">dla </w:t>
      </w:r>
      <w:r w:rsidR="003E45CC" w:rsidRPr="00796A2F">
        <w:rPr>
          <w:rFonts w:ascii="Myriad Pro Light SemiExt" w:hAnsi="Myriad Pro Light SemiExt" w:cs="Arial"/>
          <w:sz w:val="24"/>
          <w:szCs w:val="24"/>
        </w:rPr>
        <w:t>danego Stanowiska,</w:t>
      </w:r>
    </w:p>
    <w:p w:rsidR="001F0882" w:rsidRPr="00796A2F" w:rsidRDefault="00D3492C" w:rsidP="00FD65CD">
      <w:pPr>
        <w:pStyle w:val="Akapitzlist"/>
        <w:widowControl w:val="0"/>
        <w:numPr>
          <w:ilvl w:val="0"/>
          <w:numId w:val="77"/>
        </w:numPr>
        <w:autoSpaceDE w:val="0"/>
        <w:autoSpaceDN w:val="0"/>
        <w:adjustRightInd w:val="0"/>
        <w:spacing w:before="120" w:after="120"/>
        <w:jc w:val="both"/>
        <w:rPr>
          <w:rFonts w:ascii="Myriad Pro Light SemiExt" w:hAnsi="Myriad Pro Light SemiExt" w:cs="Arial"/>
          <w:sz w:val="24"/>
          <w:szCs w:val="24"/>
        </w:rPr>
      </w:pPr>
      <w:r w:rsidRPr="00796A2F">
        <w:rPr>
          <w:rFonts w:ascii="Myriad Pro Light SemiExt" w:hAnsi="Myriad Pro Light SemiExt" w:cs="Arial"/>
          <w:sz w:val="24"/>
          <w:szCs w:val="24"/>
        </w:rPr>
        <w:t xml:space="preserve">dostarczenie dokumentacji powykonawczej </w:t>
      </w:r>
      <w:r w:rsidR="001B016D" w:rsidRPr="00796A2F">
        <w:rPr>
          <w:rFonts w:ascii="Myriad Pro Light SemiExt" w:hAnsi="Myriad Pro Light SemiExt" w:cs="Arial"/>
          <w:sz w:val="24"/>
          <w:szCs w:val="24"/>
        </w:rPr>
        <w:t xml:space="preserve">elementu </w:t>
      </w:r>
      <w:r w:rsidRPr="00796A2F">
        <w:rPr>
          <w:rFonts w:ascii="Myriad Pro Light SemiExt" w:hAnsi="Myriad Pro Light SemiExt" w:cs="Arial"/>
          <w:sz w:val="24"/>
          <w:szCs w:val="24"/>
        </w:rPr>
        <w:t>Stanowiska</w:t>
      </w:r>
      <w:r w:rsidR="001B016D" w:rsidRPr="00796A2F">
        <w:rPr>
          <w:rFonts w:ascii="Myriad Pro Light SemiExt" w:hAnsi="Myriad Pro Light SemiExt" w:cs="Arial"/>
          <w:sz w:val="24"/>
          <w:szCs w:val="24"/>
        </w:rPr>
        <w:t>/Stanowiska</w:t>
      </w:r>
      <w:r w:rsidRPr="00796A2F">
        <w:rPr>
          <w:rFonts w:ascii="Myriad Pro Light SemiExt" w:hAnsi="Myriad Pro Light SemiExt" w:cs="Arial"/>
          <w:sz w:val="24"/>
          <w:szCs w:val="24"/>
        </w:rPr>
        <w:t xml:space="preserve"> i przeprowadzenie s</w:t>
      </w:r>
      <w:r w:rsidR="000636E8" w:rsidRPr="00796A2F">
        <w:rPr>
          <w:rFonts w:ascii="Myriad Pro Light SemiExt" w:hAnsi="Myriad Pro Light SemiExt" w:cs="Arial"/>
          <w:sz w:val="24"/>
          <w:szCs w:val="24"/>
        </w:rPr>
        <w:t>zkolenia z zakresu jego obsługi,</w:t>
      </w:r>
    </w:p>
    <w:p w:rsidR="000636E8" w:rsidRPr="00796A2F" w:rsidRDefault="000636E8" w:rsidP="000636E8">
      <w:pPr>
        <w:pStyle w:val="Akapitzlist"/>
        <w:widowControl w:val="0"/>
        <w:numPr>
          <w:ilvl w:val="0"/>
          <w:numId w:val="77"/>
        </w:numPr>
        <w:autoSpaceDE w:val="0"/>
        <w:autoSpaceDN w:val="0"/>
        <w:adjustRightInd w:val="0"/>
        <w:spacing w:before="120" w:after="120"/>
        <w:jc w:val="both"/>
        <w:rPr>
          <w:rFonts w:ascii="Myriad Pro Light SemiExt" w:hAnsi="Myriad Pro Light SemiExt" w:cs="Arial"/>
          <w:sz w:val="24"/>
          <w:szCs w:val="24"/>
        </w:rPr>
      </w:pPr>
      <w:r w:rsidRPr="00796A2F">
        <w:rPr>
          <w:rFonts w:ascii="Myriad Pro Light SemiExt" w:hAnsi="Myriad Pro Light SemiExt" w:cs="Arial"/>
          <w:sz w:val="24"/>
          <w:szCs w:val="24"/>
        </w:rPr>
        <w:t>przeprowadzenie szkolenia, o którym mowa w pkt 4.6.</w:t>
      </w:r>
    </w:p>
    <w:p w:rsidR="00D3492C" w:rsidRPr="00796A2F" w:rsidRDefault="00D3492C" w:rsidP="00FD65CD">
      <w:pPr>
        <w:widowControl w:val="0"/>
        <w:autoSpaceDE w:val="0"/>
        <w:autoSpaceDN w:val="0"/>
        <w:adjustRightInd w:val="0"/>
        <w:spacing w:before="120" w:after="120"/>
        <w:ind w:left="1276"/>
        <w:jc w:val="both"/>
        <w:rPr>
          <w:rFonts w:ascii="Myriad Pro Light SemiExt" w:eastAsia="Calibri" w:hAnsi="Myriad Pro Light SemiExt" w:cs="Arial"/>
          <w:sz w:val="24"/>
          <w:szCs w:val="24"/>
        </w:rPr>
      </w:pPr>
      <w:r w:rsidRPr="00796A2F">
        <w:rPr>
          <w:rFonts w:ascii="Myriad Pro Light SemiExt" w:eastAsia="Calibri" w:hAnsi="Myriad Pro Light SemiExt" w:cs="Arial"/>
          <w:sz w:val="24"/>
          <w:szCs w:val="24"/>
        </w:rPr>
        <w:t>Wraz z dostawą elementów Stanowiska/Stanowiska, Dostawca urządzeń i wyposażenia zobowiązany jest dostarczyć i wydać Zamawiającemu wszelkie dokumenty, pozwalające Zamawiającemu na korzystanie z elementów Stanowiska/Stanowiska zgodnie z prawem oraz zgodnie z jego technicznym i gospodarczym przeznaczeniem. Wydanie dokumentów</w:t>
      </w:r>
      <w:r w:rsidR="004C3DC0" w:rsidRPr="00796A2F">
        <w:rPr>
          <w:rFonts w:ascii="Myriad Pro Light SemiExt" w:eastAsia="Calibri" w:hAnsi="Myriad Pro Light SemiExt" w:cs="Arial"/>
          <w:sz w:val="24"/>
          <w:szCs w:val="24"/>
        </w:rPr>
        <w:t>,</w:t>
      </w:r>
      <w:r w:rsidRPr="00796A2F">
        <w:rPr>
          <w:rFonts w:ascii="Myriad Pro Light SemiExt" w:eastAsia="Calibri" w:hAnsi="Myriad Pro Light SemiExt" w:cs="Arial"/>
          <w:sz w:val="24"/>
          <w:szCs w:val="24"/>
        </w:rPr>
        <w:t xml:space="preserve"> o których mowa powyżej wymaga pisemnego potwierdzenia w treści protokołu odbioru przez upoważnionych przedstawicieli Zamawiającego. Wszystkie dokumenty winny być sporządzone w języku polskim lub przetłumaczone na język polski</w:t>
      </w:r>
      <w:r w:rsidR="002D37DA" w:rsidRPr="00796A2F">
        <w:rPr>
          <w:rFonts w:ascii="Myriad Pro Light SemiExt" w:eastAsia="Calibri" w:hAnsi="Myriad Pro Light SemiExt" w:cs="Arial"/>
          <w:sz w:val="24"/>
          <w:szCs w:val="24"/>
        </w:rPr>
        <w:t>,</w:t>
      </w:r>
    </w:p>
    <w:p w:rsidR="002D37DA" w:rsidRPr="00796A2F" w:rsidRDefault="002D37DA" w:rsidP="00D3492C">
      <w:pPr>
        <w:widowControl w:val="0"/>
        <w:autoSpaceDE w:val="0"/>
        <w:autoSpaceDN w:val="0"/>
        <w:adjustRightInd w:val="0"/>
        <w:spacing w:before="120" w:after="120"/>
        <w:jc w:val="both"/>
        <w:rPr>
          <w:rFonts w:ascii="Myriad Pro Light SemiExt" w:eastAsia="Calibri" w:hAnsi="Myriad Pro Light SemiExt" w:cs="Arial"/>
          <w:b/>
          <w:sz w:val="24"/>
          <w:szCs w:val="24"/>
        </w:rPr>
      </w:pPr>
    </w:p>
    <w:p w:rsidR="00533A2B" w:rsidRPr="00796A2F" w:rsidRDefault="00533A2B" w:rsidP="00533A2B">
      <w:pPr>
        <w:widowControl w:val="0"/>
        <w:autoSpaceDE w:val="0"/>
        <w:autoSpaceDN w:val="0"/>
        <w:adjustRightInd w:val="0"/>
        <w:spacing w:before="120" w:after="120"/>
        <w:jc w:val="both"/>
        <w:rPr>
          <w:rFonts w:ascii="Myriad Pro Light SemiExt" w:eastAsia="Calibri" w:hAnsi="Myriad Pro Light SemiExt" w:cs="Arial"/>
          <w:b/>
          <w:sz w:val="24"/>
          <w:szCs w:val="24"/>
        </w:rPr>
      </w:pPr>
      <w:r w:rsidRPr="00796A2F">
        <w:rPr>
          <w:rFonts w:ascii="Myriad Pro Light SemiExt" w:eastAsia="Calibri" w:hAnsi="Myriad Pro Light SemiExt" w:cs="Arial"/>
          <w:b/>
          <w:sz w:val="24"/>
          <w:szCs w:val="24"/>
        </w:rPr>
        <w:t>UWAGA!</w:t>
      </w:r>
    </w:p>
    <w:p w:rsidR="009A6032" w:rsidRPr="00796A2F" w:rsidRDefault="00533A2B" w:rsidP="00533A2B">
      <w:pPr>
        <w:widowControl w:val="0"/>
        <w:autoSpaceDE w:val="0"/>
        <w:autoSpaceDN w:val="0"/>
        <w:adjustRightInd w:val="0"/>
        <w:spacing w:before="120" w:after="120"/>
        <w:jc w:val="both"/>
        <w:rPr>
          <w:rFonts w:ascii="Myriad Pro Light SemiExt" w:eastAsia="Calibri" w:hAnsi="Myriad Pro Light SemiExt" w:cs="Arial"/>
          <w:b/>
          <w:sz w:val="24"/>
          <w:szCs w:val="24"/>
        </w:rPr>
      </w:pPr>
      <w:r w:rsidRPr="00796A2F">
        <w:rPr>
          <w:rFonts w:ascii="Myriad Pro Light SemiExt" w:eastAsia="Calibri" w:hAnsi="Myriad Pro Light SemiExt" w:cs="Arial"/>
          <w:b/>
          <w:sz w:val="24"/>
          <w:szCs w:val="24"/>
        </w:rPr>
        <w:t xml:space="preserve">Szczegółowy zakres przedmiotu zamówienia (elementów Stanowiska/ Stanowisk) </w:t>
      </w:r>
      <w:r w:rsidR="009A6032" w:rsidRPr="00796A2F">
        <w:rPr>
          <w:rFonts w:ascii="Myriad Pro Light SemiExt" w:eastAsia="Calibri" w:hAnsi="Myriad Pro Light SemiExt" w:cs="Arial"/>
          <w:b/>
          <w:sz w:val="24"/>
          <w:szCs w:val="24"/>
        </w:rPr>
        <w:t>w podziale na Zadania, w tym</w:t>
      </w:r>
      <w:r w:rsidR="0071587F" w:rsidRPr="00796A2F">
        <w:rPr>
          <w:rFonts w:ascii="Myriad Pro Light SemiExt" w:eastAsia="Calibri" w:hAnsi="Myriad Pro Light SemiExt" w:cs="Arial"/>
          <w:b/>
          <w:sz w:val="24"/>
          <w:szCs w:val="24"/>
        </w:rPr>
        <w:t xml:space="preserve"> na</w:t>
      </w:r>
      <w:r w:rsidR="009A6032" w:rsidRPr="00796A2F">
        <w:rPr>
          <w:rFonts w:ascii="Myriad Pro Light SemiExt" w:eastAsia="Calibri" w:hAnsi="Myriad Pro Light SemiExt" w:cs="Arial"/>
          <w:b/>
          <w:sz w:val="24"/>
          <w:szCs w:val="24"/>
        </w:rPr>
        <w:t xml:space="preserve"> Części</w:t>
      </w:r>
      <w:r w:rsidRPr="00796A2F">
        <w:rPr>
          <w:rFonts w:ascii="Myriad Pro Light SemiExt" w:eastAsia="Calibri" w:hAnsi="Myriad Pro Light SemiExt" w:cs="Arial"/>
          <w:b/>
          <w:sz w:val="24"/>
          <w:szCs w:val="24"/>
        </w:rPr>
        <w:t xml:space="preserve"> </w:t>
      </w:r>
      <w:r w:rsidR="0071587F" w:rsidRPr="00796A2F">
        <w:rPr>
          <w:rFonts w:ascii="Myriad Pro Light SemiExt" w:eastAsia="Calibri" w:hAnsi="Myriad Pro Light SemiExt" w:cs="Arial"/>
          <w:b/>
          <w:sz w:val="24"/>
          <w:szCs w:val="24"/>
        </w:rPr>
        <w:t>w ramach:</w:t>
      </w:r>
      <w:r w:rsidR="009A6032" w:rsidRPr="00796A2F">
        <w:rPr>
          <w:rFonts w:ascii="Myriad Pro Light SemiExt" w:eastAsia="Calibri" w:hAnsi="Myriad Pro Light SemiExt" w:cs="Arial"/>
          <w:b/>
          <w:sz w:val="24"/>
          <w:szCs w:val="24"/>
        </w:rPr>
        <w:t xml:space="preserve"> </w:t>
      </w:r>
      <w:r w:rsidRPr="00796A2F">
        <w:rPr>
          <w:rFonts w:ascii="Myriad Pro Light SemiExt" w:eastAsia="Calibri" w:hAnsi="Myriad Pro Light SemiExt" w:cs="Arial"/>
          <w:b/>
          <w:sz w:val="24"/>
          <w:szCs w:val="24"/>
        </w:rPr>
        <w:t>„zamówie</w:t>
      </w:r>
      <w:r w:rsidR="0071587F" w:rsidRPr="00796A2F">
        <w:rPr>
          <w:rFonts w:ascii="Myriad Pro Light SemiExt" w:eastAsia="Calibri" w:hAnsi="Myriad Pro Light SemiExt" w:cs="Arial"/>
          <w:b/>
          <w:sz w:val="24"/>
          <w:szCs w:val="24"/>
        </w:rPr>
        <w:t>ń</w:t>
      </w:r>
      <w:r w:rsidRPr="00796A2F">
        <w:rPr>
          <w:rFonts w:ascii="Myriad Pro Light SemiExt" w:eastAsia="Calibri" w:hAnsi="Myriad Pro Light SemiExt" w:cs="Arial"/>
          <w:b/>
          <w:sz w:val="24"/>
          <w:szCs w:val="24"/>
        </w:rPr>
        <w:t xml:space="preserve"> gwarantowan</w:t>
      </w:r>
      <w:r w:rsidR="0071587F" w:rsidRPr="00796A2F">
        <w:rPr>
          <w:rFonts w:ascii="Myriad Pro Light SemiExt" w:eastAsia="Calibri" w:hAnsi="Myriad Pro Light SemiExt" w:cs="Arial"/>
          <w:b/>
          <w:sz w:val="24"/>
          <w:szCs w:val="24"/>
        </w:rPr>
        <w:t>ych</w:t>
      </w:r>
      <w:r w:rsidRPr="00796A2F">
        <w:rPr>
          <w:rFonts w:ascii="Myriad Pro Light SemiExt" w:eastAsia="Calibri" w:hAnsi="Myriad Pro Light SemiExt" w:cs="Arial"/>
          <w:b/>
          <w:sz w:val="24"/>
          <w:szCs w:val="24"/>
        </w:rPr>
        <w:t>”</w:t>
      </w:r>
      <w:r w:rsidR="009A6032" w:rsidRPr="00796A2F">
        <w:rPr>
          <w:rFonts w:ascii="Myriad Pro Light SemiExt" w:eastAsia="Calibri" w:hAnsi="Myriad Pro Light SemiExt" w:cs="Arial"/>
          <w:b/>
          <w:sz w:val="24"/>
          <w:szCs w:val="24"/>
        </w:rPr>
        <w:t xml:space="preserve"> oraz</w:t>
      </w:r>
      <w:r w:rsidRPr="00796A2F">
        <w:rPr>
          <w:rFonts w:ascii="Myriad Pro Light SemiExt" w:eastAsia="Calibri" w:hAnsi="Myriad Pro Light SemiExt" w:cs="Arial"/>
          <w:b/>
          <w:sz w:val="24"/>
          <w:szCs w:val="24"/>
        </w:rPr>
        <w:t xml:space="preserve"> „zamówie</w:t>
      </w:r>
      <w:r w:rsidR="0071587F" w:rsidRPr="00796A2F">
        <w:rPr>
          <w:rFonts w:ascii="Myriad Pro Light SemiExt" w:eastAsia="Calibri" w:hAnsi="Myriad Pro Light SemiExt" w:cs="Arial"/>
          <w:b/>
          <w:sz w:val="24"/>
          <w:szCs w:val="24"/>
        </w:rPr>
        <w:t>ń</w:t>
      </w:r>
      <w:r w:rsidRPr="00796A2F">
        <w:rPr>
          <w:rFonts w:ascii="Myriad Pro Light SemiExt" w:eastAsia="Calibri" w:hAnsi="Myriad Pro Light SemiExt" w:cs="Arial"/>
          <w:b/>
          <w:sz w:val="24"/>
          <w:szCs w:val="24"/>
        </w:rPr>
        <w:t xml:space="preserve"> opcjonaln</w:t>
      </w:r>
      <w:r w:rsidR="0071587F" w:rsidRPr="00796A2F">
        <w:rPr>
          <w:rFonts w:ascii="Myriad Pro Light SemiExt" w:eastAsia="Calibri" w:hAnsi="Myriad Pro Light SemiExt" w:cs="Arial"/>
          <w:b/>
          <w:sz w:val="24"/>
          <w:szCs w:val="24"/>
        </w:rPr>
        <w:t>ych</w:t>
      </w:r>
      <w:r w:rsidRPr="00796A2F">
        <w:rPr>
          <w:rFonts w:ascii="Myriad Pro Light SemiExt" w:eastAsia="Calibri" w:hAnsi="Myriad Pro Light SemiExt" w:cs="Arial"/>
          <w:b/>
          <w:sz w:val="24"/>
          <w:szCs w:val="24"/>
        </w:rPr>
        <w:t xml:space="preserve">” opisany został w Załączniku nr 1 do OPZ.  </w:t>
      </w:r>
    </w:p>
    <w:p w:rsidR="00533A2B" w:rsidRPr="00796A2F" w:rsidRDefault="009A6032" w:rsidP="00533A2B">
      <w:pPr>
        <w:widowControl w:val="0"/>
        <w:autoSpaceDE w:val="0"/>
        <w:autoSpaceDN w:val="0"/>
        <w:adjustRightInd w:val="0"/>
        <w:spacing w:before="120" w:after="120"/>
        <w:jc w:val="both"/>
        <w:rPr>
          <w:rFonts w:ascii="Myriad Pro Light SemiExt" w:eastAsia="Calibri" w:hAnsi="Myriad Pro Light SemiExt" w:cs="Arial"/>
          <w:b/>
          <w:sz w:val="24"/>
          <w:szCs w:val="24"/>
        </w:rPr>
      </w:pPr>
      <w:r w:rsidRPr="00796A2F">
        <w:rPr>
          <w:rFonts w:ascii="Myriad Pro Light SemiExt" w:eastAsia="Calibri" w:hAnsi="Myriad Pro Light SemiExt" w:cs="Arial"/>
          <w:b/>
          <w:sz w:val="24"/>
          <w:szCs w:val="24"/>
        </w:rPr>
        <w:t>Poszczególne Fazy realizacji (Fazę</w:t>
      </w:r>
      <w:r w:rsidR="002A7585" w:rsidRPr="00796A2F">
        <w:rPr>
          <w:rFonts w:ascii="Myriad Pro Light SemiExt" w:eastAsia="Calibri" w:hAnsi="Myriad Pro Light SemiExt" w:cs="Arial"/>
          <w:b/>
          <w:sz w:val="24"/>
          <w:szCs w:val="24"/>
        </w:rPr>
        <w:t xml:space="preserve"> I</w:t>
      </w:r>
      <w:r w:rsidRPr="00796A2F">
        <w:rPr>
          <w:rFonts w:ascii="Myriad Pro Light SemiExt" w:eastAsia="Calibri" w:hAnsi="Myriad Pro Light SemiExt" w:cs="Arial"/>
          <w:b/>
          <w:sz w:val="24"/>
          <w:szCs w:val="24"/>
        </w:rPr>
        <w:t xml:space="preserve">,  </w:t>
      </w:r>
      <w:r w:rsidR="002A7585" w:rsidRPr="00796A2F">
        <w:rPr>
          <w:rFonts w:ascii="Myriad Pro Light SemiExt" w:eastAsia="Calibri" w:hAnsi="Myriad Pro Light SemiExt" w:cs="Arial"/>
          <w:b/>
          <w:sz w:val="24"/>
          <w:szCs w:val="24"/>
        </w:rPr>
        <w:t>Fazę II, Fazę III</w:t>
      </w:r>
      <w:r w:rsidRPr="00796A2F">
        <w:rPr>
          <w:rFonts w:ascii="Myriad Pro Light SemiExt" w:eastAsia="Calibri" w:hAnsi="Myriad Pro Light SemiExt" w:cs="Arial"/>
          <w:b/>
          <w:sz w:val="24"/>
          <w:szCs w:val="24"/>
        </w:rPr>
        <w:t xml:space="preserve">) w ujęciu Harmonogramu Rzeczowo-Finansowego opisano w Załączniku nr 3 do OPZ. </w:t>
      </w:r>
    </w:p>
    <w:p w:rsidR="00533A2B" w:rsidRPr="00796A2F" w:rsidRDefault="00533A2B" w:rsidP="00D3492C">
      <w:pPr>
        <w:widowControl w:val="0"/>
        <w:autoSpaceDE w:val="0"/>
        <w:autoSpaceDN w:val="0"/>
        <w:adjustRightInd w:val="0"/>
        <w:spacing w:before="120" w:after="120"/>
        <w:jc w:val="both"/>
        <w:rPr>
          <w:rFonts w:ascii="Myriad Pro Light SemiExt" w:eastAsia="Calibri" w:hAnsi="Myriad Pro Light SemiExt" w:cs="Arial"/>
          <w:sz w:val="24"/>
          <w:szCs w:val="24"/>
        </w:rPr>
      </w:pPr>
    </w:p>
    <w:p w:rsidR="00D3492C" w:rsidRPr="00796A2F" w:rsidRDefault="00D3492C" w:rsidP="001C1381">
      <w:pPr>
        <w:pStyle w:val="Akapitzlist"/>
        <w:keepNext/>
        <w:numPr>
          <w:ilvl w:val="1"/>
          <w:numId w:val="45"/>
        </w:numPr>
        <w:spacing w:before="240" w:after="120" w:line="240" w:lineRule="auto"/>
        <w:jc w:val="both"/>
        <w:outlineLvl w:val="1"/>
        <w:rPr>
          <w:rFonts w:ascii="Myriad Pro Light SemiExt" w:eastAsia="Times New Roman" w:hAnsi="Myriad Pro Light SemiExt"/>
          <w:b/>
          <w:sz w:val="24"/>
          <w:szCs w:val="24"/>
          <w:lang w:eastAsia="pl-PL"/>
        </w:rPr>
      </w:pPr>
      <w:bookmarkStart w:id="114" w:name="_Toc466903332"/>
      <w:bookmarkStart w:id="115" w:name="_Toc299442687"/>
      <w:bookmarkStart w:id="116" w:name="_Toc338159946"/>
      <w:bookmarkStart w:id="117" w:name="_Toc338160066"/>
      <w:r w:rsidRPr="00796A2F">
        <w:rPr>
          <w:rFonts w:ascii="Myriad Pro Light SemiExt" w:eastAsia="Times New Roman" w:hAnsi="Myriad Pro Light SemiExt"/>
          <w:b/>
          <w:sz w:val="24"/>
          <w:szCs w:val="24"/>
          <w:lang w:eastAsia="pl-PL"/>
        </w:rPr>
        <w:t>Dokumentacja projektowa</w:t>
      </w:r>
      <w:bookmarkEnd w:id="114"/>
      <w:r w:rsidRPr="00796A2F">
        <w:rPr>
          <w:rFonts w:ascii="Myriad Pro Light SemiExt" w:eastAsia="Times New Roman" w:hAnsi="Myriad Pro Light SemiExt"/>
          <w:b/>
          <w:sz w:val="24"/>
          <w:szCs w:val="24"/>
          <w:lang w:eastAsia="pl-PL"/>
        </w:rPr>
        <w:t xml:space="preserve"> elementów Stanowiska/Stanowiska</w:t>
      </w:r>
    </w:p>
    <w:p w:rsidR="00D3492C" w:rsidRPr="00796A2F" w:rsidRDefault="00D3492C" w:rsidP="00D3492C">
      <w:pPr>
        <w:widowControl w:val="0"/>
        <w:autoSpaceDE w:val="0"/>
        <w:autoSpaceDN w:val="0"/>
        <w:adjustRightInd w:val="0"/>
        <w:spacing w:before="120" w:after="120"/>
        <w:jc w:val="both"/>
        <w:rPr>
          <w:rFonts w:ascii="Myriad Pro Light SemiExt" w:eastAsia="Times New Roman" w:hAnsi="Myriad Pro Light SemiExt" w:cs="Arial"/>
          <w:sz w:val="24"/>
          <w:szCs w:val="24"/>
          <w:lang w:eastAsia="pl-PL"/>
        </w:rPr>
      </w:pPr>
      <w:r w:rsidRPr="00796A2F">
        <w:rPr>
          <w:rFonts w:ascii="Myriad Pro Light SemiExt" w:eastAsia="Times New Roman" w:hAnsi="Myriad Pro Light SemiExt" w:cs="Arial"/>
          <w:sz w:val="24"/>
          <w:szCs w:val="24"/>
          <w:lang w:eastAsia="pl-PL"/>
        </w:rPr>
        <w:t xml:space="preserve">Przez Dokumentację projektową elementów Stanowiska/Stanowiska Zamawiający rozumie całość dokumentacji (wraz z uzyskaniem wszelkich niezbędnych decyzji, technicznych warunków przyłączenia i uzgodnień dotyczących tego zamówienia) niezbędnej do realizacji przedmiotu zamówienia, tzn. do wybudowania, </w:t>
      </w:r>
      <w:r w:rsidRPr="00796A2F">
        <w:rPr>
          <w:rFonts w:ascii="Myriad Pro Light SemiExt" w:eastAsia="Times New Roman" w:hAnsi="Myriad Pro Light SemiExt" w:cs="Arial"/>
          <w:sz w:val="24"/>
          <w:szCs w:val="24"/>
          <w:lang w:eastAsia="pl-PL"/>
        </w:rPr>
        <w:lastRenderedPageBreak/>
        <w:t>skonfigurowania, zapewnienia ogólnych właściwości funkcjonalno-użytkowych elementów Stanowiska/Stanowiska. W skład Dokumentacji projektowej elementów Stanowiska/Stanowiska wchodzą wszystkie opracowania projektowe niezbędne do realizacji przedmiotu zamówienia zgodnie z wymaganiami Zamawiającego ujętymi w OPZ w tym wytyczne i założenia dla Wykonawcy dokumentacji projektowej hali laboratoryjnej oraz</w:t>
      </w:r>
      <w:r w:rsidR="00153AEC" w:rsidRPr="00796A2F">
        <w:rPr>
          <w:rFonts w:ascii="Myriad Pro Light SemiExt" w:eastAsia="Calibri" w:hAnsi="Myriad Pro Light SemiExt" w:cs="Arial"/>
          <w:sz w:val="24"/>
          <w:szCs w:val="24"/>
        </w:rPr>
        <w:t xml:space="preserve"> wytyczne</w:t>
      </w:r>
      <w:r w:rsidR="006634C0" w:rsidRPr="00796A2F">
        <w:rPr>
          <w:rFonts w:ascii="Myriad Pro Light SemiExt" w:eastAsia="Calibri" w:hAnsi="Myriad Pro Light SemiExt" w:cs="Arial"/>
          <w:sz w:val="24"/>
          <w:szCs w:val="24"/>
        </w:rPr>
        <w:t>, w przypadku zawarcia przez Zamawiającego kilku umów związanych z przedmiotem zamówienia w wyniku przeprowadzonego postępowania u udzielenie zamówienia w trybie konkurencyjnym, dla pozostałych dostawców elem</w:t>
      </w:r>
      <w:r w:rsidR="00153AEC" w:rsidRPr="00796A2F">
        <w:rPr>
          <w:rFonts w:ascii="Myriad Pro Light SemiExt" w:eastAsia="Calibri" w:hAnsi="Myriad Pro Light SemiExt" w:cs="Arial"/>
          <w:sz w:val="24"/>
          <w:szCs w:val="24"/>
        </w:rPr>
        <w:t xml:space="preserve">entów stanowiska/Stanowiska dla </w:t>
      </w:r>
      <w:r w:rsidR="006634C0" w:rsidRPr="00796A2F">
        <w:rPr>
          <w:rFonts w:ascii="Myriad Pro Light SemiExt" w:eastAsia="Calibri" w:hAnsi="Myriad Pro Light SemiExt" w:cs="Arial"/>
          <w:sz w:val="24"/>
          <w:szCs w:val="24"/>
        </w:rPr>
        <w:t>obszarów wzajemnie uzależnionych</w:t>
      </w:r>
      <w:r w:rsidR="00153AEC" w:rsidRPr="00796A2F">
        <w:rPr>
          <w:rFonts w:ascii="Myriad Pro Light SemiExt" w:eastAsia="Calibri" w:hAnsi="Myriad Pro Light SemiExt" w:cs="Arial"/>
          <w:sz w:val="24"/>
          <w:szCs w:val="24"/>
        </w:rPr>
        <w:t>.</w:t>
      </w:r>
    </w:p>
    <w:p w:rsidR="00D3492C" w:rsidRPr="00796A2F" w:rsidRDefault="00D3492C" w:rsidP="00D3492C">
      <w:pPr>
        <w:widowControl w:val="0"/>
        <w:autoSpaceDE w:val="0"/>
        <w:autoSpaceDN w:val="0"/>
        <w:adjustRightInd w:val="0"/>
        <w:spacing w:before="120" w:after="120"/>
        <w:jc w:val="both"/>
        <w:rPr>
          <w:rFonts w:ascii="Myriad Pro Light SemiExt" w:eastAsia="Times New Roman" w:hAnsi="Myriad Pro Light SemiExt" w:cs="Arial"/>
          <w:sz w:val="24"/>
          <w:szCs w:val="24"/>
          <w:lang w:eastAsia="pl-PL"/>
        </w:rPr>
      </w:pPr>
      <w:r w:rsidRPr="00796A2F">
        <w:rPr>
          <w:rFonts w:ascii="Myriad Pro Light SemiExt" w:eastAsia="Times New Roman" w:hAnsi="Myriad Pro Light SemiExt" w:cs="Arial"/>
          <w:sz w:val="24"/>
          <w:szCs w:val="24"/>
          <w:lang w:eastAsia="pl-PL"/>
        </w:rPr>
        <w:t>Dokumentacja musi zawierać schematy połączeń przewodów zasilania, sygnałowych i sterowania oraz zawierać informację dot. przewidywanych etapów prac montażowych.</w:t>
      </w:r>
      <w:r w:rsidR="00153AEC" w:rsidRPr="00796A2F">
        <w:rPr>
          <w:rFonts w:ascii="Myriad Pro Light SemiExt" w:eastAsia="Times New Roman" w:hAnsi="Myriad Pro Light SemiExt" w:cs="Arial"/>
          <w:sz w:val="24"/>
          <w:szCs w:val="24"/>
          <w:lang w:eastAsia="pl-PL"/>
        </w:rPr>
        <w:t xml:space="preserve"> W przypadku realizacji przedmiotu zamówienia przez kilku Dostawców urządzeń i wyposażenia należy wskazać wszelkie połączenie pomiędzy elementami wzajemnie uzależnionymi.</w:t>
      </w:r>
    </w:p>
    <w:p w:rsidR="00D3492C" w:rsidRPr="00796A2F" w:rsidRDefault="00D3492C" w:rsidP="001C1381">
      <w:pPr>
        <w:pStyle w:val="Akapitzlist"/>
        <w:keepNext/>
        <w:numPr>
          <w:ilvl w:val="1"/>
          <w:numId w:val="45"/>
        </w:numPr>
        <w:spacing w:before="240" w:after="120" w:line="240" w:lineRule="auto"/>
        <w:jc w:val="both"/>
        <w:outlineLvl w:val="1"/>
        <w:rPr>
          <w:rFonts w:ascii="Myriad Pro Light SemiExt" w:eastAsia="Times New Roman" w:hAnsi="Myriad Pro Light SemiExt"/>
          <w:b/>
          <w:sz w:val="24"/>
          <w:szCs w:val="24"/>
          <w:lang w:eastAsia="pl-PL"/>
        </w:rPr>
      </w:pPr>
      <w:bookmarkStart w:id="118" w:name="_Toc454374498"/>
      <w:bookmarkStart w:id="119" w:name="_Toc454376195"/>
      <w:bookmarkStart w:id="120" w:name="_Toc466903334"/>
      <w:bookmarkStart w:id="121" w:name="_Toc451855496"/>
      <w:bookmarkStart w:id="122" w:name="_Toc451858212"/>
      <w:bookmarkStart w:id="123" w:name="_Toc451858737"/>
      <w:bookmarkEnd w:id="118"/>
      <w:bookmarkEnd w:id="119"/>
      <w:r w:rsidRPr="00796A2F">
        <w:rPr>
          <w:rFonts w:ascii="Myriad Pro Light SemiExt" w:eastAsia="Times New Roman" w:hAnsi="Myriad Pro Light SemiExt"/>
          <w:b/>
          <w:sz w:val="24"/>
          <w:szCs w:val="24"/>
          <w:lang w:eastAsia="pl-PL"/>
        </w:rPr>
        <w:t>Obowiązki w zakresie ochrony środowiska</w:t>
      </w:r>
      <w:bookmarkEnd w:id="120"/>
    </w:p>
    <w:p w:rsidR="00D3492C" w:rsidRPr="00796A2F" w:rsidRDefault="00D3492C" w:rsidP="001C1381">
      <w:pPr>
        <w:pStyle w:val="Akapitzlist"/>
        <w:keepNext/>
        <w:numPr>
          <w:ilvl w:val="2"/>
          <w:numId w:val="45"/>
        </w:numPr>
        <w:spacing w:before="240" w:after="120" w:line="240" w:lineRule="auto"/>
        <w:jc w:val="both"/>
        <w:outlineLvl w:val="1"/>
        <w:rPr>
          <w:rFonts w:ascii="Myriad Pro Light SemiExt" w:eastAsia="Times New Roman" w:hAnsi="Myriad Pro Light SemiExt"/>
          <w:b/>
          <w:sz w:val="24"/>
          <w:szCs w:val="24"/>
          <w:lang w:eastAsia="pl-PL"/>
        </w:rPr>
      </w:pPr>
      <w:bookmarkStart w:id="124" w:name="_Toc451855497"/>
      <w:bookmarkStart w:id="125" w:name="_Toc451858213"/>
      <w:bookmarkStart w:id="126" w:name="_Toc451858738"/>
      <w:bookmarkStart w:id="127" w:name="_Toc466903335"/>
      <w:bookmarkEnd w:id="121"/>
      <w:bookmarkEnd w:id="122"/>
      <w:bookmarkEnd w:id="123"/>
      <w:r w:rsidRPr="00796A2F">
        <w:rPr>
          <w:rFonts w:ascii="Myriad Pro Light SemiExt" w:eastAsia="Times New Roman" w:hAnsi="Myriad Pro Light SemiExt"/>
          <w:b/>
          <w:sz w:val="24"/>
          <w:szCs w:val="24"/>
          <w:lang w:eastAsia="pl-PL"/>
        </w:rPr>
        <w:t>Ochrona przed hałasem, drganiami i polem elektromagnetycznym</w:t>
      </w:r>
    </w:p>
    <w:p w:rsidR="00D3492C" w:rsidRPr="00796A2F" w:rsidRDefault="00D3492C" w:rsidP="00D3492C">
      <w:pPr>
        <w:spacing w:after="120"/>
        <w:jc w:val="both"/>
        <w:rPr>
          <w:rFonts w:ascii="Myriad Pro Light SemiExt" w:eastAsia="Calibri" w:hAnsi="Myriad Pro Light SemiExt" w:cs="Arial"/>
          <w:sz w:val="24"/>
          <w:szCs w:val="24"/>
        </w:rPr>
      </w:pPr>
      <w:r w:rsidRPr="00796A2F">
        <w:rPr>
          <w:rFonts w:ascii="Myriad Pro Light SemiExt" w:eastAsia="Times New Roman" w:hAnsi="Myriad Pro Light SemiExt" w:cs="Arial"/>
          <w:sz w:val="24"/>
          <w:szCs w:val="24"/>
          <w:lang w:eastAsia="pl-PL"/>
        </w:rPr>
        <w:t>Elementy Stanowisk</w:t>
      </w:r>
      <w:r w:rsidR="0095691F" w:rsidRPr="00796A2F">
        <w:rPr>
          <w:rFonts w:ascii="Myriad Pro Light SemiExt" w:eastAsia="Times New Roman" w:hAnsi="Myriad Pro Light SemiExt" w:cs="Arial"/>
          <w:sz w:val="24"/>
          <w:szCs w:val="24"/>
          <w:lang w:eastAsia="pl-PL"/>
        </w:rPr>
        <w:t>a</w:t>
      </w:r>
      <w:r w:rsidRPr="00796A2F">
        <w:rPr>
          <w:rFonts w:ascii="Myriad Pro Light SemiExt" w:eastAsia="Times New Roman" w:hAnsi="Myriad Pro Light SemiExt" w:cs="Arial"/>
          <w:sz w:val="24"/>
          <w:szCs w:val="24"/>
          <w:lang w:eastAsia="pl-PL"/>
        </w:rPr>
        <w:t xml:space="preserve">/Stanowisko powinno być tak projektowane, </w:t>
      </w:r>
      <w:r w:rsidR="00CA3153" w:rsidRPr="00796A2F">
        <w:rPr>
          <w:rFonts w:ascii="Myriad Pro Light SemiExt" w:eastAsia="Times New Roman" w:hAnsi="Myriad Pro Light SemiExt" w:cs="Arial"/>
          <w:sz w:val="24"/>
          <w:szCs w:val="24"/>
          <w:lang w:eastAsia="pl-PL"/>
        </w:rPr>
        <w:t>a</w:t>
      </w:r>
      <w:r w:rsidRPr="00796A2F">
        <w:rPr>
          <w:rFonts w:ascii="Myriad Pro Light SemiExt" w:eastAsia="Times New Roman" w:hAnsi="Myriad Pro Light SemiExt" w:cs="Arial"/>
          <w:sz w:val="24"/>
          <w:szCs w:val="24"/>
          <w:lang w:eastAsia="pl-PL"/>
        </w:rPr>
        <w:t>by na etapie</w:t>
      </w:r>
      <w:r w:rsidRPr="00796A2F">
        <w:rPr>
          <w:rFonts w:ascii="Myriad Pro Light SemiExt" w:eastAsia="Calibri" w:hAnsi="Myriad Pro Light SemiExt" w:cs="Arial"/>
          <w:sz w:val="24"/>
          <w:szCs w:val="24"/>
        </w:rPr>
        <w:t xml:space="preserve"> jego eksploatacji nie dochodziło do przekroczeń dopuszczalnych poziomów hałasu w środowisku, ani do przekroczeń normatywnych poziomów pola elektromagnetycznego oraz przenoszonych </w:t>
      </w:r>
      <w:r w:rsidR="00E37DB5" w:rsidRPr="00796A2F">
        <w:rPr>
          <w:rFonts w:ascii="Myriad Pro Light SemiExt" w:eastAsia="Calibri" w:hAnsi="Myriad Pro Light SemiExt" w:cs="Arial"/>
          <w:sz w:val="24"/>
          <w:szCs w:val="24"/>
        </w:rPr>
        <w:t xml:space="preserve">drgań </w:t>
      </w:r>
      <w:r w:rsidRPr="00796A2F">
        <w:rPr>
          <w:rFonts w:ascii="Myriad Pro Light SemiExt" w:eastAsia="Calibri" w:hAnsi="Myriad Pro Light SemiExt" w:cs="Arial"/>
          <w:sz w:val="24"/>
          <w:szCs w:val="24"/>
        </w:rPr>
        <w:t>na ludzi i budynk</w:t>
      </w:r>
      <w:r w:rsidR="005D3B67" w:rsidRPr="00796A2F">
        <w:rPr>
          <w:rFonts w:ascii="Myriad Pro Light SemiExt" w:eastAsia="Calibri" w:hAnsi="Myriad Pro Light SemiExt" w:cs="Arial"/>
          <w:sz w:val="24"/>
          <w:szCs w:val="24"/>
        </w:rPr>
        <w:t>i</w:t>
      </w:r>
      <w:r w:rsidRPr="00796A2F">
        <w:rPr>
          <w:rFonts w:ascii="Myriad Pro Light SemiExt" w:eastAsia="Calibri" w:hAnsi="Myriad Pro Light SemiExt" w:cs="Arial"/>
          <w:sz w:val="24"/>
          <w:szCs w:val="24"/>
        </w:rPr>
        <w:t xml:space="preserve">. </w:t>
      </w:r>
    </w:p>
    <w:p w:rsidR="00D3492C" w:rsidRPr="00796A2F" w:rsidRDefault="00D3492C" w:rsidP="00D3492C">
      <w:pPr>
        <w:spacing w:after="120"/>
        <w:jc w:val="both"/>
        <w:rPr>
          <w:rFonts w:ascii="Myriad Pro Light SemiExt" w:eastAsia="Calibri" w:hAnsi="Myriad Pro Light SemiExt" w:cs="Arial"/>
          <w:sz w:val="24"/>
          <w:szCs w:val="24"/>
        </w:rPr>
      </w:pPr>
      <w:r w:rsidRPr="00796A2F">
        <w:rPr>
          <w:rFonts w:ascii="Myriad Pro Light SemiExt" w:eastAsia="Calibri" w:hAnsi="Myriad Pro Light SemiExt" w:cs="Arial"/>
          <w:sz w:val="24"/>
          <w:szCs w:val="24"/>
        </w:rPr>
        <w:t xml:space="preserve">W celu zapewnienia dotrzymania dopuszczalnych poziomów hałasu w środowisku, </w:t>
      </w:r>
      <w:r w:rsidRPr="00796A2F">
        <w:rPr>
          <w:rFonts w:ascii="Myriad Pro Light SemiExt" w:eastAsia="Calibri" w:hAnsi="Myriad Pro Light SemiExt" w:cs="Arial"/>
          <w:sz w:val="24"/>
          <w:szCs w:val="24"/>
        </w:rPr>
        <w:br/>
        <w:t xml:space="preserve">w pierwszej kolejności Dostawca urządzeń i wyposażenia zobowiązany jest stosować rozwiązania ograniczania hałasu i poziomu pola elektromagnetycznego „u źródła”. </w:t>
      </w:r>
    </w:p>
    <w:bookmarkEnd w:id="115"/>
    <w:bookmarkEnd w:id="116"/>
    <w:bookmarkEnd w:id="117"/>
    <w:bookmarkEnd w:id="124"/>
    <w:bookmarkEnd w:id="125"/>
    <w:bookmarkEnd w:id="126"/>
    <w:bookmarkEnd w:id="127"/>
    <w:p w:rsidR="00D3492C" w:rsidRPr="00796A2F" w:rsidRDefault="00D3492C" w:rsidP="001C1381">
      <w:pPr>
        <w:pStyle w:val="Akapitzlist"/>
        <w:keepNext/>
        <w:numPr>
          <w:ilvl w:val="2"/>
          <w:numId w:val="45"/>
        </w:numPr>
        <w:spacing w:before="240" w:after="120" w:line="240" w:lineRule="auto"/>
        <w:jc w:val="both"/>
        <w:outlineLvl w:val="1"/>
        <w:rPr>
          <w:rFonts w:ascii="Myriad Pro Light SemiExt" w:eastAsia="Times New Roman" w:hAnsi="Myriad Pro Light SemiExt"/>
          <w:b/>
          <w:sz w:val="24"/>
          <w:szCs w:val="24"/>
          <w:lang w:eastAsia="pl-PL"/>
        </w:rPr>
      </w:pPr>
      <w:r w:rsidRPr="00796A2F">
        <w:rPr>
          <w:rFonts w:ascii="Myriad Pro Light SemiExt" w:eastAsia="Times New Roman" w:hAnsi="Myriad Pro Light SemiExt"/>
          <w:b/>
          <w:sz w:val="24"/>
          <w:szCs w:val="24"/>
          <w:lang w:eastAsia="pl-PL"/>
        </w:rPr>
        <w:t>Prace instalacyjne i montażowe elementów Stanowiska/Stanowiska</w:t>
      </w:r>
    </w:p>
    <w:p w:rsidR="00D3492C" w:rsidRPr="00796A2F" w:rsidRDefault="00D3492C" w:rsidP="001C1381">
      <w:pPr>
        <w:numPr>
          <w:ilvl w:val="0"/>
          <w:numId w:val="26"/>
        </w:numPr>
        <w:spacing w:before="120" w:after="120"/>
        <w:jc w:val="both"/>
        <w:rPr>
          <w:rFonts w:ascii="Myriad Pro Light SemiExt" w:eastAsia="Calibri" w:hAnsi="Myriad Pro Light SemiExt" w:cs="Arial"/>
          <w:sz w:val="24"/>
          <w:szCs w:val="24"/>
          <w:lang w:eastAsia="pl-PL"/>
        </w:rPr>
      </w:pPr>
      <w:r w:rsidRPr="00796A2F">
        <w:rPr>
          <w:rFonts w:ascii="Myriad Pro Light SemiExt" w:eastAsia="Calibri" w:hAnsi="Myriad Pro Light SemiExt" w:cs="Arial"/>
          <w:sz w:val="24"/>
          <w:szCs w:val="24"/>
          <w:lang w:eastAsia="pl-PL"/>
        </w:rPr>
        <w:t>Wszystkie prace muszą być prowadzone zgodnie z normami i standardami technicznymi, z wykorzystaniem współczesnej wiedzy naukowo-technicznej oraz w zgodności</w:t>
      </w:r>
      <w:r w:rsidR="003C29A9" w:rsidRPr="00796A2F">
        <w:rPr>
          <w:rFonts w:ascii="Myriad Pro Light SemiExt" w:eastAsia="Calibri" w:hAnsi="Myriad Pro Light SemiExt" w:cs="Arial"/>
          <w:sz w:val="24"/>
          <w:szCs w:val="24"/>
          <w:lang w:eastAsia="pl-PL"/>
        </w:rPr>
        <w:t xml:space="preserve"> </w:t>
      </w:r>
      <w:r w:rsidRPr="00796A2F">
        <w:rPr>
          <w:rFonts w:ascii="Myriad Pro Light SemiExt" w:eastAsia="Calibri" w:hAnsi="Myriad Pro Light SemiExt" w:cs="Arial"/>
          <w:sz w:val="24"/>
          <w:szCs w:val="24"/>
          <w:lang w:eastAsia="pl-PL"/>
        </w:rPr>
        <w:t>z</w:t>
      </w:r>
      <w:r w:rsidR="003C29A9" w:rsidRPr="00796A2F">
        <w:rPr>
          <w:rFonts w:ascii="Myriad Pro Light SemiExt" w:eastAsia="Calibri" w:hAnsi="Myriad Pro Light SemiExt" w:cs="Arial"/>
          <w:sz w:val="24"/>
          <w:szCs w:val="24"/>
          <w:lang w:eastAsia="pl-PL"/>
        </w:rPr>
        <w:t xml:space="preserve"> </w:t>
      </w:r>
      <w:r w:rsidRPr="00796A2F">
        <w:rPr>
          <w:rFonts w:ascii="Myriad Pro Light SemiExt" w:eastAsia="Calibri" w:hAnsi="Myriad Pro Light SemiExt" w:cs="Arial"/>
          <w:sz w:val="24"/>
          <w:szCs w:val="24"/>
          <w:lang w:eastAsia="pl-PL"/>
        </w:rPr>
        <w:t xml:space="preserve">Dokumentacją projektową elementów Stanowiska/Stanowiska. </w:t>
      </w:r>
    </w:p>
    <w:p w:rsidR="00D3492C" w:rsidRPr="00796A2F" w:rsidRDefault="00D3492C" w:rsidP="001C1381">
      <w:pPr>
        <w:numPr>
          <w:ilvl w:val="0"/>
          <w:numId w:val="26"/>
        </w:numPr>
        <w:spacing w:before="120" w:after="120"/>
        <w:jc w:val="both"/>
        <w:rPr>
          <w:rFonts w:ascii="Myriad Pro Light SemiExt" w:eastAsia="Calibri" w:hAnsi="Myriad Pro Light SemiExt" w:cs="Arial"/>
          <w:sz w:val="24"/>
          <w:szCs w:val="24"/>
          <w:lang w:eastAsia="pl-PL"/>
        </w:rPr>
      </w:pPr>
      <w:r w:rsidRPr="00796A2F">
        <w:rPr>
          <w:rFonts w:ascii="Myriad Pro Light SemiExt" w:eastAsia="Calibri" w:hAnsi="Myriad Pro Light SemiExt" w:cs="Arial"/>
          <w:sz w:val="24"/>
          <w:szCs w:val="24"/>
          <w:lang w:eastAsia="pl-PL"/>
        </w:rPr>
        <w:t xml:space="preserve">Podczas realizacji prac Dostawca urządzeń i wyposażenia będzie przestrzegać wszystkich obowiązujących przepisów Prawa i wymagań w zakresie bezpieczeństwa i ochrony zdrowia oraz Regulacji Zamawiającego dotyczących bezpieczeństwa i higieny pracy. Dostawca urządzeń i wyposażenia ma obowiązek zadbać, aby personel wykonywał pracę zgodnie z obowiązującymi przepisami sanitarnymi. Wykonawca zapewni i będzie utrzymywał wszelkie urządzenia zabezpieczające oraz sprzęt i wyposaży zespoły robocze </w:t>
      </w:r>
      <w:r w:rsidR="00712430" w:rsidRPr="00796A2F">
        <w:rPr>
          <w:rFonts w:ascii="Myriad Pro Light SemiExt" w:eastAsia="Calibri" w:hAnsi="Myriad Pro Light SemiExt" w:cs="Arial"/>
          <w:sz w:val="24"/>
          <w:szCs w:val="24"/>
          <w:lang w:eastAsia="pl-PL"/>
        </w:rPr>
        <w:br/>
      </w:r>
      <w:r w:rsidRPr="00796A2F">
        <w:rPr>
          <w:rFonts w:ascii="Myriad Pro Light SemiExt" w:eastAsia="Calibri" w:hAnsi="Myriad Pro Light SemiExt" w:cs="Arial"/>
          <w:sz w:val="24"/>
          <w:szCs w:val="24"/>
          <w:lang w:eastAsia="pl-PL"/>
        </w:rPr>
        <w:lastRenderedPageBreak/>
        <w:t xml:space="preserve">w odpowiednią odzież i obuwie robocze oraz środki ochrony indywidualnej. Wykonawca ma obowiązek zapewnienia odpowiednich warunków dla ochrony życia i  zdrowia osób zatrudnionych przy realizacji prac. </w:t>
      </w:r>
    </w:p>
    <w:p w:rsidR="00D3492C" w:rsidRPr="00796A2F" w:rsidRDefault="00D3492C" w:rsidP="001C1381">
      <w:pPr>
        <w:numPr>
          <w:ilvl w:val="0"/>
          <w:numId w:val="26"/>
        </w:numPr>
        <w:spacing w:before="120" w:after="120"/>
        <w:contextualSpacing/>
        <w:jc w:val="both"/>
        <w:rPr>
          <w:rFonts w:ascii="Myriad Pro Light SemiExt" w:eastAsia="Calibri" w:hAnsi="Myriad Pro Light SemiExt" w:cs="Arial"/>
          <w:b/>
          <w:sz w:val="24"/>
          <w:szCs w:val="24"/>
          <w:lang w:eastAsia="pl-PL"/>
        </w:rPr>
      </w:pPr>
      <w:r w:rsidRPr="00796A2F">
        <w:rPr>
          <w:rFonts w:ascii="Myriad Pro Light SemiExt" w:eastAsia="Calibri" w:hAnsi="Myriad Pro Light SemiExt" w:cs="Arial"/>
          <w:sz w:val="24"/>
          <w:szCs w:val="24"/>
          <w:lang w:eastAsia="pl-PL"/>
        </w:rPr>
        <w:t xml:space="preserve">Przy pracach związanych z wykonaniem zaplecza dla potrzeb wykonywanych prac należy mieć szczególny wzgląd na: </w:t>
      </w:r>
    </w:p>
    <w:p w:rsidR="00D3492C" w:rsidRPr="00796A2F" w:rsidRDefault="00D3492C" w:rsidP="001C1381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before="120" w:after="120"/>
        <w:jc w:val="both"/>
        <w:rPr>
          <w:rFonts w:ascii="Myriad Pro Light SemiExt" w:eastAsia="Calibri" w:hAnsi="Myriad Pro Light SemiExt" w:cs="Arial"/>
          <w:sz w:val="24"/>
          <w:szCs w:val="24"/>
        </w:rPr>
      </w:pPr>
      <w:r w:rsidRPr="00796A2F">
        <w:rPr>
          <w:rFonts w:ascii="Myriad Pro Light SemiExt" w:eastAsia="Calibri" w:hAnsi="Myriad Pro Light SemiExt" w:cs="Arial"/>
          <w:sz w:val="24"/>
          <w:szCs w:val="24"/>
        </w:rPr>
        <w:t>lokalizację zaplecza w  sposób zapewniający oszczędne korzystanie z terenu oraz minimalne jego przekształcenie, po zakończen</w:t>
      </w:r>
      <w:r w:rsidR="00AE5B2D" w:rsidRPr="00796A2F">
        <w:rPr>
          <w:rFonts w:ascii="Myriad Pro Light SemiExt" w:eastAsia="Calibri" w:hAnsi="Myriad Pro Light SemiExt" w:cs="Arial"/>
          <w:sz w:val="24"/>
          <w:szCs w:val="24"/>
        </w:rPr>
        <w:t>iu prac - porządkowanie terenu;</w:t>
      </w:r>
    </w:p>
    <w:p w:rsidR="00D3492C" w:rsidRPr="00796A2F" w:rsidRDefault="00D3492C" w:rsidP="001C1381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before="120" w:after="120"/>
        <w:jc w:val="both"/>
        <w:rPr>
          <w:rFonts w:ascii="Myriad Pro Light SemiExt" w:eastAsia="Calibri" w:hAnsi="Myriad Pro Light SemiExt" w:cs="Arial"/>
          <w:sz w:val="24"/>
          <w:szCs w:val="24"/>
        </w:rPr>
      </w:pPr>
      <w:r w:rsidRPr="00796A2F">
        <w:rPr>
          <w:rFonts w:ascii="Myriad Pro Light SemiExt" w:eastAsia="Calibri" w:hAnsi="Myriad Pro Light SemiExt" w:cs="Arial"/>
          <w:sz w:val="24"/>
          <w:szCs w:val="24"/>
        </w:rPr>
        <w:t>zachowanie środków ostrożności oraz zabezpieczenie terenu przed możliwością powstania pożaru, zanieczyszczeń powietrza pyłami i gazami.</w:t>
      </w:r>
    </w:p>
    <w:p w:rsidR="00D3492C" w:rsidRPr="00796A2F" w:rsidRDefault="00D3492C" w:rsidP="001C1381">
      <w:pPr>
        <w:numPr>
          <w:ilvl w:val="0"/>
          <w:numId w:val="26"/>
        </w:numPr>
        <w:spacing w:before="120" w:after="120"/>
        <w:jc w:val="both"/>
        <w:rPr>
          <w:rFonts w:ascii="Myriad Pro Light SemiExt" w:eastAsia="Calibri" w:hAnsi="Myriad Pro Light SemiExt" w:cs="Arial"/>
          <w:sz w:val="24"/>
          <w:szCs w:val="24"/>
          <w:lang w:eastAsia="pl-PL"/>
        </w:rPr>
      </w:pPr>
      <w:r w:rsidRPr="00796A2F">
        <w:rPr>
          <w:rFonts w:ascii="Myriad Pro Light SemiExt" w:eastAsia="Calibri" w:hAnsi="Myriad Pro Light SemiExt" w:cs="Arial"/>
          <w:sz w:val="24"/>
          <w:szCs w:val="24"/>
          <w:lang w:eastAsia="pl-PL"/>
        </w:rPr>
        <w:t>Zamawiający oczekuje również, że na tym etapie realizacji przedmiotu zamówienia w trakcie realizacji prac będzie mógł uczestniczyć personel wyznaczony przez Zamawiającego.</w:t>
      </w:r>
    </w:p>
    <w:p w:rsidR="00D3492C" w:rsidRPr="00796A2F" w:rsidRDefault="00D3492C" w:rsidP="001C1381">
      <w:pPr>
        <w:pStyle w:val="Akapitzlist"/>
        <w:keepNext/>
        <w:numPr>
          <w:ilvl w:val="2"/>
          <w:numId w:val="45"/>
        </w:numPr>
        <w:spacing w:before="240" w:after="120" w:line="240" w:lineRule="auto"/>
        <w:jc w:val="both"/>
        <w:outlineLvl w:val="1"/>
        <w:rPr>
          <w:rFonts w:ascii="Myriad Pro Light SemiExt" w:eastAsia="Times New Roman" w:hAnsi="Myriad Pro Light SemiExt"/>
          <w:b/>
          <w:sz w:val="24"/>
          <w:szCs w:val="24"/>
          <w:lang w:eastAsia="pl-PL"/>
        </w:rPr>
      </w:pPr>
      <w:bookmarkStart w:id="128" w:name="_Toc454374508"/>
      <w:bookmarkStart w:id="129" w:name="_Toc454376205"/>
      <w:bookmarkStart w:id="130" w:name="_Toc454374511"/>
      <w:bookmarkStart w:id="131" w:name="_Toc454376208"/>
      <w:bookmarkStart w:id="132" w:name="_Toc454374513"/>
      <w:bookmarkStart w:id="133" w:name="_Toc454376210"/>
      <w:bookmarkStart w:id="134" w:name="_Toc451855513"/>
      <w:bookmarkStart w:id="135" w:name="_Toc451858229"/>
      <w:bookmarkStart w:id="136" w:name="_Toc466903339"/>
      <w:bookmarkStart w:id="137" w:name="_Toc299442695"/>
      <w:bookmarkEnd w:id="128"/>
      <w:bookmarkEnd w:id="129"/>
      <w:bookmarkEnd w:id="130"/>
      <w:bookmarkEnd w:id="131"/>
      <w:bookmarkEnd w:id="132"/>
      <w:bookmarkEnd w:id="133"/>
      <w:r w:rsidRPr="00796A2F">
        <w:rPr>
          <w:rFonts w:ascii="Myriad Pro Light SemiExt" w:eastAsia="Times New Roman" w:hAnsi="Myriad Pro Light SemiExt"/>
          <w:b/>
          <w:sz w:val="24"/>
          <w:szCs w:val="24"/>
          <w:lang w:eastAsia="pl-PL"/>
        </w:rPr>
        <w:t>Fazowanie instalacji i montażu elementów Stanowiska/Stanowiska oraz robót budowlanych Inwestycji.</w:t>
      </w:r>
      <w:bookmarkEnd w:id="134"/>
      <w:bookmarkEnd w:id="135"/>
      <w:bookmarkEnd w:id="136"/>
    </w:p>
    <w:p w:rsidR="00D3492C" w:rsidRPr="00796A2F" w:rsidRDefault="00D3492C" w:rsidP="001C1381">
      <w:pPr>
        <w:numPr>
          <w:ilvl w:val="0"/>
          <w:numId w:val="28"/>
        </w:numPr>
        <w:spacing w:before="120" w:after="120"/>
        <w:jc w:val="both"/>
        <w:rPr>
          <w:rFonts w:ascii="Myriad Pro Light SemiExt" w:eastAsia="Calibri" w:hAnsi="Myriad Pro Light SemiExt" w:cs="Arial"/>
          <w:sz w:val="24"/>
          <w:szCs w:val="24"/>
          <w:lang w:eastAsia="pl-PL"/>
        </w:rPr>
      </w:pPr>
      <w:r w:rsidRPr="00796A2F">
        <w:rPr>
          <w:rFonts w:ascii="Myriad Pro Light SemiExt" w:eastAsia="Calibri" w:hAnsi="Myriad Pro Light SemiExt" w:cs="Arial"/>
          <w:sz w:val="24"/>
          <w:szCs w:val="24"/>
          <w:lang w:eastAsia="pl-PL"/>
        </w:rPr>
        <w:t>Wykonanie prac instalacji i montażu elementów Stanowiska/Stanowiska oraz jego uruchomienie odbywać się będzie w okresie realizacji robót budowlanych Inwestycji, tj. na terenie i w trakcie budowy hali laboratoryjnej.</w:t>
      </w:r>
    </w:p>
    <w:p w:rsidR="00D3492C" w:rsidRPr="00796A2F" w:rsidRDefault="00D3492C" w:rsidP="001C1381">
      <w:pPr>
        <w:numPr>
          <w:ilvl w:val="0"/>
          <w:numId w:val="28"/>
        </w:numPr>
        <w:spacing w:before="120" w:after="120"/>
        <w:jc w:val="both"/>
        <w:rPr>
          <w:rFonts w:ascii="Myriad Pro Light SemiExt" w:eastAsia="Calibri" w:hAnsi="Myriad Pro Light SemiExt" w:cs="Arial"/>
          <w:sz w:val="24"/>
          <w:szCs w:val="24"/>
          <w:lang w:eastAsia="pl-PL"/>
        </w:rPr>
      </w:pPr>
      <w:r w:rsidRPr="00796A2F">
        <w:rPr>
          <w:rFonts w:ascii="Myriad Pro Light SemiExt" w:eastAsia="Calibri" w:hAnsi="Myriad Pro Light SemiExt" w:cs="Arial"/>
          <w:sz w:val="24"/>
          <w:szCs w:val="24"/>
          <w:lang w:eastAsia="pl-PL"/>
        </w:rPr>
        <w:t>Organizacja pracy i dobór sprzętu muszą uwzględniać zapewnienie bezpieczeństwa i  ciągłości prac realizowanych przez generalnego wykonawcę robót budowlanych Inwestycji oraz gwarantować właściwą ich jakość i tempo wynikające z harmonogramu i złożonej przez Dostawcę urządzeń i wyposażenia oferty.</w:t>
      </w:r>
    </w:p>
    <w:p w:rsidR="00D3492C" w:rsidRPr="00796A2F" w:rsidRDefault="00D3492C" w:rsidP="001C1381">
      <w:pPr>
        <w:pStyle w:val="Akapitzlist"/>
        <w:keepNext/>
        <w:numPr>
          <w:ilvl w:val="1"/>
          <w:numId w:val="45"/>
        </w:numPr>
        <w:spacing w:before="240" w:after="120" w:line="240" w:lineRule="auto"/>
        <w:jc w:val="both"/>
        <w:outlineLvl w:val="1"/>
        <w:rPr>
          <w:rFonts w:ascii="Myriad Pro Light SemiExt" w:eastAsia="Times New Roman" w:hAnsi="Myriad Pro Light SemiExt"/>
          <w:b/>
          <w:sz w:val="24"/>
          <w:szCs w:val="24"/>
          <w:lang w:eastAsia="pl-PL"/>
        </w:rPr>
      </w:pPr>
      <w:bookmarkStart w:id="138" w:name="_Toc436141512"/>
      <w:bookmarkStart w:id="139" w:name="_Toc436141830"/>
      <w:bookmarkStart w:id="140" w:name="_Toc436142858"/>
      <w:bookmarkStart w:id="141" w:name="_Toc436143401"/>
      <w:bookmarkStart w:id="142" w:name="_Toc436143738"/>
      <w:bookmarkStart w:id="143" w:name="_Toc436204466"/>
      <w:bookmarkStart w:id="144" w:name="_Toc454202122"/>
      <w:bookmarkStart w:id="145" w:name="_Toc454202426"/>
      <w:bookmarkStart w:id="146" w:name="_Toc454350263"/>
      <w:bookmarkStart w:id="147" w:name="_Toc454374538"/>
      <w:bookmarkStart w:id="148" w:name="_Toc454376235"/>
      <w:bookmarkStart w:id="149" w:name="_Toc454202123"/>
      <w:bookmarkStart w:id="150" w:name="_Toc454202427"/>
      <w:bookmarkStart w:id="151" w:name="_Toc454350264"/>
      <w:bookmarkStart w:id="152" w:name="_Toc454374539"/>
      <w:bookmarkStart w:id="153" w:name="_Toc454376236"/>
      <w:bookmarkStart w:id="154" w:name="_Toc454202124"/>
      <w:bookmarkStart w:id="155" w:name="_Toc454202428"/>
      <w:bookmarkStart w:id="156" w:name="_Toc454350265"/>
      <w:bookmarkStart w:id="157" w:name="_Toc454374540"/>
      <w:bookmarkStart w:id="158" w:name="_Toc454376237"/>
      <w:bookmarkStart w:id="159" w:name="_Toc436141515"/>
      <w:bookmarkStart w:id="160" w:name="_Toc436141833"/>
      <w:bookmarkStart w:id="161" w:name="_Toc436142861"/>
      <w:bookmarkStart w:id="162" w:name="_Toc436143404"/>
      <w:bookmarkStart w:id="163" w:name="_Toc436143741"/>
      <w:bookmarkStart w:id="164" w:name="_Toc436204469"/>
      <w:bookmarkStart w:id="165" w:name="_Toc436210863"/>
      <w:bookmarkStart w:id="166" w:name="_Toc436226121"/>
      <w:bookmarkStart w:id="167" w:name="_Toc436227854"/>
      <w:bookmarkStart w:id="168" w:name="_Toc436141519"/>
      <w:bookmarkStart w:id="169" w:name="_Toc436141837"/>
      <w:bookmarkStart w:id="170" w:name="_Toc436142865"/>
      <w:bookmarkStart w:id="171" w:name="_Toc436143408"/>
      <w:bookmarkStart w:id="172" w:name="_Toc436143745"/>
      <w:bookmarkStart w:id="173" w:name="_Toc436204473"/>
      <w:bookmarkStart w:id="174" w:name="_Toc436210867"/>
      <w:bookmarkStart w:id="175" w:name="_Toc436226125"/>
      <w:bookmarkStart w:id="176" w:name="_Toc436227858"/>
      <w:bookmarkStart w:id="177" w:name="_Toc436141523"/>
      <w:bookmarkStart w:id="178" w:name="_Toc436141841"/>
      <w:bookmarkStart w:id="179" w:name="_Toc436142869"/>
      <w:bookmarkStart w:id="180" w:name="_Toc436143412"/>
      <w:bookmarkStart w:id="181" w:name="_Toc436143749"/>
      <w:bookmarkStart w:id="182" w:name="_Toc436204477"/>
      <w:bookmarkStart w:id="183" w:name="_Toc436210871"/>
      <w:bookmarkStart w:id="184" w:name="_Toc436226129"/>
      <w:bookmarkStart w:id="185" w:name="_Toc436227862"/>
      <w:bookmarkStart w:id="186" w:name="_Toc436141530"/>
      <w:bookmarkStart w:id="187" w:name="_Toc436141848"/>
      <w:bookmarkStart w:id="188" w:name="_Toc436142876"/>
      <w:bookmarkStart w:id="189" w:name="_Toc436143419"/>
      <w:bookmarkStart w:id="190" w:name="_Toc436143756"/>
      <w:bookmarkStart w:id="191" w:name="_Toc436204484"/>
      <w:bookmarkStart w:id="192" w:name="_Toc436210878"/>
      <w:bookmarkStart w:id="193" w:name="_Toc436226136"/>
      <w:bookmarkStart w:id="194" w:name="_Toc436227869"/>
      <w:bookmarkStart w:id="195" w:name="_Toc299442697"/>
      <w:bookmarkStart w:id="196" w:name="_Toc299442698"/>
      <w:bookmarkStart w:id="197" w:name="_Toc308433241"/>
      <w:bookmarkStart w:id="198" w:name="_Toc308436607"/>
      <w:bookmarkStart w:id="199" w:name="_Toc308433242"/>
      <w:bookmarkStart w:id="200" w:name="_Toc308436608"/>
      <w:bookmarkStart w:id="201" w:name="_Toc308433243"/>
      <w:bookmarkStart w:id="202" w:name="_Toc308436609"/>
      <w:bookmarkStart w:id="203" w:name="_Toc308433244"/>
      <w:bookmarkStart w:id="204" w:name="_Toc308436610"/>
      <w:bookmarkStart w:id="205" w:name="_Toc308433245"/>
      <w:bookmarkStart w:id="206" w:name="_Toc308436611"/>
      <w:bookmarkStart w:id="207" w:name="_Toc436381052"/>
      <w:bookmarkStart w:id="208" w:name="_Toc436387722"/>
      <w:bookmarkStart w:id="209" w:name="_Toc446323004"/>
      <w:bookmarkStart w:id="210" w:name="_Toc446335023"/>
      <w:bookmarkStart w:id="211" w:name="_Toc446497207"/>
      <w:bookmarkStart w:id="212" w:name="_Toc446497445"/>
      <w:bookmarkStart w:id="213" w:name="_Toc451855529"/>
      <w:bookmarkStart w:id="214" w:name="_Toc451858245"/>
      <w:bookmarkStart w:id="215" w:name="_Toc451858759"/>
      <w:bookmarkStart w:id="216" w:name="_Toc466903353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r w:rsidRPr="00796A2F">
        <w:rPr>
          <w:rFonts w:ascii="Myriad Pro Light SemiExt" w:eastAsia="Times New Roman" w:hAnsi="Myriad Pro Light SemiExt"/>
          <w:b/>
          <w:sz w:val="24"/>
          <w:szCs w:val="24"/>
          <w:lang w:eastAsia="pl-PL"/>
        </w:rPr>
        <w:t>Pełnienie Nadzoru Autorskiego</w:t>
      </w:r>
      <w:bookmarkEnd w:id="213"/>
      <w:bookmarkEnd w:id="214"/>
      <w:bookmarkEnd w:id="215"/>
      <w:bookmarkEnd w:id="216"/>
    </w:p>
    <w:p w:rsidR="00D3492C" w:rsidRPr="00796A2F" w:rsidRDefault="00D3492C" w:rsidP="00D3492C">
      <w:pPr>
        <w:widowControl w:val="0"/>
        <w:autoSpaceDE w:val="0"/>
        <w:autoSpaceDN w:val="0"/>
        <w:adjustRightInd w:val="0"/>
        <w:spacing w:before="120" w:after="120"/>
        <w:jc w:val="both"/>
        <w:rPr>
          <w:rFonts w:ascii="Myriad Pro Light SemiExt" w:eastAsia="Times New Roman" w:hAnsi="Myriad Pro Light SemiExt" w:cs="Arial"/>
          <w:sz w:val="24"/>
          <w:szCs w:val="24"/>
          <w:lang w:eastAsia="pl-PL"/>
        </w:rPr>
      </w:pPr>
      <w:r w:rsidRPr="00796A2F">
        <w:rPr>
          <w:rFonts w:ascii="Myriad Pro Light SemiExt" w:eastAsia="Times New Roman" w:hAnsi="Myriad Pro Light SemiExt" w:cs="Arial"/>
          <w:sz w:val="24"/>
          <w:szCs w:val="24"/>
          <w:lang w:eastAsia="pl-PL"/>
        </w:rPr>
        <w:t>Dostawca urządzeń i wyposażenia zapewni Nadzór Autorski na czas od przekazania Wykonawcy dokumentacji projektowej Inwestycji oraz innym dostawcom urządzeń i wyposażenia związanego z przedmiotem umowy wytycznych</w:t>
      </w:r>
      <w:r w:rsidR="000012FE" w:rsidRPr="00796A2F">
        <w:rPr>
          <w:rFonts w:ascii="Myriad Pro Light SemiExt" w:eastAsia="Times New Roman" w:hAnsi="Myriad Pro Light SemiExt" w:cs="Arial"/>
          <w:sz w:val="24"/>
          <w:szCs w:val="24"/>
          <w:lang w:eastAsia="pl-PL"/>
        </w:rPr>
        <w:t>,</w:t>
      </w:r>
      <w:r w:rsidRPr="00796A2F">
        <w:rPr>
          <w:rFonts w:ascii="Myriad Pro Light SemiExt" w:eastAsia="Times New Roman" w:hAnsi="Myriad Pro Light SemiExt" w:cs="Arial"/>
          <w:sz w:val="24"/>
          <w:szCs w:val="24"/>
          <w:lang w:eastAsia="pl-PL"/>
        </w:rPr>
        <w:t xml:space="preserve"> o których mowa </w:t>
      </w:r>
      <w:r w:rsidR="00712430" w:rsidRPr="00796A2F">
        <w:rPr>
          <w:rFonts w:ascii="Myriad Pro Light SemiExt" w:eastAsia="Times New Roman" w:hAnsi="Myriad Pro Light SemiExt" w:cs="Arial"/>
          <w:sz w:val="24"/>
          <w:szCs w:val="24"/>
          <w:lang w:eastAsia="pl-PL"/>
        </w:rPr>
        <w:br/>
      </w:r>
      <w:r w:rsidRPr="00796A2F">
        <w:rPr>
          <w:rFonts w:ascii="Myriad Pro Light SemiExt" w:eastAsia="Times New Roman" w:hAnsi="Myriad Pro Light SemiExt" w:cs="Arial"/>
          <w:sz w:val="24"/>
          <w:szCs w:val="24"/>
          <w:lang w:eastAsia="pl-PL"/>
        </w:rPr>
        <w:t>w pkt. 4.2 OPZ</w:t>
      </w:r>
      <w:r w:rsidR="000012FE" w:rsidRPr="00796A2F">
        <w:rPr>
          <w:rFonts w:ascii="Myriad Pro Light SemiExt" w:eastAsia="Times New Roman" w:hAnsi="Myriad Pro Light SemiExt" w:cs="Arial"/>
          <w:sz w:val="24"/>
          <w:szCs w:val="24"/>
          <w:lang w:eastAsia="pl-PL"/>
        </w:rPr>
        <w:t>,</w:t>
      </w:r>
      <w:r w:rsidRPr="00796A2F">
        <w:rPr>
          <w:rFonts w:ascii="Myriad Pro Light SemiExt" w:eastAsia="Times New Roman" w:hAnsi="Myriad Pro Light SemiExt" w:cs="Arial"/>
          <w:sz w:val="24"/>
          <w:szCs w:val="24"/>
          <w:lang w:eastAsia="pl-PL"/>
        </w:rPr>
        <w:t xml:space="preserve"> do czasu odbioru końcowego dot. prac instalacji i montażu kompletnych Stanowisk dla przedmiotowego zadania.  </w:t>
      </w:r>
    </w:p>
    <w:p w:rsidR="00D3492C" w:rsidRPr="00796A2F" w:rsidRDefault="00D3492C" w:rsidP="00D3492C">
      <w:pPr>
        <w:widowControl w:val="0"/>
        <w:autoSpaceDE w:val="0"/>
        <w:autoSpaceDN w:val="0"/>
        <w:adjustRightInd w:val="0"/>
        <w:spacing w:before="120" w:after="120"/>
        <w:jc w:val="both"/>
        <w:rPr>
          <w:rFonts w:ascii="Myriad Pro Light SemiExt" w:eastAsia="Times New Roman" w:hAnsi="Myriad Pro Light SemiExt" w:cs="Arial"/>
          <w:sz w:val="24"/>
          <w:szCs w:val="24"/>
          <w:lang w:eastAsia="pl-PL"/>
        </w:rPr>
      </w:pPr>
      <w:r w:rsidRPr="00796A2F">
        <w:rPr>
          <w:rFonts w:ascii="Myriad Pro Light SemiExt" w:eastAsia="Times New Roman" w:hAnsi="Myriad Pro Light SemiExt" w:cs="Arial"/>
          <w:sz w:val="24"/>
          <w:szCs w:val="24"/>
          <w:lang w:eastAsia="pl-PL"/>
        </w:rPr>
        <w:t>Dostawca urządzeń i wyposażenia na żądanie Zamawiającego w </w:t>
      </w:r>
      <w:r w:rsidR="000012FE" w:rsidRPr="00796A2F">
        <w:rPr>
          <w:rFonts w:ascii="Myriad Pro Light SemiExt" w:eastAsia="Times New Roman" w:hAnsi="Myriad Pro Light SemiExt" w:cs="Arial"/>
          <w:sz w:val="24"/>
          <w:szCs w:val="24"/>
          <w:lang w:eastAsia="pl-PL"/>
        </w:rPr>
        <w:t xml:space="preserve"> </w:t>
      </w:r>
      <w:r w:rsidRPr="00796A2F">
        <w:rPr>
          <w:rFonts w:ascii="Myriad Pro Light SemiExt" w:eastAsia="Times New Roman" w:hAnsi="Myriad Pro Light SemiExt" w:cs="Arial"/>
          <w:sz w:val="24"/>
          <w:szCs w:val="24"/>
          <w:lang w:eastAsia="pl-PL"/>
        </w:rPr>
        <w:t>trakcie realizowania zadania inwestycyjnego będzie pełnił Nadzór Autorski w zakresie:</w:t>
      </w:r>
    </w:p>
    <w:p w:rsidR="00D3492C" w:rsidRPr="00796A2F" w:rsidRDefault="00D3492C" w:rsidP="001C1381">
      <w:pPr>
        <w:numPr>
          <w:ilvl w:val="0"/>
          <w:numId w:val="46"/>
        </w:numPr>
        <w:spacing w:before="120" w:after="120"/>
        <w:jc w:val="both"/>
        <w:rPr>
          <w:rFonts w:ascii="Myriad Pro Light SemiExt" w:eastAsia="Calibri" w:hAnsi="Myriad Pro Light SemiExt" w:cs="Arial"/>
          <w:sz w:val="24"/>
          <w:szCs w:val="24"/>
          <w:lang w:eastAsia="pl-PL"/>
        </w:rPr>
      </w:pPr>
      <w:r w:rsidRPr="00796A2F">
        <w:rPr>
          <w:rFonts w:ascii="Myriad Pro Light SemiExt" w:eastAsia="Calibri" w:hAnsi="Myriad Pro Light SemiExt" w:cs="Arial"/>
          <w:sz w:val="24"/>
          <w:szCs w:val="24"/>
          <w:lang w:eastAsia="pl-PL"/>
        </w:rPr>
        <w:t>Udzielani</w:t>
      </w:r>
      <w:r w:rsidR="000012FE" w:rsidRPr="00796A2F">
        <w:rPr>
          <w:rFonts w:ascii="Myriad Pro Light SemiExt" w:eastAsia="Calibri" w:hAnsi="Myriad Pro Light SemiExt" w:cs="Arial"/>
          <w:sz w:val="24"/>
          <w:szCs w:val="24"/>
          <w:lang w:eastAsia="pl-PL"/>
        </w:rPr>
        <w:t>a</w:t>
      </w:r>
      <w:r w:rsidRPr="00796A2F">
        <w:rPr>
          <w:rFonts w:ascii="Myriad Pro Light SemiExt" w:eastAsia="Calibri" w:hAnsi="Myriad Pro Light SemiExt" w:cs="Arial"/>
          <w:sz w:val="24"/>
          <w:szCs w:val="24"/>
          <w:lang w:eastAsia="pl-PL"/>
        </w:rPr>
        <w:t xml:space="preserve"> wyjaśnień uczestnikom procesu budowlanego Inwestycji (generalny wykonawca robót budowlanych, wykonawca dokumentacji projektowej, Inwestor Zastępczy) odnośnie wątpliwości dotyczących projektu elementów Stanowiska/Stanowiska (na styku z innymi zadaniami Inwestycji) i zawartych </w:t>
      </w:r>
      <w:r w:rsidR="00712430" w:rsidRPr="00796A2F">
        <w:rPr>
          <w:rFonts w:ascii="Myriad Pro Light SemiExt" w:eastAsia="Calibri" w:hAnsi="Myriad Pro Light SemiExt" w:cs="Arial"/>
          <w:sz w:val="24"/>
          <w:szCs w:val="24"/>
          <w:lang w:eastAsia="pl-PL"/>
        </w:rPr>
        <w:br/>
      </w:r>
      <w:r w:rsidRPr="00796A2F">
        <w:rPr>
          <w:rFonts w:ascii="Myriad Pro Light SemiExt" w:eastAsia="Calibri" w:hAnsi="Myriad Pro Light SemiExt" w:cs="Arial"/>
          <w:sz w:val="24"/>
          <w:szCs w:val="24"/>
          <w:lang w:eastAsia="pl-PL"/>
        </w:rPr>
        <w:t xml:space="preserve">w nich rozwiązań i ewentualne uzupełnianie szczegółów Dokumentacji </w:t>
      </w:r>
      <w:r w:rsidRPr="00796A2F">
        <w:rPr>
          <w:rFonts w:ascii="Myriad Pro Light SemiExt" w:eastAsia="Calibri" w:hAnsi="Myriad Pro Light SemiExt" w:cs="Arial"/>
          <w:sz w:val="24"/>
          <w:szCs w:val="24"/>
          <w:lang w:eastAsia="pl-PL"/>
        </w:rPr>
        <w:lastRenderedPageBreak/>
        <w:t>projektowej elementów Stanowiska/Stanowiska, w tym sporządzania niezbędnych szkiców lub rysunków</w:t>
      </w:r>
      <w:r w:rsidR="00D24A49" w:rsidRPr="00796A2F">
        <w:rPr>
          <w:rFonts w:ascii="Myriad Pro Light SemiExt" w:eastAsia="Calibri" w:hAnsi="Myriad Pro Light SemiExt" w:cs="Arial"/>
          <w:sz w:val="24"/>
          <w:szCs w:val="24"/>
          <w:lang w:eastAsia="pl-PL"/>
        </w:rPr>
        <w:t>. W</w:t>
      </w:r>
      <w:r w:rsidR="00D24A49" w:rsidRPr="00796A2F">
        <w:rPr>
          <w:rFonts w:ascii="Myriad Pro Light SemiExt" w:eastAsia="Calibri" w:hAnsi="Myriad Pro Light SemiExt" w:cs="Arial"/>
          <w:sz w:val="24"/>
          <w:szCs w:val="24"/>
        </w:rPr>
        <w:t xml:space="preserve"> przypadku zawarcia przez Zamawiającego kilku umów związanych z przedmiotem zamówienia w wyniku przeprowadzonego postępowania u udzielenie zamówienia w trybie konkurencyjnym, Dostawca urządzeń i wyposażenia zobowiązany jest</w:t>
      </w:r>
      <w:r w:rsidR="00806658" w:rsidRPr="00796A2F">
        <w:rPr>
          <w:rFonts w:ascii="Myriad Pro Light SemiExt" w:eastAsia="Calibri" w:hAnsi="Myriad Pro Light SemiExt" w:cs="Arial"/>
          <w:sz w:val="24"/>
          <w:szCs w:val="24"/>
        </w:rPr>
        <w:t xml:space="preserve"> również </w:t>
      </w:r>
      <w:r w:rsidR="00D24A49" w:rsidRPr="00796A2F">
        <w:rPr>
          <w:rFonts w:ascii="Myriad Pro Light SemiExt" w:eastAsia="Calibri" w:hAnsi="Myriad Pro Light SemiExt" w:cs="Arial"/>
          <w:sz w:val="24"/>
          <w:szCs w:val="24"/>
        </w:rPr>
        <w:t xml:space="preserve"> do udzielania wyjaśnień </w:t>
      </w:r>
      <w:r w:rsidR="00806658" w:rsidRPr="00796A2F">
        <w:rPr>
          <w:rFonts w:ascii="Myriad Pro Light SemiExt" w:eastAsia="Calibri" w:hAnsi="Myriad Pro Light SemiExt" w:cs="Arial"/>
          <w:sz w:val="24"/>
          <w:szCs w:val="24"/>
        </w:rPr>
        <w:t xml:space="preserve">w przywołanym powyżej zakresie </w:t>
      </w:r>
      <w:r w:rsidR="00D24A49" w:rsidRPr="00796A2F">
        <w:rPr>
          <w:rFonts w:ascii="Myriad Pro Light SemiExt" w:eastAsia="Calibri" w:hAnsi="Myriad Pro Light SemiExt" w:cs="Arial"/>
          <w:sz w:val="24"/>
          <w:szCs w:val="24"/>
        </w:rPr>
        <w:t xml:space="preserve">pozostałym dostawcom </w:t>
      </w:r>
      <w:r w:rsidR="00806658" w:rsidRPr="00796A2F">
        <w:rPr>
          <w:rFonts w:ascii="Myriad Pro Light SemiExt" w:eastAsia="Calibri" w:hAnsi="Myriad Pro Light SemiExt" w:cs="Arial"/>
          <w:sz w:val="24"/>
          <w:szCs w:val="24"/>
        </w:rPr>
        <w:t>elementów stanowiska/Stanowiska</w:t>
      </w:r>
      <w:r w:rsidRPr="00796A2F">
        <w:rPr>
          <w:rFonts w:ascii="Myriad Pro Light SemiExt" w:eastAsia="Calibri" w:hAnsi="Myriad Pro Light SemiExt" w:cs="Arial"/>
          <w:sz w:val="24"/>
          <w:szCs w:val="24"/>
          <w:lang w:eastAsia="pl-PL"/>
        </w:rPr>
        <w:t>;</w:t>
      </w:r>
    </w:p>
    <w:p w:rsidR="00D3492C" w:rsidRPr="00796A2F" w:rsidRDefault="00D3492C" w:rsidP="001C1381">
      <w:pPr>
        <w:numPr>
          <w:ilvl w:val="0"/>
          <w:numId w:val="46"/>
        </w:numPr>
        <w:spacing w:before="120" w:after="120"/>
        <w:jc w:val="both"/>
        <w:rPr>
          <w:rFonts w:ascii="Myriad Pro Light SemiExt" w:eastAsia="Calibri" w:hAnsi="Myriad Pro Light SemiExt" w:cs="Arial"/>
          <w:sz w:val="24"/>
          <w:szCs w:val="24"/>
          <w:lang w:eastAsia="pl-PL"/>
        </w:rPr>
      </w:pPr>
      <w:r w:rsidRPr="00796A2F">
        <w:rPr>
          <w:rFonts w:ascii="Myriad Pro Light SemiExt" w:eastAsia="Calibri" w:hAnsi="Myriad Pro Light SemiExt" w:cs="Arial"/>
          <w:sz w:val="24"/>
          <w:szCs w:val="24"/>
          <w:lang w:eastAsia="pl-PL"/>
        </w:rPr>
        <w:t>Udziału w naradach i komisjach technicznych;</w:t>
      </w:r>
    </w:p>
    <w:p w:rsidR="00D3492C" w:rsidRPr="00796A2F" w:rsidRDefault="00D3492C" w:rsidP="001C1381">
      <w:pPr>
        <w:numPr>
          <w:ilvl w:val="0"/>
          <w:numId w:val="46"/>
        </w:numPr>
        <w:spacing w:before="120" w:after="120"/>
        <w:jc w:val="both"/>
        <w:rPr>
          <w:rFonts w:ascii="Myriad Pro Light SemiExt" w:eastAsia="Calibri" w:hAnsi="Myriad Pro Light SemiExt" w:cs="Arial"/>
          <w:sz w:val="24"/>
          <w:szCs w:val="24"/>
          <w:lang w:eastAsia="pl-PL"/>
        </w:rPr>
      </w:pPr>
      <w:r w:rsidRPr="00796A2F">
        <w:rPr>
          <w:rFonts w:ascii="Myriad Pro Light SemiExt" w:eastAsia="Calibri" w:hAnsi="Myriad Pro Light SemiExt" w:cs="Arial"/>
          <w:sz w:val="24"/>
          <w:szCs w:val="24"/>
          <w:lang w:eastAsia="pl-PL"/>
        </w:rPr>
        <w:t>Udziału w odbiorach częściowych, technicznych, eksploatacyjnych, odbiorze końcowym, procedurach rozruchu danego Stanowiska</w:t>
      </w:r>
      <w:r w:rsidR="000012FE" w:rsidRPr="00796A2F">
        <w:rPr>
          <w:rFonts w:ascii="Myriad Pro Light SemiExt" w:eastAsia="Calibri" w:hAnsi="Myriad Pro Light SemiExt" w:cs="Arial"/>
          <w:sz w:val="24"/>
          <w:szCs w:val="24"/>
          <w:lang w:eastAsia="pl-PL"/>
        </w:rPr>
        <w:t>.</w:t>
      </w:r>
    </w:p>
    <w:p w:rsidR="00D3492C" w:rsidRPr="00796A2F" w:rsidRDefault="00D3492C" w:rsidP="00D3492C">
      <w:pPr>
        <w:widowControl w:val="0"/>
        <w:autoSpaceDE w:val="0"/>
        <w:autoSpaceDN w:val="0"/>
        <w:adjustRightInd w:val="0"/>
        <w:spacing w:before="120" w:after="120"/>
        <w:jc w:val="both"/>
        <w:rPr>
          <w:rFonts w:ascii="Myriad Pro Light SemiExt" w:eastAsia="Times New Roman" w:hAnsi="Myriad Pro Light SemiExt" w:cs="Arial"/>
          <w:sz w:val="24"/>
          <w:szCs w:val="24"/>
          <w:lang w:eastAsia="pl-PL"/>
        </w:rPr>
      </w:pPr>
      <w:r w:rsidRPr="00796A2F">
        <w:rPr>
          <w:rFonts w:ascii="Myriad Pro Light SemiExt" w:eastAsia="Times New Roman" w:hAnsi="Myriad Pro Light SemiExt" w:cs="Arial"/>
          <w:sz w:val="24"/>
          <w:szCs w:val="24"/>
          <w:lang w:eastAsia="pl-PL"/>
        </w:rPr>
        <w:t>Okres pełnienia Nadzoru Autorskiego obejmuje również czynności związane z usunięciem wad Dokumentacji projektowej elementów Stanowiska/Stanowiska stwierdzonych przez Zamawiającego (Kierownik Kontraktu z ramienia Inwestora Zastępczego, inni przedstawiciele Zamawiającego). Wszelkie wady i usterki, których istnienie zostało ujawnione dopiero w trakcie realizacji zadania inwestycyjnego, Dostawca urządzeń i wyposażenia ma obowiązek usunąć nieodpłatnie w ramach niniejszego Zamówienia.</w:t>
      </w:r>
    </w:p>
    <w:p w:rsidR="00D3492C" w:rsidRPr="00796A2F" w:rsidRDefault="00D3492C" w:rsidP="00D3492C">
      <w:pPr>
        <w:widowControl w:val="0"/>
        <w:autoSpaceDE w:val="0"/>
        <w:autoSpaceDN w:val="0"/>
        <w:adjustRightInd w:val="0"/>
        <w:spacing w:before="120" w:after="120"/>
        <w:jc w:val="both"/>
        <w:rPr>
          <w:rFonts w:ascii="Myriad Pro Light SemiExt" w:eastAsia="Times New Roman" w:hAnsi="Myriad Pro Light SemiExt" w:cs="Arial"/>
          <w:sz w:val="24"/>
          <w:szCs w:val="24"/>
          <w:lang w:eastAsia="pl-PL"/>
        </w:rPr>
      </w:pPr>
      <w:r w:rsidRPr="00796A2F">
        <w:rPr>
          <w:rFonts w:ascii="Myriad Pro Light SemiExt" w:eastAsia="Times New Roman" w:hAnsi="Myriad Pro Light SemiExt" w:cs="Arial"/>
          <w:sz w:val="24"/>
          <w:szCs w:val="24"/>
          <w:lang w:eastAsia="pl-PL"/>
        </w:rPr>
        <w:t xml:space="preserve">Podjęcie czynności Nadzoru Autorskiego oraz jego realizacja winny nastąpić na podstawie wezwania Zamawiającego (Kierownik Kontraktu z ramienia Inwestora Zastępczego, inni przedstawiciele Zamawiającego), w wyznaczonych terminach – termin przybycia na miejsce wezwania, termin na dostarczenie rozwiązania zgłoszonego problemu – wskazanych przez Zamawiającego (Kierownik Kontraktu </w:t>
      </w:r>
      <w:r w:rsidR="00712430" w:rsidRPr="00796A2F">
        <w:rPr>
          <w:rFonts w:ascii="Myriad Pro Light SemiExt" w:eastAsia="Times New Roman" w:hAnsi="Myriad Pro Light SemiExt" w:cs="Arial"/>
          <w:sz w:val="24"/>
          <w:szCs w:val="24"/>
          <w:lang w:eastAsia="pl-PL"/>
        </w:rPr>
        <w:br/>
      </w:r>
      <w:r w:rsidRPr="00796A2F">
        <w:rPr>
          <w:rFonts w:ascii="Myriad Pro Light SemiExt" w:eastAsia="Times New Roman" w:hAnsi="Myriad Pro Light SemiExt" w:cs="Arial"/>
          <w:sz w:val="24"/>
          <w:szCs w:val="24"/>
          <w:lang w:eastAsia="pl-PL"/>
        </w:rPr>
        <w:t xml:space="preserve">z ramienia Inwestora Zastępczego, inni przedstawiciele Zamawiającego). Wezwanie może nastąpić pisemnie, mailowo, telefonicznie lub ustnie z zastrzeżeniem, że dla wezwań telefonicznych i ustnych Zamawiający (Kierownik Kontraktu </w:t>
      </w:r>
      <w:r w:rsidRPr="00796A2F">
        <w:rPr>
          <w:rFonts w:ascii="Myriad Pro Light SemiExt" w:eastAsia="Times New Roman" w:hAnsi="Myriad Pro Light SemiExt" w:cs="Arial"/>
          <w:sz w:val="24"/>
          <w:szCs w:val="24"/>
          <w:lang w:eastAsia="pl-PL"/>
        </w:rPr>
        <w:br/>
        <w:t>z ramienia Inwestora Zastępczego, inni przedstawiciele Zamawiającego) w ciągu najbliższego dnia roboczego wystawi potwierdzenie w formie pisemnej lub mailowej.</w:t>
      </w:r>
    </w:p>
    <w:p w:rsidR="00D3492C" w:rsidRPr="00796A2F" w:rsidRDefault="00D3492C" w:rsidP="00D3492C">
      <w:pPr>
        <w:widowControl w:val="0"/>
        <w:autoSpaceDE w:val="0"/>
        <w:autoSpaceDN w:val="0"/>
        <w:adjustRightInd w:val="0"/>
        <w:spacing w:before="120" w:after="120"/>
        <w:jc w:val="both"/>
        <w:rPr>
          <w:rFonts w:ascii="Myriad Pro Light SemiExt" w:eastAsia="Times New Roman" w:hAnsi="Myriad Pro Light SemiExt" w:cs="Arial"/>
          <w:sz w:val="24"/>
          <w:szCs w:val="24"/>
          <w:lang w:eastAsia="pl-PL"/>
        </w:rPr>
      </w:pPr>
      <w:r w:rsidRPr="00796A2F">
        <w:rPr>
          <w:rFonts w:ascii="Myriad Pro Light SemiExt" w:eastAsia="Times New Roman" w:hAnsi="Myriad Pro Light SemiExt" w:cs="Arial"/>
          <w:sz w:val="24"/>
          <w:szCs w:val="24"/>
          <w:lang w:eastAsia="pl-PL"/>
        </w:rPr>
        <w:t>Dostarczone przez Dostawcę urządzeń i wyposażenia rozwiązanie zgłoszonego problemu podlega, po uzyskaniu opinii Inwestora Zastępczego, zat</w:t>
      </w:r>
      <w:r w:rsidR="00FD2FB2" w:rsidRPr="00796A2F">
        <w:rPr>
          <w:rFonts w:ascii="Myriad Pro Light SemiExt" w:eastAsia="Times New Roman" w:hAnsi="Myriad Pro Light SemiExt" w:cs="Arial"/>
          <w:sz w:val="24"/>
          <w:szCs w:val="24"/>
          <w:lang w:eastAsia="pl-PL"/>
        </w:rPr>
        <w:t xml:space="preserve">wierdzeniu przez Zamawiającego </w:t>
      </w:r>
      <w:r w:rsidRPr="00796A2F">
        <w:rPr>
          <w:rFonts w:ascii="Myriad Pro Light SemiExt" w:eastAsia="Times New Roman" w:hAnsi="Myriad Pro Light SemiExt" w:cs="Arial"/>
          <w:sz w:val="24"/>
          <w:szCs w:val="24"/>
          <w:lang w:eastAsia="pl-PL"/>
        </w:rPr>
        <w:t>z ewentualnym uwzględnieniem opinii innych koniecznych stron.</w:t>
      </w:r>
    </w:p>
    <w:p w:rsidR="00D3492C" w:rsidRPr="00796A2F" w:rsidRDefault="00D3492C" w:rsidP="00D3492C">
      <w:pPr>
        <w:widowControl w:val="0"/>
        <w:autoSpaceDE w:val="0"/>
        <w:autoSpaceDN w:val="0"/>
        <w:adjustRightInd w:val="0"/>
        <w:spacing w:before="120" w:after="120"/>
        <w:jc w:val="both"/>
        <w:rPr>
          <w:rFonts w:ascii="Myriad Pro Light SemiExt" w:eastAsia="Times New Roman" w:hAnsi="Myriad Pro Light SemiExt" w:cs="Arial"/>
          <w:sz w:val="24"/>
          <w:szCs w:val="24"/>
          <w:lang w:eastAsia="pl-PL"/>
        </w:rPr>
      </w:pPr>
      <w:r w:rsidRPr="00796A2F">
        <w:rPr>
          <w:rFonts w:ascii="Myriad Pro Light SemiExt" w:eastAsia="Times New Roman" w:hAnsi="Myriad Pro Light SemiExt" w:cs="Arial"/>
          <w:sz w:val="24"/>
          <w:szCs w:val="24"/>
          <w:lang w:eastAsia="pl-PL"/>
        </w:rPr>
        <w:t xml:space="preserve">Niewywiązanie się z zadania określonego w niniejszym punkcie będzie uznane za niewykonanie zobowiązania dotyczącego Nadzoru Autorskiego i będzie podlegało każe zgodnie z warunkami </w:t>
      </w:r>
      <w:r w:rsidR="00502569" w:rsidRPr="00796A2F">
        <w:rPr>
          <w:rFonts w:ascii="Myriad Pro Light SemiExt" w:eastAsia="Times New Roman" w:hAnsi="Myriad Pro Light SemiExt" w:cs="Arial"/>
          <w:sz w:val="24"/>
          <w:szCs w:val="24"/>
          <w:lang w:eastAsia="pl-PL"/>
        </w:rPr>
        <w:t>ujętymi w §</w:t>
      </w:r>
      <w:r w:rsidR="00715CF8" w:rsidRPr="00796A2F">
        <w:rPr>
          <w:rFonts w:ascii="Myriad Pro Light SemiExt" w:eastAsia="Times New Roman" w:hAnsi="Myriad Pro Light SemiExt" w:cs="Arial"/>
          <w:sz w:val="24"/>
          <w:szCs w:val="24"/>
          <w:lang w:eastAsia="pl-PL"/>
        </w:rPr>
        <w:t xml:space="preserve"> 9 </w:t>
      </w:r>
      <w:r w:rsidRPr="00796A2F">
        <w:rPr>
          <w:rFonts w:ascii="Myriad Pro Light SemiExt" w:eastAsia="Times New Roman" w:hAnsi="Myriad Pro Light SemiExt" w:cs="Arial"/>
          <w:sz w:val="24"/>
          <w:szCs w:val="24"/>
          <w:lang w:eastAsia="pl-PL"/>
        </w:rPr>
        <w:t>Umowy</w:t>
      </w:r>
      <w:r w:rsidR="00715CF8" w:rsidRPr="00796A2F">
        <w:rPr>
          <w:rFonts w:ascii="Myriad Pro Light SemiExt" w:eastAsia="Times New Roman" w:hAnsi="Myriad Pro Light SemiExt" w:cs="Arial"/>
          <w:sz w:val="24"/>
          <w:szCs w:val="24"/>
          <w:lang w:eastAsia="pl-PL"/>
        </w:rPr>
        <w:t xml:space="preserve"> </w:t>
      </w:r>
      <w:r w:rsidRPr="00796A2F">
        <w:rPr>
          <w:rFonts w:ascii="Myriad Pro Light SemiExt" w:eastAsia="Times New Roman" w:hAnsi="Myriad Pro Light SemiExt" w:cs="Arial"/>
          <w:sz w:val="24"/>
          <w:szCs w:val="24"/>
          <w:lang w:eastAsia="pl-PL"/>
        </w:rPr>
        <w:t xml:space="preserve">. </w:t>
      </w:r>
    </w:p>
    <w:p w:rsidR="00D3492C" w:rsidRPr="00796A2F" w:rsidRDefault="00D3492C" w:rsidP="00D3492C">
      <w:pPr>
        <w:widowControl w:val="0"/>
        <w:autoSpaceDE w:val="0"/>
        <w:autoSpaceDN w:val="0"/>
        <w:adjustRightInd w:val="0"/>
        <w:spacing w:before="120" w:after="120"/>
        <w:jc w:val="both"/>
        <w:rPr>
          <w:rFonts w:ascii="Myriad Pro Light SemiExt" w:eastAsia="Times New Roman" w:hAnsi="Myriad Pro Light SemiExt" w:cs="Arial"/>
          <w:sz w:val="24"/>
          <w:szCs w:val="24"/>
          <w:lang w:eastAsia="pl-PL"/>
        </w:rPr>
      </w:pPr>
      <w:r w:rsidRPr="00796A2F">
        <w:rPr>
          <w:rFonts w:ascii="Myriad Pro Light SemiExt" w:eastAsia="Times New Roman" w:hAnsi="Myriad Pro Light SemiExt" w:cs="Arial"/>
          <w:sz w:val="24"/>
          <w:szCs w:val="24"/>
          <w:lang w:eastAsia="pl-PL"/>
        </w:rPr>
        <w:t xml:space="preserve">Dokumentację zamienną/uzupełniającą </w:t>
      </w:r>
      <w:r w:rsidR="00715CF8" w:rsidRPr="00796A2F">
        <w:rPr>
          <w:rFonts w:ascii="Myriad Pro Light SemiExt" w:eastAsia="Times New Roman" w:hAnsi="Myriad Pro Light SemiExt" w:cs="Arial"/>
          <w:sz w:val="24"/>
          <w:szCs w:val="24"/>
          <w:lang w:eastAsia="pl-PL"/>
        </w:rPr>
        <w:t xml:space="preserve">wynikającą z realizacji niniejszego punktu </w:t>
      </w:r>
      <w:r w:rsidRPr="00796A2F">
        <w:rPr>
          <w:rFonts w:ascii="Myriad Pro Light SemiExt" w:eastAsia="Times New Roman" w:hAnsi="Myriad Pro Light SemiExt" w:cs="Arial"/>
          <w:sz w:val="24"/>
          <w:szCs w:val="24"/>
          <w:lang w:eastAsia="pl-PL"/>
        </w:rPr>
        <w:t xml:space="preserve">należy wykonać w ilości 3 egz. w formie drukowanej i 1 egz. w formie elektronicznej na nośniku CD/DVD w wersji pdf i edytowalnej (np. </w:t>
      </w:r>
      <w:proofErr w:type="spellStart"/>
      <w:r w:rsidRPr="00796A2F">
        <w:rPr>
          <w:rFonts w:ascii="Myriad Pro Light SemiExt" w:eastAsia="Times New Roman" w:hAnsi="Myriad Pro Light SemiExt" w:cs="Arial"/>
          <w:sz w:val="24"/>
          <w:szCs w:val="24"/>
          <w:lang w:eastAsia="pl-PL"/>
        </w:rPr>
        <w:t>dwg</w:t>
      </w:r>
      <w:proofErr w:type="spellEnd"/>
      <w:r w:rsidRPr="00796A2F">
        <w:rPr>
          <w:rFonts w:ascii="Myriad Pro Light SemiExt" w:eastAsia="Times New Roman" w:hAnsi="Myriad Pro Light SemiExt" w:cs="Arial"/>
          <w:sz w:val="24"/>
          <w:szCs w:val="24"/>
          <w:lang w:eastAsia="pl-PL"/>
        </w:rPr>
        <w:t xml:space="preserve">, </w:t>
      </w:r>
      <w:proofErr w:type="spellStart"/>
      <w:r w:rsidRPr="00796A2F">
        <w:rPr>
          <w:rFonts w:ascii="Myriad Pro Light SemiExt" w:eastAsia="Times New Roman" w:hAnsi="Myriad Pro Light SemiExt" w:cs="Arial"/>
          <w:sz w:val="24"/>
          <w:szCs w:val="24"/>
          <w:lang w:eastAsia="pl-PL"/>
        </w:rPr>
        <w:t>doc</w:t>
      </w:r>
      <w:proofErr w:type="spellEnd"/>
      <w:r w:rsidRPr="00796A2F">
        <w:rPr>
          <w:rFonts w:ascii="Myriad Pro Light SemiExt" w:eastAsia="Times New Roman" w:hAnsi="Myriad Pro Light SemiExt" w:cs="Arial"/>
          <w:sz w:val="24"/>
          <w:szCs w:val="24"/>
          <w:lang w:eastAsia="pl-PL"/>
        </w:rPr>
        <w:t>).</w:t>
      </w:r>
    </w:p>
    <w:p w:rsidR="00D3492C" w:rsidRPr="00796A2F" w:rsidRDefault="00D3492C" w:rsidP="001C1381">
      <w:pPr>
        <w:pStyle w:val="Akapitzlist"/>
        <w:keepNext/>
        <w:numPr>
          <w:ilvl w:val="1"/>
          <w:numId w:val="45"/>
        </w:numPr>
        <w:spacing w:before="240" w:after="120" w:line="240" w:lineRule="auto"/>
        <w:jc w:val="both"/>
        <w:outlineLvl w:val="1"/>
        <w:rPr>
          <w:rFonts w:ascii="Myriad Pro Light SemiExt" w:eastAsia="Times New Roman" w:hAnsi="Myriad Pro Light SemiExt"/>
          <w:b/>
          <w:sz w:val="24"/>
          <w:szCs w:val="24"/>
          <w:lang w:eastAsia="pl-PL"/>
        </w:rPr>
      </w:pPr>
      <w:r w:rsidRPr="00796A2F">
        <w:rPr>
          <w:rFonts w:ascii="Myriad Pro Light SemiExt" w:eastAsia="Times New Roman" w:hAnsi="Myriad Pro Light SemiExt"/>
          <w:b/>
          <w:sz w:val="24"/>
          <w:szCs w:val="24"/>
          <w:lang w:eastAsia="pl-PL"/>
        </w:rPr>
        <w:lastRenderedPageBreak/>
        <w:t>Dokumentacja Powykonawcza elementów Stanowiska/Stanowiska</w:t>
      </w:r>
    </w:p>
    <w:p w:rsidR="00D3492C" w:rsidRPr="00796A2F" w:rsidRDefault="00D3492C" w:rsidP="00D3492C">
      <w:pPr>
        <w:spacing w:before="120" w:after="120"/>
        <w:jc w:val="both"/>
        <w:rPr>
          <w:rFonts w:ascii="Myriad Pro Light SemiExt" w:eastAsia="Calibri" w:hAnsi="Myriad Pro Light SemiExt" w:cs="Arial"/>
          <w:sz w:val="24"/>
          <w:szCs w:val="24"/>
          <w:lang w:eastAsia="pl-PL"/>
        </w:rPr>
      </w:pPr>
      <w:r w:rsidRPr="00796A2F">
        <w:rPr>
          <w:rFonts w:ascii="Myriad Pro Light SemiExt" w:eastAsia="Calibri" w:hAnsi="Myriad Pro Light SemiExt" w:cs="Arial"/>
          <w:sz w:val="24"/>
          <w:szCs w:val="24"/>
          <w:lang w:eastAsia="pl-PL"/>
        </w:rPr>
        <w:t xml:space="preserve">W dokumentacji powykonawczej winny znaleźć się: </w:t>
      </w:r>
    </w:p>
    <w:p w:rsidR="00D3492C" w:rsidRPr="00796A2F" w:rsidRDefault="00D3492C" w:rsidP="001C1381">
      <w:pPr>
        <w:numPr>
          <w:ilvl w:val="0"/>
          <w:numId w:val="29"/>
        </w:numPr>
        <w:spacing w:before="120" w:after="120"/>
        <w:jc w:val="both"/>
        <w:rPr>
          <w:rFonts w:ascii="Myriad Pro Light SemiExt" w:eastAsia="Calibri" w:hAnsi="Myriad Pro Light SemiExt" w:cs="Arial"/>
          <w:sz w:val="24"/>
          <w:szCs w:val="24"/>
          <w:lang w:eastAsia="pl-PL"/>
        </w:rPr>
      </w:pPr>
      <w:r w:rsidRPr="00796A2F">
        <w:rPr>
          <w:rFonts w:ascii="Myriad Pro Light SemiExt" w:eastAsia="Calibri" w:hAnsi="Myriad Pro Light SemiExt" w:cs="Arial"/>
          <w:sz w:val="24"/>
          <w:szCs w:val="24"/>
          <w:lang w:eastAsia="pl-PL"/>
        </w:rPr>
        <w:t xml:space="preserve">schematy połączeń </w:t>
      </w:r>
      <w:r w:rsidR="00B3362E" w:rsidRPr="00796A2F">
        <w:rPr>
          <w:rFonts w:ascii="Myriad Pro Light SemiExt" w:eastAsia="Calibri" w:hAnsi="Myriad Pro Light SemiExt" w:cs="Arial"/>
          <w:sz w:val="24"/>
          <w:szCs w:val="24"/>
          <w:lang w:eastAsia="pl-PL"/>
        </w:rPr>
        <w:t xml:space="preserve">(w tym z innymi elementami realizowanymi przez innego dostawcę) </w:t>
      </w:r>
      <w:r w:rsidRPr="00796A2F">
        <w:rPr>
          <w:rFonts w:ascii="Myriad Pro Light SemiExt" w:eastAsia="Calibri" w:hAnsi="Myriad Pro Light SemiExt" w:cs="Arial"/>
          <w:sz w:val="24"/>
          <w:szCs w:val="24"/>
          <w:lang w:eastAsia="pl-PL"/>
        </w:rPr>
        <w:t>przewodów zasilania, sygnałowych i sterowania;</w:t>
      </w:r>
    </w:p>
    <w:p w:rsidR="00D3492C" w:rsidRPr="00796A2F" w:rsidRDefault="00D3492C" w:rsidP="001C1381">
      <w:pPr>
        <w:numPr>
          <w:ilvl w:val="0"/>
          <w:numId w:val="29"/>
        </w:numPr>
        <w:spacing w:before="120" w:after="120"/>
        <w:jc w:val="both"/>
        <w:rPr>
          <w:rFonts w:ascii="Myriad Pro Light SemiExt" w:eastAsia="Calibri" w:hAnsi="Myriad Pro Light SemiExt" w:cs="Arial"/>
          <w:sz w:val="24"/>
          <w:szCs w:val="24"/>
          <w:lang w:eastAsia="pl-PL"/>
        </w:rPr>
      </w:pPr>
      <w:r w:rsidRPr="00796A2F">
        <w:rPr>
          <w:rFonts w:ascii="Myriad Pro Light SemiExt" w:eastAsia="Calibri" w:hAnsi="Myriad Pro Light SemiExt" w:cs="Arial"/>
          <w:sz w:val="24"/>
          <w:szCs w:val="24"/>
          <w:lang w:eastAsia="pl-PL"/>
        </w:rPr>
        <w:t>dla wszystkich dostarczanych w ramach elementów Stanowiska/Stanowiska urządzeń (anteny, generatory, wzmacniacze, odbiorniki pomiarowe, przewody), winny znaleźć się świadectwa wzorcowania, kalibracji oraz dokumentacja techniczno-ruchowa DTR. Powyższe dokumenty powinny być w języku polskim lub przetłumaczone na język polski;</w:t>
      </w:r>
    </w:p>
    <w:p w:rsidR="00D3492C" w:rsidRPr="00796A2F" w:rsidRDefault="00D3492C" w:rsidP="001C1381">
      <w:pPr>
        <w:numPr>
          <w:ilvl w:val="0"/>
          <w:numId w:val="29"/>
        </w:numPr>
        <w:spacing w:before="120" w:after="120"/>
        <w:jc w:val="both"/>
        <w:rPr>
          <w:rFonts w:ascii="Myriad Pro Light SemiExt" w:eastAsia="Calibri" w:hAnsi="Myriad Pro Light SemiExt" w:cs="Arial"/>
          <w:sz w:val="24"/>
          <w:szCs w:val="24"/>
          <w:lang w:eastAsia="pl-PL"/>
        </w:rPr>
      </w:pPr>
      <w:r w:rsidRPr="00796A2F">
        <w:rPr>
          <w:rFonts w:ascii="Myriad Pro Light SemiExt" w:eastAsia="Calibri" w:hAnsi="Myriad Pro Light SemiExt" w:cs="Arial"/>
          <w:sz w:val="24"/>
          <w:szCs w:val="24"/>
          <w:lang w:eastAsia="pl-PL"/>
        </w:rPr>
        <w:t>instrukcje dotyczące oprogramowania urządzeń, oraz instrukcje do programów sterowania komorą (emisja i odporność);</w:t>
      </w:r>
    </w:p>
    <w:p w:rsidR="00D3492C" w:rsidRPr="00796A2F" w:rsidRDefault="00D3492C" w:rsidP="001C1381">
      <w:pPr>
        <w:numPr>
          <w:ilvl w:val="0"/>
          <w:numId w:val="29"/>
        </w:numPr>
        <w:spacing w:before="120" w:after="120"/>
        <w:jc w:val="both"/>
        <w:rPr>
          <w:rFonts w:ascii="Myriad Pro Light SemiExt" w:eastAsia="Calibri" w:hAnsi="Myriad Pro Light SemiExt" w:cs="Arial"/>
          <w:sz w:val="24"/>
          <w:szCs w:val="24"/>
          <w:lang w:eastAsia="pl-PL"/>
        </w:rPr>
      </w:pPr>
      <w:r w:rsidRPr="00796A2F">
        <w:rPr>
          <w:rFonts w:ascii="Myriad Pro Light SemiExt" w:eastAsia="Calibri" w:hAnsi="Myriad Pro Light SemiExt" w:cs="Arial"/>
          <w:sz w:val="24"/>
          <w:szCs w:val="24"/>
          <w:lang w:eastAsia="pl-PL"/>
        </w:rPr>
        <w:t>instrukcje dotyczące utrzymania elementów Stanowiska/Stanowiska i prac konserwacyjnych;</w:t>
      </w:r>
    </w:p>
    <w:p w:rsidR="00D3492C" w:rsidRPr="00796A2F" w:rsidRDefault="00D3492C" w:rsidP="001C1381">
      <w:pPr>
        <w:numPr>
          <w:ilvl w:val="0"/>
          <w:numId w:val="29"/>
        </w:numPr>
        <w:spacing w:before="120" w:after="120"/>
        <w:jc w:val="both"/>
        <w:rPr>
          <w:rFonts w:ascii="Myriad Pro Light SemiExt" w:eastAsia="Calibri" w:hAnsi="Myriad Pro Light SemiExt" w:cs="Arial"/>
          <w:sz w:val="24"/>
          <w:szCs w:val="24"/>
          <w:lang w:eastAsia="pl-PL"/>
        </w:rPr>
      </w:pPr>
      <w:r w:rsidRPr="00796A2F">
        <w:rPr>
          <w:rFonts w:ascii="Myriad Pro Light SemiExt" w:eastAsia="Calibri" w:hAnsi="Myriad Pro Light SemiExt" w:cs="Arial"/>
          <w:sz w:val="24"/>
          <w:szCs w:val="24"/>
          <w:lang w:eastAsia="pl-PL"/>
        </w:rPr>
        <w:t xml:space="preserve">inne dokumenty wymienione w </w:t>
      </w:r>
      <w:r w:rsidRPr="00796A2F">
        <w:rPr>
          <w:rFonts w:ascii="Myriad Pro Light SemiExt" w:eastAsia="Calibri" w:hAnsi="Myriad Pro Light SemiExt" w:cs="Arial"/>
          <w:b/>
          <w:i/>
          <w:sz w:val="24"/>
          <w:szCs w:val="24"/>
          <w:lang w:eastAsia="pl-PL"/>
        </w:rPr>
        <w:t>załączniku  nr 2</w:t>
      </w:r>
      <w:r w:rsidRPr="00796A2F">
        <w:rPr>
          <w:rFonts w:ascii="Myriad Pro Light SemiExt" w:eastAsia="Calibri" w:hAnsi="Myriad Pro Light SemiExt" w:cs="Arial"/>
          <w:sz w:val="24"/>
          <w:szCs w:val="24"/>
          <w:lang w:eastAsia="pl-PL"/>
        </w:rPr>
        <w:t xml:space="preserve"> do niniejszego OPZ.</w:t>
      </w:r>
    </w:p>
    <w:p w:rsidR="00D3492C" w:rsidRPr="00796A2F" w:rsidRDefault="00D3492C" w:rsidP="001C1381">
      <w:pPr>
        <w:pStyle w:val="Akapitzlist"/>
        <w:keepNext/>
        <w:numPr>
          <w:ilvl w:val="1"/>
          <w:numId w:val="45"/>
        </w:numPr>
        <w:spacing w:before="240" w:after="120" w:line="240" w:lineRule="auto"/>
        <w:jc w:val="both"/>
        <w:outlineLvl w:val="1"/>
        <w:rPr>
          <w:rFonts w:ascii="Myriad Pro Light SemiExt" w:eastAsia="Times New Roman" w:hAnsi="Myriad Pro Light SemiExt"/>
          <w:b/>
          <w:sz w:val="24"/>
          <w:szCs w:val="24"/>
          <w:lang w:eastAsia="pl-PL"/>
        </w:rPr>
      </w:pPr>
      <w:r w:rsidRPr="00796A2F">
        <w:rPr>
          <w:rFonts w:ascii="Myriad Pro Light SemiExt" w:eastAsia="Times New Roman" w:hAnsi="Myriad Pro Light SemiExt"/>
          <w:b/>
          <w:sz w:val="24"/>
          <w:szCs w:val="24"/>
          <w:lang w:eastAsia="pl-PL"/>
        </w:rPr>
        <w:t>Szkolenie personelu Zamawiającego</w:t>
      </w:r>
    </w:p>
    <w:p w:rsidR="00EF7332" w:rsidRPr="00796A2F" w:rsidRDefault="00D3492C" w:rsidP="00D3492C">
      <w:pPr>
        <w:spacing w:before="120" w:after="120"/>
        <w:jc w:val="both"/>
        <w:rPr>
          <w:rFonts w:ascii="Myriad Pro Light SemiExt" w:eastAsia="Calibri" w:hAnsi="Myriad Pro Light SemiExt" w:cs="Arial"/>
          <w:sz w:val="24"/>
          <w:szCs w:val="24"/>
          <w:lang w:eastAsia="pl-PL"/>
        </w:rPr>
      </w:pPr>
      <w:r w:rsidRPr="00796A2F">
        <w:rPr>
          <w:rFonts w:ascii="Myriad Pro Light SemiExt" w:eastAsia="Calibri" w:hAnsi="Myriad Pro Light SemiExt" w:cs="Arial"/>
          <w:sz w:val="24"/>
          <w:szCs w:val="24"/>
          <w:lang w:eastAsia="pl-PL"/>
        </w:rPr>
        <w:t xml:space="preserve">Dostawca urządzeń i wyposażenia przeprowadzi </w:t>
      </w:r>
      <w:r w:rsidR="00EF7332" w:rsidRPr="00796A2F">
        <w:rPr>
          <w:rFonts w:ascii="Myriad Pro Light SemiExt" w:eastAsia="Calibri" w:hAnsi="Myriad Pro Light SemiExt" w:cs="Arial"/>
          <w:sz w:val="24"/>
          <w:szCs w:val="24"/>
          <w:lang w:eastAsia="pl-PL"/>
        </w:rPr>
        <w:t xml:space="preserve">5 dniowe </w:t>
      </w:r>
      <w:r w:rsidRPr="00796A2F">
        <w:rPr>
          <w:rFonts w:ascii="Myriad Pro Light SemiExt" w:eastAsia="Calibri" w:hAnsi="Myriad Pro Light SemiExt" w:cs="Arial"/>
          <w:sz w:val="24"/>
          <w:szCs w:val="24"/>
          <w:lang w:eastAsia="pl-PL"/>
        </w:rPr>
        <w:t xml:space="preserve">szkolenia dla personelu Zamawiającego </w:t>
      </w:r>
      <w:r w:rsidR="004528B0" w:rsidRPr="00796A2F">
        <w:rPr>
          <w:rFonts w:ascii="Myriad Pro Light SemiExt" w:eastAsia="Calibri" w:hAnsi="Myriad Pro Light SemiExt" w:cs="Arial"/>
          <w:sz w:val="24"/>
          <w:szCs w:val="24"/>
          <w:lang w:eastAsia="pl-PL"/>
        </w:rPr>
        <w:t>(dla około</w:t>
      </w:r>
      <w:r w:rsidR="00EF7332" w:rsidRPr="00796A2F">
        <w:rPr>
          <w:rFonts w:ascii="Myriad Pro Light SemiExt" w:eastAsia="Calibri" w:hAnsi="Myriad Pro Light SemiExt" w:cs="Arial"/>
          <w:sz w:val="24"/>
          <w:szCs w:val="24"/>
          <w:lang w:eastAsia="pl-PL"/>
        </w:rPr>
        <w:t xml:space="preserve"> 10 osób) </w:t>
      </w:r>
      <w:r w:rsidRPr="00796A2F">
        <w:rPr>
          <w:rFonts w:ascii="Myriad Pro Light SemiExt" w:eastAsia="Calibri" w:hAnsi="Myriad Pro Light SemiExt" w:cs="Arial"/>
          <w:sz w:val="24"/>
          <w:szCs w:val="24"/>
          <w:lang w:eastAsia="pl-PL"/>
        </w:rPr>
        <w:t xml:space="preserve">z zakresu obsługi i utrzymania </w:t>
      </w:r>
      <w:r w:rsidR="006A4AA4" w:rsidRPr="00796A2F">
        <w:rPr>
          <w:rFonts w:ascii="Myriad Pro Light SemiExt" w:eastAsia="Calibri" w:hAnsi="Myriad Pro Light SemiExt" w:cs="Arial"/>
          <w:sz w:val="24"/>
          <w:szCs w:val="24"/>
          <w:lang w:eastAsia="pl-PL"/>
        </w:rPr>
        <w:t xml:space="preserve">dostarczonych </w:t>
      </w:r>
      <w:r w:rsidRPr="00796A2F">
        <w:rPr>
          <w:rFonts w:ascii="Myriad Pro Light SemiExt" w:eastAsia="Calibri" w:hAnsi="Myriad Pro Light SemiExt" w:cs="Arial"/>
          <w:sz w:val="24"/>
          <w:szCs w:val="24"/>
          <w:lang w:eastAsia="pl-PL"/>
        </w:rPr>
        <w:t>elementów Stanowiska/Stanowiska</w:t>
      </w:r>
      <w:r w:rsidR="00EF7332" w:rsidRPr="00796A2F">
        <w:rPr>
          <w:rFonts w:ascii="Myriad Pro Light SemiExt" w:eastAsia="Calibri" w:hAnsi="Myriad Pro Light SemiExt" w:cs="Arial"/>
          <w:sz w:val="24"/>
          <w:szCs w:val="24"/>
          <w:lang w:eastAsia="pl-PL"/>
        </w:rPr>
        <w:t xml:space="preserve">. </w:t>
      </w:r>
      <w:r w:rsidR="004528B0" w:rsidRPr="00796A2F">
        <w:rPr>
          <w:rFonts w:ascii="Myriad Pro Light SemiExt" w:eastAsia="Calibri" w:hAnsi="Myriad Pro Light SemiExt" w:cs="Arial"/>
          <w:sz w:val="24"/>
          <w:szCs w:val="24"/>
          <w:lang w:eastAsia="pl-PL"/>
        </w:rPr>
        <w:t xml:space="preserve"> </w:t>
      </w:r>
      <w:r w:rsidR="00EF7332" w:rsidRPr="00796A2F">
        <w:rPr>
          <w:rFonts w:ascii="Myriad Pro Light SemiExt" w:eastAsia="Calibri" w:hAnsi="Myriad Pro Light SemiExt" w:cs="Arial"/>
          <w:sz w:val="24"/>
          <w:szCs w:val="24"/>
          <w:lang w:eastAsia="pl-PL"/>
        </w:rPr>
        <w:t xml:space="preserve">Za ewentualne uszkodzenie </w:t>
      </w:r>
      <w:r w:rsidR="006A4AA4" w:rsidRPr="00796A2F">
        <w:rPr>
          <w:rFonts w:ascii="Myriad Pro Light SemiExt" w:eastAsia="Calibri" w:hAnsi="Myriad Pro Light SemiExt" w:cs="Arial"/>
          <w:sz w:val="24"/>
          <w:szCs w:val="24"/>
          <w:lang w:eastAsia="pl-PL"/>
        </w:rPr>
        <w:t>elementów Stanowiska/Stanowiska</w:t>
      </w:r>
      <w:r w:rsidR="00EF7332" w:rsidRPr="00796A2F">
        <w:rPr>
          <w:rFonts w:ascii="Myriad Pro Light SemiExt" w:eastAsia="Calibri" w:hAnsi="Myriad Pro Light SemiExt" w:cs="Arial"/>
          <w:sz w:val="24"/>
          <w:szCs w:val="24"/>
          <w:lang w:eastAsia="pl-PL"/>
        </w:rPr>
        <w:t xml:space="preserve"> w trakcie szkolenia odpowiada Dostawca urządzeń </w:t>
      </w:r>
      <w:r w:rsidR="00712430" w:rsidRPr="00796A2F">
        <w:rPr>
          <w:rFonts w:ascii="Myriad Pro Light SemiExt" w:eastAsia="Calibri" w:hAnsi="Myriad Pro Light SemiExt" w:cs="Arial"/>
          <w:sz w:val="24"/>
          <w:szCs w:val="24"/>
          <w:lang w:eastAsia="pl-PL"/>
        </w:rPr>
        <w:br/>
      </w:r>
      <w:r w:rsidR="00EF7332" w:rsidRPr="00796A2F">
        <w:rPr>
          <w:rFonts w:ascii="Myriad Pro Light SemiExt" w:eastAsia="Calibri" w:hAnsi="Myriad Pro Light SemiExt" w:cs="Arial"/>
          <w:sz w:val="24"/>
          <w:szCs w:val="24"/>
          <w:lang w:eastAsia="pl-PL"/>
        </w:rPr>
        <w:t>i wyposażenia</w:t>
      </w:r>
      <w:r w:rsidR="006A4AA4" w:rsidRPr="00796A2F">
        <w:rPr>
          <w:rFonts w:ascii="Myriad Pro Light SemiExt" w:eastAsia="Calibri" w:hAnsi="Myriad Pro Light SemiExt" w:cs="Arial"/>
          <w:sz w:val="24"/>
          <w:szCs w:val="24"/>
          <w:lang w:eastAsia="pl-PL"/>
        </w:rPr>
        <w:t>, który zobowiązany będzie na własny koszt i ryzyko usunąć powstałą usterkę.</w:t>
      </w:r>
    </w:p>
    <w:p w:rsidR="00D3492C" w:rsidRPr="00796A2F" w:rsidRDefault="00D3492C" w:rsidP="00D3492C">
      <w:pPr>
        <w:spacing w:before="120" w:after="120"/>
        <w:jc w:val="both"/>
        <w:rPr>
          <w:rFonts w:ascii="Myriad Pro Light SemiExt" w:eastAsia="Calibri" w:hAnsi="Myriad Pro Light SemiExt" w:cs="Arial"/>
          <w:sz w:val="24"/>
          <w:szCs w:val="24"/>
          <w:lang w:eastAsia="pl-PL"/>
        </w:rPr>
      </w:pPr>
      <w:r w:rsidRPr="00796A2F">
        <w:rPr>
          <w:rFonts w:ascii="Myriad Pro Light SemiExt" w:eastAsia="Calibri" w:hAnsi="Myriad Pro Light SemiExt" w:cs="Arial"/>
          <w:sz w:val="24"/>
          <w:szCs w:val="24"/>
          <w:lang w:eastAsia="pl-PL"/>
        </w:rPr>
        <w:t xml:space="preserve">Tematyka szkolenia z zakresu obsługi i utrzymania powinna obejmować zagadnienia eksploatacyjne opisane w dokumentacji techniczno-ruchowej DTR oraz zajęcia praktyczne w zakresie: </w:t>
      </w:r>
    </w:p>
    <w:p w:rsidR="00D3492C" w:rsidRPr="00796A2F" w:rsidRDefault="00D3492C" w:rsidP="001C1381">
      <w:pPr>
        <w:numPr>
          <w:ilvl w:val="0"/>
          <w:numId w:val="48"/>
        </w:numPr>
        <w:spacing w:before="120" w:after="120"/>
        <w:jc w:val="both"/>
        <w:rPr>
          <w:rFonts w:ascii="Myriad Pro Light SemiExt" w:eastAsia="Calibri" w:hAnsi="Myriad Pro Light SemiExt" w:cs="Arial"/>
          <w:sz w:val="24"/>
          <w:szCs w:val="24"/>
          <w:lang w:eastAsia="pl-PL"/>
        </w:rPr>
      </w:pPr>
      <w:r w:rsidRPr="00796A2F">
        <w:rPr>
          <w:rFonts w:ascii="Myriad Pro Light SemiExt" w:eastAsia="Calibri" w:hAnsi="Myriad Pro Light SemiExt" w:cs="Arial"/>
          <w:sz w:val="24"/>
          <w:szCs w:val="24"/>
          <w:lang w:eastAsia="pl-PL"/>
        </w:rPr>
        <w:t xml:space="preserve">działania i obsługi; </w:t>
      </w:r>
    </w:p>
    <w:p w:rsidR="00D3492C" w:rsidRPr="00796A2F" w:rsidRDefault="00D3492C" w:rsidP="001C1381">
      <w:pPr>
        <w:numPr>
          <w:ilvl w:val="0"/>
          <w:numId w:val="48"/>
        </w:numPr>
        <w:spacing w:before="120" w:after="120"/>
        <w:jc w:val="both"/>
        <w:rPr>
          <w:rFonts w:ascii="Myriad Pro Light SemiExt" w:eastAsia="Calibri" w:hAnsi="Myriad Pro Light SemiExt" w:cs="Arial"/>
          <w:sz w:val="24"/>
          <w:szCs w:val="24"/>
          <w:lang w:eastAsia="pl-PL"/>
        </w:rPr>
      </w:pPr>
      <w:r w:rsidRPr="00796A2F">
        <w:rPr>
          <w:rFonts w:ascii="Myriad Pro Light SemiExt" w:eastAsia="Calibri" w:hAnsi="Myriad Pro Light SemiExt" w:cs="Arial"/>
          <w:sz w:val="24"/>
          <w:szCs w:val="24"/>
          <w:lang w:eastAsia="pl-PL"/>
        </w:rPr>
        <w:t>diagnostyki;</w:t>
      </w:r>
    </w:p>
    <w:p w:rsidR="00D3492C" w:rsidRPr="00796A2F" w:rsidRDefault="00D3492C" w:rsidP="001C1381">
      <w:pPr>
        <w:numPr>
          <w:ilvl w:val="0"/>
          <w:numId w:val="48"/>
        </w:numPr>
        <w:spacing w:before="120" w:after="120"/>
        <w:jc w:val="both"/>
        <w:rPr>
          <w:rFonts w:ascii="Myriad Pro Light SemiExt" w:eastAsia="Calibri" w:hAnsi="Myriad Pro Light SemiExt" w:cs="Arial"/>
          <w:sz w:val="24"/>
          <w:szCs w:val="24"/>
          <w:lang w:eastAsia="pl-PL"/>
        </w:rPr>
      </w:pPr>
      <w:r w:rsidRPr="00796A2F">
        <w:rPr>
          <w:rFonts w:ascii="Myriad Pro Light SemiExt" w:eastAsia="Calibri" w:hAnsi="Myriad Pro Light SemiExt" w:cs="Arial"/>
          <w:sz w:val="24"/>
          <w:szCs w:val="24"/>
          <w:lang w:eastAsia="pl-PL"/>
        </w:rPr>
        <w:t>dokonywania pomiarów pod kątem zachowania parametrów oraz ich regulacji;</w:t>
      </w:r>
    </w:p>
    <w:p w:rsidR="003732A0" w:rsidRPr="00796A2F" w:rsidRDefault="00D3492C" w:rsidP="003732A0">
      <w:pPr>
        <w:numPr>
          <w:ilvl w:val="0"/>
          <w:numId w:val="48"/>
        </w:numPr>
        <w:spacing w:before="120" w:after="120"/>
        <w:jc w:val="both"/>
        <w:rPr>
          <w:rFonts w:ascii="Myriad Pro Light SemiExt" w:eastAsia="Calibri" w:hAnsi="Myriad Pro Light SemiExt" w:cs="Arial"/>
          <w:sz w:val="24"/>
          <w:szCs w:val="24"/>
          <w:lang w:eastAsia="pl-PL"/>
        </w:rPr>
      </w:pPr>
      <w:r w:rsidRPr="00796A2F">
        <w:rPr>
          <w:rFonts w:ascii="Myriad Pro Light SemiExt" w:eastAsia="Calibri" w:hAnsi="Myriad Pro Light SemiExt" w:cs="Arial"/>
          <w:sz w:val="24"/>
          <w:szCs w:val="24"/>
          <w:lang w:eastAsia="pl-PL"/>
        </w:rPr>
        <w:t xml:space="preserve">postępowania </w:t>
      </w:r>
      <w:r w:rsidR="003732A0" w:rsidRPr="00796A2F">
        <w:rPr>
          <w:rFonts w:ascii="Myriad Pro Light SemiExt" w:eastAsia="Calibri" w:hAnsi="Myriad Pro Light SemiExt" w:cs="Arial"/>
          <w:sz w:val="24"/>
          <w:szCs w:val="24"/>
          <w:lang w:eastAsia="pl-PL"/>
        </w:rPr>
        <w:t>w przypadku wystąpienia usterek;</w:t>
      </w:r>
    </w:p>
    <w:p w:rsidR="003732A0" w:rsidRPr="00796A2F" w:rsidRDefault="003732A0" w:rsidP="003732A0">
      <w:pPr>
        <w:spacing w:before="120" w:after="120"/>
        <w:jc w:val="both"/>
        <w:rPr>
          <w:rFonts w:ascii="Myriad Pro Light SemiExt" w:eastAsia="Calibri" w:hAnsi="Myriad Pro Light SemiExt" w:cs="Arial"/>
          <w:sz w:val="24"/>
          <w:szCs w:val="24"/>
          <w:lang w:eastAsia="pl-PL"/>
        </w:rPr>
      </w:pPr>
      <w:r w:rsidRPr="00796A2F">
        <w:rPr>
          <w:rFonts w:ascii="Myriad Pro Light SemiExt" w:eastAsia="Calibri" w:hAnsi="Myriad Pro Light SemiExt" w:cs="Arial"/>
          <w:sz w:val="24"/>
          <w:szCs w:val="24"/>
          <w:lang w:eastAsia="pl-PL"/>
        </w:rPr>
        <w:t xml:space="preserve">Na koniec szkolenia Dostawca urządzeń i wyposażenia zobowiązany jest do przeprowadzenia testu sprawdzającego dla uczestniczącego w szkoleniu personelu. </w:t>
      </w:r>
    </w:p>
    <w:p w:rsidR="009865F0" w:rsidRPr="00796A2F" w:rsidRDefault="009865F0" w:rsidP="00EF7332">
      <w:pPr>
        <w:spacing w:before="120" w:after="120"/>
        <w:jc w:val="both"/>
        <w:rPr>
          <w:rFonts w:ascii="Myriad Pro Light SemiExt" w:hAnsi="Myriad Pro Light SemiExt" w:cs="Arial"/>
          <w:sz w:val="24"/>
          <w:szCs w:val="24"/>
          <w:lang w:eastAsia="pl-PL"/>
        </w:rPr>
      </w:pPr>
      <w:r w:rsidRPr="00796A2F">
        <w:rPr>
          <w:rFonts w:ascii="Myriad Pro Light SemiExt" w:hAnsi="Myriad Pro Light SemiExt" w:cs="Arial"/>
          <w:sz w:val="24"/>
          <w:szCs w:val="24"/>
          <w:lang w:eastAsia="pl-PL"/>
        </w:rPr>
        <w:t xml:space="preserve">Dopuszcza się  </w:t>
      </w:r>
      <w:r w:rsidR="009C697D" w:rsidRPr="00796A2F">
        <w:rPr>
          <w:rFonts w:ascii="Myriad Pro Light SemiExt" w:hAnsi="Myriad Pro Light SemiExt" w:cs="Arial"/>
          <w:sz w:val="24"/>
          <w:szCs w:val="24"/>
          <w:lang w:eastAsia="pl-PL"/>
        </w:rPr>
        <w:t xml:space="preserve">przeprowadzenie </w:t>
      </w:r>
      <w:r w:rsidRPr="00796A2F">
        <w:rPr>
          <w:rFonts w:ascii="Myriad Pro Light SemiExt" w:hAnsi="Myriad Pro Light SemiExt" w:cs="Arial"/>
          <w:sz w:val="24"/>
          <w:szCs w:val="24"/>
          <w:lang w:eastAsia="pl-PL"/>
        </w:rPr>
        <w:t>do 3 dni</w:t>
      </w:r>
      <w:r w:rsidR="009C697D" w:rsidRPr="00796A2F">
        <w:rPr>
          <w:rFonts w:ascii="Myriad Pro Light SemiExt" w:hAnsi="Myriad Pro Light SemiExt" w:cs="Arial"/>
          <w:sz w:val="24"/>
          <w:szCs w:val="24"/>
          <w:lang w:eastAsia="pl-PL"/>
        </w:rPr>
        <w:t xml:space="preserve"> (z oczekiwanych 5-ciu dni)</w:t>
      </w:r>
      <w:r w:rsidRPr="00796A2F">
        <w:rPr>
          <w:rFonts w:ascii="Myriad Pro Light SemiExt" w:hAnsi="Myriad Pro Light SemiExt" w:cs="Arial"/>
          <w:sz w:val="24"/>
          <w:szCs w:val="24"/>
          <w:lang w:eastAsia="pl-PL"/>
        </w:rPr>
        <w:t xml:space="preserve"> szkolenia w trakcie prac związanych z uruchamianiem danego Stanowiska.</w:t>
      </w:r>
    </w:p>
    <w:p w:rsidR="00EF7332" w:rsidRPr="00796A2F" w:rsidRDefault="00EF7332" w:rsidP="00EF7332">
      <w:pPr>
        <w:spacing w:before="120" w:after="120"/>
        <w:jc w:val="both"/>
        <w:rPr>
          <w:rFonts w:ascii="Myriad Pro Light SemiExt" w:hAnsi="Myriad Pro Light SemiExt" w:cs="Arial"/>
          <w:sz w:val="24"/>
          <w:szCs w:val="24"/>
          <w:lang w:eastAsia="pl-PL"/>
        </w:rPr>
      </w:pPr>
      <w:r w:rsidRPr="00796A2F">
        <w:rPr>
          <w:rFonts w:ascii="Myriad Pro Light SemiExt" w:hAnsi="Myriad Pro Light SemiExt" w:cs="Arial"/>
          <w:sz w:val="24"/>
          <w:szCs w:val="24"/>
          <w:lang w:eastAsia="pl-PL"/>
        </w:rPr>
        <w:lastRenderedPageBreak/>
        <w:t xml:space="preserve">Dostawca urządzeń i wyposażenia zobowiązany jest także do przygotowania </w:t>
      </w:r>
      <w:r w:rsidR="0081163F" w:rsidRPr="00796A2F">
        <w:rPr>
          <w:rFonts w:ascii="Myriad Pro Light SemiExt" w:hAnsi="Myriad Pro Light SemiExt" w:cs="Arial"/>
          <w:sz w:val="24"/>
          <w:szCs w:val="24"/>
          <w:lang w:eastAsia="pl-PL"/>
        </w:rPr>
        <w:t xml:space="preserve">programu szkolenia oraz </w:t>
      </w:r>
      <w:r w:rsidRPr="00796A2F">
        <w:rPr>
          <w:rFonts w:ascii="Myriad Pro Light SemiExt" w:hAnsi="Myriad Pro Light SemiExt" w:cs="Arial"/>
          <w:sz w:val="24"/>
          <w:szCs w:val="24"/>
          <w:lang w:eastAsia="pl-PL"/>
        </w:rPr>
        <w:t xml:space="preserve">materiałów szkoleniowych dla ww. zakresu. Program </w:t>
      </w:r>
      <w:r w:rsidR="009865F0" w:rsidRPr="00796A2F">
        <w:rPr>
          <w:rFonts w:ascii="Myriad Pro Light SemiExt" w:hAnsi="Myriad Pro Light SemiExt" w:cs="Arial"/>
          <w:sz w:val="24"/>
          <w:szCs w:val="24"/>
          <w:lang w:eastAsia="pl-PL"/>
        </w:rPr>
        <w:t xml:space="preserve">oraz termin </w:t>
      </w:r>
      <w:r w:rsidRPr="00796A2F">
        <w:rPr>
          <w:rFonts w:ascii="Myriad Pro Light SemiExt" w:hAnsi="Myriad Pro Light SemiExt" w:cs="Arial"/>
          <w:sz w:val="24"/>
          <w:szCs w:val="24"/>
          <w:lang w:eastAsia="pl-PL"/>
        </w:rPr>
        <w:t xml:space="preserve">szkolenia podlega zatwierdzeniu przez Zamawiającego. </w:t>
      </w:r>
    </w:p>
    <w:p w:rsidR="00EF7332" w:rsidRPr="00796A2F" w:rsidRDefault="00EF7332" w:rsidP="00EF7332">
      <w:pPr>
        <w:spacing w:before="120" w:after="120"/>
        <w:jc w:val="both"/>
        <w:rPr>
          <w:rFonts w:ascii="Myriad Pro Light SemiExt" w:eastAsia="Calibri" w:hAnsi="Myriad Pro Light SemiExt" w:cs="Arial"/>
          <w:sz w:val="24"/>
          <w:szCs w:val="24"/>
          <w:lang w:eastAsia="pl-PL"/>
        </w:rPr>
      </w:pPr>
      <w:r w:rsidRPr="00796A2F">
        <w:rPr>
          <w:rFonts w:ascii="Myriad Pro Light SemiExt" w:hAnsi="Myriad Pro Light SemiExt" w:cs="Arial"/>
          <w:sz w:val="24"/>
          <w:szCs w:val="24"/>
          <w:lang w:eastAsia="pl-PL"/>
        </w:rPr>
        <w:t xml:space="preserve">Wszelkie koszty </w:t>
      </w:r>
      <w:r w:rsidR="0081163F" w:rsidRPr="00796A2F">
        <w:rPr>
          <w:rFonts w:ascii="Myriad Pro Light SemiExt" w:hAnsi="Myriad Pro Light SemiExt" w:cs="Arial"/>
          <w:sz w:val="24"/>
          <w:szCs w:val="24"/>
          <w:lang w:eastAsia="pl-PL"/>
        </w:rPr>
        <w:t>związane z przygotowaniem Programu szkolenia, materiałów szkoleniowych,  przeprowadzeniem szkolenia oraz wydaniem</w:t>
      </w:r>
      <w:r w:rsidRPr="00796A2F">
        <w:rPr>
          <w:rFonts w:ascii="Myriad Pro Light SemiExt" w:hAnsi="Myriad Pro Light SemiExt" w:cs="Arial"/>
          <w:sz w:val="24"/>
          <w:szCs w:val="24"/>
          <w:lang w:eastAsia="pl-PL"/>
        </w:rPr>
        <w:t xml:space="preserve">  certyfikatów jego ukończenia </w:t>
      </w:r>
      <w:r w:rsidR="003732A0" w:rsidRPr="00796A2F">
        <w:rPr>
          <w:rFonts w:ascii="Myriad Pro Light SemiExt" w:hAnsi="Myriad Pro Light SemiExt" w:cs="Arial"/>
          <w:sz w:val="24"/>
          <w:szCs w:val="24"/>
          <w:lang w:eastAsia="pl-PL"/>
        </w:rPr>
        <w:t>ponosi Dostawca urządzeń i wyposażenia.</w:t>
      </w:r>
    </w:p>
    <w:p w:rsidR="00D3492C" w:rsidRPr="00796A2F" w:rsidRDefault="00D3492C" w:rsidP="00D3492C">
      <w:pPr>
        <w:keepNext/>
        <w:numPr>
          <w:ilvl w:val="0"/>
          <w:numId w:val="2"/>
        </w:numPr>
        <w:spacing w:before="240" w:after="120" w:line="240" w:lineRule="auto"/>
        <w:ind w:left="357" w:hanging="357"/>
        <w:jc w:val="both"/>
        <w:outlineLvl w:val="0"/>
        <w:rPr>
          <w:rFonts w:ascii="Myriad Pro Light SemiExt" w:eastAsia="Times New Roman" w:hAnsi="Myriad Pro Light SemiExt" w:cs="Times New Roman"/>
          <w:b/>
          <w:sz w:val="28"/>
          <w:szCs w:val="28"/>
          <w:lang w:eastAsia="pl-PL"/>
        </w:rPr>
      </w:pPr>
      <w:bookmarkStart w:id="217" w:name="_Toc451855530"/>
      <w:bookmarkStart w:id="218" w:name="_Toc451858246"/>
      <w:bookmarkStart w:id="219" w:name="_Toc451858760"/>
      <w:bookmarkStart w:id="220" w:name="_Toc466903354"/>
      <w:r w:rsidRPr="00796A2F">
        <w:rPr>
          <w:rFonts w:ascii="Myriad Pro Light SemiExt" w:eastAsia="Times New Roman" w:hAnsi="Myriad Pro Light SemiExt" w:cs="Times New Roman"/>
          <w:b/>
          <w:sz w:val="28"/>
          <w:szCs w:val="28"/>
          <w:lang w:eastAsia="pl-PL"/>
        </w:rPr>
        <w:t>WYTYCZNE I WYMAGANIA DOTYCZĄCE OPRACOWANIA DOKUMENTACJI</w:t>
      </w:r>
      <w:bookmarkEnd w:id="217"/>
      <w:bookmarkEnd w:id="218"/>
      <w:bookmarkEnd w:id="219"/>
      <w:r w:rsidRPr="00796A2F">
        <w:rPr>
          <w:rFonts w:ascii="Myriad Pro Light SemiExt" w:eastAsia="Times New Roman" w:hAnsi="Myriad Pro Light SemiExt" w:cs="Times New Roman"/>
          <w:b/>
          <w:sz w:val="28"/>
          <w:szCs w:val="28"/>
          <w:lang w:eastAsia="pl-PL"/>
        </w:rPr>
        <w:t xml:space="preserve"> PROJEKTOWEJ</w:t>
      </w:r>
      <w:bookmarkEnd w:id="220"/>
      <w:r w:rsidRPr="00796A2F">
        <w:rPr>
          <w:rFonts w:ascii="Myriad Pro Light SemiExt" w:eastAsia="Times New Roman" w:hAnsi="Myriad Pro Light SemiExt" w:cs="Times New Roman"/>
          <w:b/>
          <w:sz w:val="28"/>
          <w:szCs w:val="28"/>
          <w:lang w:eastAsia="pl-PL"/>
        </w:rPr>
        <w:t xml:space="preserve"> I POWYKONAWCZEJ</w:t>
      </w:r>
    </w:p>
    <w:p w:rsidR="00D3492C" w:rsidRPr="00796A2F" w:rsidRDefault="00D3492C" w:rsidP="001C1381">
      <w:pPr>
        <w:pStyle w:val="Akapitzlist"/>
        <w:keepNext/>
        <w:numPr>
          <w:ilvl w:val="1"/>
          <w:numId w:val="47"/>
        </w:numPr>
        <w:spacing w:before="240" w:after="120" w:line="240" w:lineRule="auto"/>
        <w:jc w:val="both"/>
        <w:outlineLvl w:val="0"/>
        <w:rPr>
          <w:rFonts w:ascii="Myriad Pro Light SemiExt" w:eastAsia="Times New Roman" w:hAnsi="Myriad Pro Light SemiExt"/>
          <w:b/>
          <w:sz w:val="24"/>
          <w:szCs w:val="24"/>
          <w:lang w:eastAsia="pl-PL"/>
        </w:rPr>
      </w:pPr>
      <w:bookmarkStart w:id="221" w:name="_Toc451855531"/>
      <w:bookmarkStart w:id="222" w:name="_Toc451858247"/>
      <w:bookmarkStart w:id="223" w:name="_Toc451858761"/>
      <w:bookmarkStart w:id="224" w:name="_Toc466903355"/>
      <w:r w:rsidRPr="00796A2F">
        <w:rPr>
          <w:rFonts w:ascii="Myriad Pro Light SemiExt" w:eastAsia="Times New Roman" w:hAnsi="Myriad Pro Light SemiExt"/>
          <w:b/>
          <w:sz w:val="24"/>
          <w:szCs w:val="24"/>
          <w:lang w:eastAsia="pl-PL"/>
        </w:rPr>
        <w:t>Wymagania ogólne</w:t>
      </w:r>
      <w:bookmarkEnd w:id="221"/>
      <w:bookmarkEnd w:id="222"/>
      <w:bookmarkEnd w:id="223"/>
      <w:bookmarkEnd w:id="224"/>
    </w:p>
    <w:p w:rsidR="00D3492C" w:rsidRPr="00796A2F" w:rsidRDefault="00D3492C" w:rsidP="00D3492C">
      <w:pPr>
        <w:widowControl w:val="0"/>
        <w:autoSpaceDE w:val="0"/>
        <w:autoSpaceDN w:val="0"/>
        <w:adjustRightInd w:val="0"/>
        <w:spacing w:before="120" w:after="120"/>
        <w:jc w:val="both"/>
        <w:rPr>
          <w:rFonts w:ascii="Myriad Pro Light SemiExt" w:eastAsia="Times New Roman" w:hAnsi="Myriad Pro Light SemiExt" w:cs="Arial"/>
          <w:sz w:val="24"/>
          <w:szCs w:val="24"/>
          <w:lang w:eastAsia="pl-PL"/>
        </w:rPr>
      </w:pPr>
      <w:r w:rsidRPr="00796A2F">
        <w:rPr>
          <w:rFonts w:ascii="Myriad Pro Light SemiExt" w:eastAsia="Times New Roman" w:hAnsi="Myriad Pro Light SemiExt" w:cs="Arial"/>
          <w:sz w:val="24"/>
          <w:szCs w:val="24"/>
          <w:lang w:eastAsia="pl-PL"/>
        </w:rPr>
        <w:t>Dostawca urządzeń i wyposażenia opracuje Dokumentację projektową elementów Stanowiska/Stanowiska  w zakresie niezbędnym do osiągnięcia założeń i celów określonych w niniejszym OPZ. Ponadto rozwiązania projektowe muszą spełniać przepisy instrukcji i warunki techniczne obowiązujące u Zamawiającego</w:t>
      </w:r>
    </w:p>
    <w:p w:rsidR="00D3492C" w:rsidRPr="00796A2F" w:rsidRDefault="00D3492C" w:rsidP="00D3492C">
      <w:pPr>
        <w:widowControl w:val="0"/>
        <w:autoSpaceDE w:val="0"/>
        <w:autoSpaceDN w:val="0"/>
        <w:adjustRightInd w:val="0"/>
        <w:spacing w:before="120" w:after="120"/>
        <w:jc w:val="both"/>
        <w:rPr>
          <w:rFonts w:ascii="Myriad Pro Light SemiExt" w:eastAsia="Times New Roman" w:hAnsi="Myriad Pro Light SemiExt" w:cs="Arial"/>
          <w:sz w:val="24"/>
          <w:szCs w:val="24"/>
          <w:lang w:eastAsia="pl-PL"/>
        </w:rPr>
      </w:pPr>
      <w:r w:rsidRPr="00796A2F">
        <w:rPr>
          <w:rFonts w:ascii="Myriad Pro Light SemiExt" w:eastAsia="Times New Roman" w:hAnsi="Myriad Pro Light SemiExt" w:cs="Arial"/>
          <w:sz w:val="24"/>
          <w:szCs w:val="24"/>
          <w:lang w:eastAsia="pl-PL"/>
        </w:rPr>
        <w:t xml:space="preserve">Dokumentacja projektowa elementów Stanowiska/Stanowiska przedkładana do uzgodnienia lub zatwierdzenia przez Zamawiającego powinna zawierać przepisy </w:t>
      </w:r>
      <w:r w:rsidR="00712430" w:rsidRPr="00796A2F">
        <w:rPr>
          <w:rFonts w:ascii="Myriad Pro Light SemiExt" w:eastAsia="Times New Roman" w:hAnsi="Myriad Pro Light SemiExt" w:cs="Arial"/>
          <w:sz w:val="24"/>
          <w:szCs w:val="24"/>
          <w:lang w:eastAsia="pl-PL"/>
        </w:rPr>
        <w:br/>
      </w:r>
      <w:r w:rsidRPr="00796A2F">
        <w:rPr>
          <w:rFonts w:ascii="Myriad Pro Light SemiExt" w:eastAsia="Times New Roman" w:hAnsi="Myriad Pro Light SemiExt" w:cs="Arial"/>
          <w:sz w:val="24"/>
          <w:szCs w:val="24"/>
          <w:lang w:eastAsia="pl-PL"/>
        </w:rPr>
        <w:t>i normy projektowe, na podstawie których została opracowana.</w:t>
      </w:r>
      <w:r w:rsidRPr="00796A2F">
        <w:rPr>
          <w:rFonts w:ascii="Myriad Pro Light SemiExt" w:eastAsia="Times New Roman" w:hAnsi="Myriad Pro Light SemiExt" w:cs="Arial"/>
          <w:b/>
          <w:bCs/>
          <w:sz w:val="24"/>
          <w:szCs w:val="24"/>
          <w:lang w:eastAsia="pl-PL"/>
        </w:rPr>
        <w:t xml:space="preserve"> </w:t>
      </w:r>
    </w:p>
    <w:p w:rsidR="00D3492C" w:rsidRPr="00796A2F" w:rsidRDefault="00D3492C" w:rsidP="00D3492C">
      <w:pPr>
        <w:widowControl w:val="0"/>
        <w:autoSpaceDE w:val="0"/>
        <w:autoSpaceDN w:val="0"/>
        <w:adjustRightInd w:val="0"/>
        <w:spacing w:before="120" w:after="120"/>
        <w:jc w:val="both"/>
        <w:rPr>
          <w:rFonts w:ascii="Myriad Pro Light SemiExt" w:eastAsia="Times New Roman" w:hAnsi="Myriad Pro Light SemiExt" w:cs="Arial"/>
          <w:b/>
          <w:sz w:val="24"/>
          <w:szCs w:val="24"/>
          <w:lang w:eastAsia="pl-PL"/>
        </w:rPr>
      </w:pPr>
      <w:r w:rsidRPr="00796A2F">
        <w:rPr>
          <w:rFonts w:ascii="Myriad Pro Light SemiExt" w:eastAsia="Times New Roman" w:hAnsi="Myriad Pro Light SemiExt" w:cs="Arial"/>
          <w:b/>
          <w:sz w:val="24"/>
          <w:szCs w:val="24"/>
          <w:lang w:eastAsia="pl-PL"/>
        </w:rPr>
        <w:t>Dla zapewnienia spójności pomiędzy opracowywaną Dokumentacją projektową elementów Stanowiska/Stanowiska, a projektami realizowanymi przez inne podmioty oraz celem zapewnienia optymalnego wykorzystania przeznaczonych na te projekty środków finansowych, Zamawiający wymaga od Dostawcy urządzeń i wyposażenia współpracy z innymi podmiotami realizującymi zadania powiązane z opracowywaną dokumentacją.</w:t>
      </w:r>
    </w:p>
    <w:p w:rsidR="00D3492C" w:rsidRPr="00796A2F" w:rsidRDefault="00D3492C" w:rsidP="00D3492C">
      <w:pPr>
        <w:widowControl w:val="0"/>
        <w:autoSpaceDE w:val="0"/>
        <w:autoSpaceDN w:val="0"/>
        <w:adjustRightInd w:val="0"/>
        <w:spacing w:before="120" w:after="120"/>
        <w:jc w:val="both"/>
        <w:rPr>
          <w:rFonts w:ascii="Myriad Pro Light SemiExt" w:eastAsia="Times New Roman" w:hAnsi="Myriad Pro Light SemiExt" w:cs="Arial"/>
          <w:sz w:val="24"/>
          <w:szCs w:val="24"/>
          <w:lang w:eastAsia="pl-PL"/>
        </w:rPr>
      </w:pPr>
      <w:r w:rsidRPr="00796A2F">
        <w:rPr>
          <w:rFonts w:ascii="Myriad Pro Light SemiExt" w:eastAsia="Times New Roman" w:hAnsi="Myriad Pro Light SemiExt" w:cs="Arial"/>
          <w:sz w:val="24"/>
          <w:szCs w:val="24"/>
          <w:lang w:eastAsia="pl-PL"/>
        </w:rPr>
        <w:t>Dokumentacja projektowa i powykonawcza przekazywana Zamawiającemu musi być dostarczona w formie papierowej i elektronicznej.</w:t>
      </w:r>
    </w:p>
    <w:p w:rsidR="00D3492C" w:rsidRPr="00796A2F" w:rsidRDefault="00D3492C" w:rsidP="00D3492C">
      <w:pPr>
        <w:widowControl w:val="0"/>
        <w:autoSpaceDE w:val="0"/>
        <w:autoSpaceDN w:val="0"/>
        <w:adjustRightInd w:val="0"/>
        <w:spacing w:before="120" w:after="120"/>
        <w:jc w:val="both"/>
        <w:rPr>
          <w:rFonts w:ascii="Myriad Pro Light SemiExt" w:eastAsia="Times New Roman" w:hAnsi="Myriad Pro Light SemiExt" w:cs="Arial"/>
          <w:sz w:val="24"/>
          <w:szCs w:val="24"/>
          <w:lang w:eastAsia="pl-PL"/>
        </w:rPr>
      </w:pPr>
      <w:r w:rsidRPr="00796A2F">
        <w:rPr>
          <w:rFonts w:ascii="Myriad Pro Light SemiExt" w:eastAsia="Times New Roman" w:hAnsi="Myriad Pro Light SemiExt" w:cs="Arial"/>
          <w:sz w:val="24"/>
          <w:szCs w:val="24"/>
          <w:lang w:eastAsia="pl-PL"/>
        </w:rPr>
        <w:t>Wszelkie schematy, rysunki i wykresy powinny być w formacie zapewniającym czytelność oraz umożliwiającym, po ewentualnym złożeniu, oprawę w okładkę formatu A4. System numeracji powinien być jednolity we wszystkich częściach dokumentacji.</w:t>
      </w:r>
    </w:p>
    <w:p w:rsidR="00D3492C" w:rsidRPr="00796A2F" w:rsidRDefault="00D3492C" w:rsidP="001C1381">
      <w:pPr>
        <w:pStyle w:val="Akapitzlist"/>
        <w:keepNext/>
        <w:numPr>
          <w:ilvl w:val="1"/>
          <w:numId w:val="47"/>
        </w:numPr>
        <w:spacing w:before="240" w:after="120" w:line="240" w:lineRule="auto"/>
        <w:jc w:val="both"/>
        <w:outlineLvl w:val="0"/>
        <w:rPr>
          <w:rFonts w:ascii="Myriad Pro Light SemiExt" w:eastAsia="Times New Roman" w:hAnsi="Myriad Pro Light SemiExt"/>
          <w:b/>
          <w:sz w:val="24"/>
          <w:szCs w:val="24"/>
          <w:lang w:eastAsia="pl-PL"/>
        </w:rPr>
      </w:pPr>
      <w:bookmarkStart w:id="225" w:name="_Ref436206404"/>
      <w:bookmarkStart w:id="226" w:name="_Toc451855532"/>
      <w:bookmarkStart w:id="227" w:name="_Toc451858248"/>
      <w:bookmarkStart w:id="228" w:name="_Toc451858762"/>
      <w:bookmarkStart w:id="229" w:name="_Toc466903356"/>
      <w:r w:rsidRPr="00796A2F">
        <w:rPr>
          <w:rFonts w:ascii="Myriad Pro Light SemiExt" w:eastAsia="Times New Roman" w:hAnsi="Myriad Pro Light SemiExt"/>
          <w:b/>
          <w:sz w:val="24"/>
          <w:szCs w:val="24"/>
          <w:lang w:eastAsia="pl-PL"/>
        </w:rPr>
        <w:t>Wymagania dla dokumentacji dostarczanej Zamawiającemu</w:t>
      </w:r>
      <w:bookmarkEnd w:id="225"/>
      <w:bookmarkEnd w:id="226"/>
      <w:bookmarkEnd w:id="227"/>
      <w:bookmarkEnd w:id="228"/>
      <w:bookmarkEnd w:id="229"/>
    </w:p>
    <w:p w:rsidR="00D3492C" w:rsidRPr="00796A2F" w:rsidRDefault="00D3492C" w:rsidP="001C1381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60"/>
        <w:jc w:val="both"/>
        <w:rPr>
          <w:rFonts w:ascii="Myriad Pro Light SemiExt" w:eastAsia="Times New Roman" w:hAnsi="Myriad Pro Light SemiExt" w:cs="Arial"/>
          <w:sz w:val="24"/>
          <w:szCs w:val="24"/>
          <w:lang w:eastAsia="pl-PL" w:bidi="hi-IN"/>
        </w:rPr>
      </w:pPr>
      <w:r w:rsidRPr="00796A2F">
        <w:rPr>
          <w:rFonts w:ascii="Myriad Pro Light SemiExt" w:eastAsia="Times New Roman" w:hAnsi="Myriad Pro Light SemiExt" w:cs="Arial"/>
          <w:sz w:val="24"/>
          <w:szCs w:val="24"/>
          <w:lang w:eastAsia="pl-PL" w:bidi="hi-IN"/>
        </w:rPr>
        <w:t>Dokumentacja projektowa i powykonawcza dostarczana Zamawiającemu musi zawierać:</w:t>
      </w:r>
    </w:p>
    <w:p w:rsidR="00D3492C" w:rsidRPr="00796A2F" w:rsidRDefault="000E67A4" w:rsidP="001C1381">
      <w:pPr>
        <w:numPr>
          <w:ilvl w:val="0"/>
          <w:numId w:val="49"/>
        </w:numPr>
        <w:spacing w:before="120" w:after="120"/>
        <w:jc w:val="both"/>
        <w:rPr>
          <w:rFonts w:ascii="Myriad Pro Light SemiExt" w:eastAsia="Calibri" w:hAnsi="Myriad Pro Light SemiExt" w:cs="Arial"/>
          <w:sz w:val="24"/>
          <w:szCs w:val="24"/>
          <w:lang w:eastAsia="pl-PL"/>
        </w:rPr>
      </w:pPr>
      <w:r w:rsidRPr="00796A2F">
        <w:rPr>
          <w:rFonts w:ascii="Myriad Pro Light SemiExt" w:eastAsia="Calibri" w:hAnsi="Myriad Pro Light SemiExt" w:cs="Arial"/>
          <w:sz w:val="24"/>
          <w:szCs w:val="24"/>
          <w:lang w:eastAsia="pl-PL"/>
        </w:rPr>
        <w:t>tytuł dokumentu;</w:t>
      </w:r>
    </w:p>
    <w:p w:rsidR="00D3492C" w:rsidRPr="00796A2F" w:rsidRDefault="00D3492C" w:rsidP="001C1381">
      <w:pPr>
        <w:numPr>
          <w:ilvl w:val="0"/>
          <w:numId w:val="49"/>
        </w:numPr>
        <w:spacing w:before="120" w:after="120"/>
        <w:jc w:val="both"/>
        <w:rPr>
          <w:rFonts w:ascii="Myriad Pro Light SemiExt" w:eastAsia="Calibri" w:hAnsi="Myriad Pro Light SemiExt" w:cs="Arial"/>
          <w:sz w:val="24"/>
          <w:szCs w:val="24"/>
          <w:lang w:eastAsia="pl-PL"/>
        </w:rPr>
      </w:pPr>
      <w:r w:rsidRPr="00796A2F">
        <w:rPr>
          <w:rFonts w:ascii="Myriad Pro Light SemiExt" w:eastAsia="Calibri" w:hAnsi="Myriad Pro Light SemiExt" w:cs="Arial"/>
          <w:sz w:val="24"/>
          <w:szCs w:val="24"/>
          <w:lang w:eastAsia="pl-PL"/>
        </w:rPr>
        <w:t>nazw</w:t>
      </w:r>
      <w:r w:rsidR="000E67A4" w:rsidRPr="00796A2F">
        <w:rPr>
          <w:rFonts w:ascii="Myriad Pro Light SemiExt" w:eastAsia="Calibri" w:hAnsi="Myriad Pro Light SemiExt" w:cs="Arial"/>
          <w:sz w:val="24"/>
          <w:szCs w:val="24"/>
          <w:lang w:eastAsia="pl-PL"/>
        </w:rPr>
        <w:t>ę projektu (i nr jeśli dotyczy);</w:t>
      </w:r>
    </w:p>
    <w:p w:rsidR="00D3492C" w:rsidRPr="00796A2F" w:rsidRDefault="000E67A4" w:rsidP="001C1381">
      <w:pPr>
        <w:numPr>
          <w:ilvl w:val="0"/>
          <w:numId w:val="49"/>
        </w:numPr>
        <w:spacing w:before="120" w:after="120"/>
        <w:jc w:val="both"/>
        <w:rPr>
          <w:rFonts w:ascii="Myriad Pro Light SemiExt" w:eastAsia="Calibri" w:hAnsi="Myriad Pro Light SemiExt" w:cs="Arial"/>
          <w:sz w:val="24"/>
          <w:szCs w:val="24"/>
          <w:lang w:eastAsia="pl-PL"/>
        </w:rPr>
      </w:pPr>
      <w:r w:rsidRPr="00796A2F">
        <w:rPr>
          <w:rFonts w:ascii="Myriad Pro Light SemiExt" w:eastAsia="Calibri" w:hAnsi="Myriad Pro Light SemiExt" w:cs="Arial"/>
          <w:sz w:val="24"/>
          <w:szCs w:val="24"/>
          <w:lang w:eastAsia="pl-PL"/>
        </w:rPr>
        <w:t>wersję dokumentu;</w:t>
      </w:r>
    </w:p>
    <w:p w:rsidR="00D3492C" w:rsidRPr="00796A2F" w:rsidRDefault="000E67A4" w:rsidP="001C1381">
      <w:pPr>
        <w:numPr>
          <w:ilvl w:val="0"/>
          <w:numId w:val="49"/>
        </w:numPr>
        <w:spacing w:before="120" w:after="120"/>
        <w:jc w:val="both"/>
        <w:rPr>
          <w:rFonts w:ascii="Myriad Pro Light SemiExt" w:eastAsia="Calibri" w:hAnsi="Myriad Pro Light SemiExt" w:cs="Arial"/>
          <w:sz w:val="24"/>
          <w:szCs w:val="24"/>
          <w:lang w:eastAsia="pl-PL"/>
        </w:rPr>
      </w:pPr>
      <w:r w:rsidRPr="00796A2F">
        <w:rPr>
          <w:rFonts w:ascii="Myriad Pro Light SemiExt" w:eastAsia="Calibri" w:hAnsi="Myriad Pro Light SemiExt" w:cs="Arial"/>
          <w:sz w:val="24"/>
          <w:szCs w:val="24"/>
          <w:lang w:eastAsia="pl-PL"/>
        </w:rPr>
        <w:lastRenderedPageBreak/>
        <w:t>datę powstania dokumentu;</w:t>
      </w:r>
    </w:p>
    <w:p w:rsidR="00D3492C" w:rsidRPr="00796A2F" w:rsidRDefault="00D3492C" w:rsidP="001C1381">
      <w:pPr>
        <w:numPr>
          <w:ilvl w:val="0"/>
          <w:numId w:val="49"/>
        </w:numPr>
        <w:spacing w:before="120" w:after="120"/>
        <w:jc w:val="both"/>
        <w:rPr>
          <w:rFonts w:ascii="Myriad Pro Light SemiExt" w:eastAsia="Calibri" w:hAnsi="Myriad Pro Light SemiExt" w:cs="Arial"/>
          <w:sz w:val="24"/>
          <w:szCs w:val="24"/>
          <w:lang w:eastAsia="pl-PL"/>
        </w:rPr>
      </w:pPr>
      <w:r w:rsidRPr="00796A2F">
        <w:rPr>
          <w:rFonts w:ascii="Myriad Pro Light SemiExt" w:eastAsia="Calibri" w:hAnsi="Myriad Pro Light SemiExt" w:cs="Arial"/>
          <w:sz w:val="24"/>
          <w:szCs w:val="24"/>
          <w:lang w:eastAsia="pl-PL"/>
        </w:rPr>
        <w:t>nazwę i adres Dostawcy urządzeń i wyposażenia oraz nazwiska autorów dokumentu wraz z numerami uprawnień (jeśli dotyczy)</w:t>
      </w:r>
      <w:r w:rsidR="000E67A4" w:rsidRPr="00796A2F">
        <w:rPr>
          <w:rFonts w:ascii="Myriad Pro Light SemiExt" w:eastAsia="Calibri" w:hAnsi="Myriad Pro Light SemiExt" w:cs="Arial"/>
          <w:sz w:val="24"/>
          <w:szCs w:val="24"/>
          <w:lang w:eastAsia="pl-PL"/>
        </w:rPr>
        <w:t>;</w:t>
      </w:r>
    </w:p>
    <w:p w:rsidR="00D3492C" w:rsidRPr="00796A2F" w:rsidRDefault="00D3492C" w:rsidP="001C1381">
      <w:pPr>
        <w:numPr>
          <w:ilvl w:val="0"/>
          <w:numId w:val="49"/>
        </w:numPr>
        <w:spacing w:before="120" w:after="120"/>
        <w:jc w:val="both"/>
        <w:rPr>
          <w:rFonts w:ascii="Myriad Pro Light SemiExt" w:eastAsia="Calibri" w:hAnsi="Myriad Pro Light SemiExt" w:cs="Arial"/>
          <w:sz w:val="24"/>
          <w:szCs w:val="24"/>
          <w:lang w:eastAsia="pl-PL"/>
        </w:rPr>
      </w:pPr>
      <w:r w:rsidRPr="00796A2F">
        <w:rPr>
          <w:rFonts w:ascii="Myriad Pro Light SemiExt" w:eastAsia="Calibri" w:hAnsi="Myriad Pro Light SemiExt" w:cs="Arial"/>
          <w:sz w:val="24"/>
          <w:szCs w:val="24"/>
          <w:lang w:eastAsia="pl-PL"/>
        </w:rPr>
        <w:t>oznaczenia wymagane dla projektów realizowany</w:t>
      </w:r>
      <w:r w:rsidR="000E67A4" w:rsidRPr="00796A2F">
        <w:rPr>
          <w:rFonts w:ascii="Myriad Pro Light SemiExt" w:eastAsia="Calibri" w:hAnsi="Myriad Pro Light SemiExt" w:cs="Arial"/>
          <w:sz w:val="24"/>
          <w:szCs w:val="24"/>
          <w:lang w:eastAsia="pl-PL"/>
        </w:rPr>
        <w:t>ch z funduszy Unii Europejskiej;</w:t>
      </w:r>
    </w:p>
    <w:p w:rsidR="00D3492C" w:rsidRPr="00796A2F" w:rsidRDefault="000E67A4" w:rsidP="001C1381">
      <w:pPr>
        <w:numPr>
          <w:ilvl w:val="0"/>
          <w:numId w:val="49"/>
        </w:numPr>
        <w:spacing w:before="120" w:after="120"/>
        <w:jc w:val="both"/>
        <w:rPr>
          <w:rFonts w:ascii="Myriad Pro Light SemiExt" w:eastAsia="Calibri" w:hAnsi="Myriad Pro Light SemiExt" w:cs="Arial"/>
          <w:sz w:val="24"/>
          <w:szCs w:val="24"/>
          <w:lang w:eastAsia="pl-PL"/>
        </w:rPr>
      </w:pPr>
      <w:r w:rsidRPr="00796A2F">
        <w:rPr>
          <w:rFonts w:ascii="Myriad Pro Light SemiExt" w:eastAsia="Calibri" w:hAnsi="Myriad Pro Light SemiExt" w:cs="Arial"/>
          <w:sz w:val="24"/>
          <w:szCs w:val="24"/>
          <w:lang w:eastAsia="pl-PL"/>
        </w:rPr>
        <w:t>nazwę i adres Zamawiającego;</w:t>
      </w:r>
    </w:p>
    <w:p w:rsidR="00D3492C" w:rsidRPr="00796A2F" w:rsidRDefault="00D3492C" w:rsidP="001C1381">
      <w:pPr>
        <w:numPr>
          <w:ilvl w:val="0"/>
          <w:numId w:val="49"/>
        </w:numPr>
        <w:spacing w:before="120" w:after="120"/>
        <w:jc w:val="both"/>
        <w:rPr>
          <w:rFonts w:ascii="Myriad Pro Light SemiExt" w:eastAsia="Calibri" w:hAnsi="Myriad Pro Light SemiExt" w:cs="Arial"/>
          <w:sz w:val="24"/>
          <w:szCs w:val="24"/>
          <w:lang w:eastAsia="pl-PL"/>
        </w:rPr>
      </w:pPr>
      <w:r w:rsidRPr="00796A2F">
        <w:rPr>
          <w:rFonts w:ascii="Myriad Pro Light SemiExt" w:eastAsia="Calibri" w:hAnsi="Myriad Pro Light SemiExt" w:cs="Arial"/>
          <w:sz w:val="24"/>
          <w:szCs w:val="24"/>
          <w:lang w:eastAsia="pl-PL"/>
        </w:rPr>
        <w:t xml:space="preserve">na początku </w:t>
      </w:r>
      <w:r w:rsidR="000E67A4" w:rsidRPr="00796A2F">
        <w:rPr>
          <w:rFonts w:ascii="Myriad Pro Light SemiExt" w:eastAsia="Calibri" w:hAnsi="Myriad Pro Light SemiExt" w:cs="Arial"/>
          <w:sz w:val="24"/>
          <w:szCs w:val="24"/>
          <w:lang w:eastAsia="pl-PL"/>
        </w:rPr>
        <w:t>dokumentu spis treści dokumentu;</w:t>
      </w:r>
    </w:p>
    <w:p w:rsidR="00D3492C" w:rsidRPr="00796A2F" w:rsidRDefault="00D3492C" w:rsidP="001C1381">
      <w:pPr>
        <w:numPr>
          <w:ilvl w:val="0"/>
          <w:numId w:val="49"/>
        </w:numPr>
        <w:spacing w:before="120" w:after="120"/>
        <w:jc w:val="both"/>
        <w:rPr>
          <w:rFonts w:ascii="Myriad Pro Light SemiExt" w:eastAsia="Calibri" w:hAnsi="Myriad Pro Light SemiExt" w:cs="Arial"/>
          <w:sz w:val="24"/>
          <w:szCs w:val="24"/>
          <w:lang w:eastAsia="pl-PL"/>
        </w:rPr>
      </w:pPr>
      <w:r w:rsidRPr="00796A2F">
        <w:rPr>
          <w:rFonts w:ascii="Myriad Pro Light SemiExt" w:eastAsia="Calibri" w:hAnsi="Myriad Pro Light SemiExt" w:cs="Arial"/>
          <w:sz w:val="24"/>
          <w:szCs w:val="24"/>
          <w:lang w:eastAsia="pl-PL"/>
        </w:rPr>
        <w:t xml:space="preserve">pod spisem treści wykaz użytych skrótów </w:t>
      </w:r>
      <w:r w:rsidR="000E67A4" w:rsidRPr="00796A2F">
        <w:rPr>
          <w:rFonts w:ascii="Myriad Pro Light SemiExt" w:eastAsia="Calibri" w:hAnsi="Myriad Pro Light SemiExt" w:cs="Arial"/>
          <w:sz w:val="24"/>
          <w:szCs w:val="24"/>
          <w:lang w:eastAsia="pl-PL"/>
        </w:rPr>
        <w:t>i oznaczeń wraz z objaśnieniami;</w:t>
      </w:r>
    </w:p>
    <w:p w:rsidR="00D3492C" w:rsidRPr="00796A2F" w:rsidRDefault="00D3492C" w:rsidP="001C1381">
      <w:pPr>
        <w:numPr>
          <w:ilvl w:val="0"/>
          <w:numId w:val="49"/>
        </w:numPr>
        <w:spacing w:before="120" w:after="120"/>
        <w:jc w:val="both"/>
        <w:rPr>
          <w:rFonts w:ascii="Myriad Pro Light SemiExt" w:eastAsia="Calibri" w:hAnsi="Myriad Pro Light SemiExt" w:cs="Arial"/>
          <w:sz w:val="24"/>
          <w:szCs w:val="24"/>
          <w:lang w:eastAsia="pl-PL"/>
        </w:rPr>
      </w:pPr>
      <w:r w:rsidRPr="00796A2F">
        <w:rPr>
          <w:rFonts w:ascii="Myriad Pro Light SemiExt" w:eastAsia="Calibri" w:hAnsi="Myriad Pro Light SemiExt" w:cs="Arial"/>
          <w:sz w:val="24"/>
          <w:szCs w:val="24"/>
          <w:lang w:eastAsia="pl-PL"/>
        </w:rPr>
        <w:t>na końcu dokumentu spis wykorzystanych norm, przepisów i lite</w:t>
      </w:r>
      <w:r w:rsidR="000E67A4" w:rsidRPr="00796A2F">
        <w:rPr>
          <w:rFonts w:ascii="Myriad Pro Light SemiExt" w:eastAsia="Calibri" w:hAnsi="Myriad Pro Light SemiExt" w:cs="Arial"/>
          <w:sz w:val="24"/>
          <w:szCs w:val="24"/>
          <w:lang w:eastAsia="pl-PL"/>
        </w:rPr>
        <w:t>ratury przywołanej w dokumencie;</w:t>
      </w:r>
    </w:p>
    <w:p w:rsidR="00D3492C" w:rsidRPr="00796A2F" w:rsidRDefault="00D3492C" w:rsidP="001C1381">
      <w:pPr>
        <w:numPr>
          <w:ilvl w:val="0"/>
          <w:numId w:val="49"/>
        </w:numPr>
        <w:spacing w:before="120" w:after="120"/>
        <w:jc w:val="both"/>
        <w:rPr>
          <w:rFonts w:ascii="Myriad Pro Light SemiExt" w:eastAsia="Calibri" w:hAnsi="Myriad Pro Light SemiExt" w:cs="Arial"/>
          <w:sz w:val="24"/>
          <w:szCs w:val="24"/>
          <w:lang w:eastAsia="pl-PL"/>
        </w:rPr>
      </w:pPr>
      <w:r w:rsidRPr="00796A2F">
        <w:rPr>
          <w:rFonts w:ascii="Myriad Pro Light SemiExt" w:eastAsia="Calibri" w:hAnsi="Myriad Pro Light SemiExt" w:cs="Arial"/>
          <w:sz w:val="24"/>
          <w:szCs w:val="24"/>
          <w:lang w:eastAsia="pl-PL"/>
        </w:rPr>
        <w:t>na końcu dokumentu streszczenie zawartości dokumentu</w:t>
      </w:r>
      <w:r w:rsidR="000E67A4" w:rsidRPr="00796A2F">
        <w:rPr>
          <w:rFonts w:ascii="Myriad Pro Light SemiExt" w:eastAsia="Calibri" w:hAnsi="Myriad Pro Light SemiExt" w:cs="Arial"/>
          <w:sz w:val="24"/>
          <w:szCs w:val="24"/>
          <w:lang w:eastAsia="pl-PL"/>
        </w:rPr>
        <w:t xml:space="preserve">, kluczowe ustalenia </w:t>
      </w:r>
      <w:r w:rsidR="000E67A4" w:rsidRPr="00796A2F">
        <w:rPr>
          <w:rFonts w:ascii="Myriad Pro Light SemiExt" w:eastAsia="Calibri" w:hAnsi="Myriad Pro Light SemiExt" w:cs="Arial"/>
          <w:sz w:val="24"/>
          <w:szCs w:val="24"/>
          <w:lang w:eastAsia="pl-PL"/>
        </w:rPr>
        <w:br/>
        <w:t>i wnioski;</w:t>
      </w:r>
    </w:p>
    <w:p w:rsidR="00D3492C" w:rsidRPr="00796A2F" w:rsidRDefault="00D3492C" w:rsidP="001C1381">
      <w:pPr>
        <w:numPr>
          <w:ilvl w:val="0"/>
          <w:numId w:val="49"/>
        </w:numPr>
        <w:spacing w:before="120" w:after="120"/>
        <w:jc w:val="both"/>
        <w:rPr>
          <w:rFonts w:ascii="Myriad Pro Light SemiExt" w:eastAsia="Calibri" w:hAnsi="Myriad Pro Light SemiExt" w:cs="Arial"/>
          <w:sz w:val="24"/>
          <w:szCs w:val="24"/>
          <w:lang w:eastAsia="pl-PL"/>
        </w:rPr>
      </w:pPr>
      <w:r w:rsidRPr="00796A2F">
        <w:rPr>
          <w:rFonts w:ascii="Myriad Pro Light SemiExt" w:eastAsia="Calibri" w:hAnsi="Myriad Pro Light SemiExt" w:cs="Arial"/>
          <w:sz w:val="24"/>
          <w:szCs w:val="24"/>
          <w:lang w:eastAsia="pl-PL"/>
        </w:rPr>
        <w:t>dane, tabele, wykresy, rysunki, mapy w tekście dokumentu opatrzone numerem, tytułem i informacją o źródle,</w:t>
      </w:r>
      <w:r w:rsidR="000E67A4" w:rsidRPr="00796A2F">
        <w:rPr>
          <w:rFonts w:ascii="Myriad Pro Light SemiExt" w:eastAsia="Calibri" w:hAnsi="Myriad Pro Light SemiExt" w:cs="Arial"/>
          <w:sz w:val="24"/>
          <w:szCs w:val="24"/>
          <w:lang w:eastAsia="pl-PL"/>
        </w:rPr>
        <w:t xml:space="preserve"> z którego pochodzą;</w:t>
      </w:r>
    </w:p>
    <w:p w:rsidR="003732A0" w:rsidRPr="00796A2F" w:rsidRDefault="00D3492C" w:rsidP="003732A0">
      <w:pPr>
        <w:numPr>
          <w:ilvl w:val="0"/>
          <w:numId w:val="49"/>
        </w:numPr>
        <w:spacing w:before="120" w:after="120"/>
        <w:jc w:val="both"/>
        <w:rPr>
          <w:rFonts w:ascii="Myriad Pro Light SemiExt" w:eastAsia="Calibri" w:hAnsi="Myriad Pro Light SemiExt" w:cs="Arial"/>
          <w:sz w:val="24"/>
          <w:szCs w:val="24"/>
          <w:lang w:eastAsia="pl-PL"/>
        </w:rPr>
      </w:pPr>
      <w:r w:rsidRPr="00796A2F">
        <w:rPr>
          <w:rFonts w:ascii="Myriad Pro Light SemiExt" w:eastAsia="Calibri" w:hAnsi="Myriad Pro Light SemiExt" w:cs="Arial"/>
          <w:sz w:val="24"/>
          <w:szCs w:val="24"/>
          <w:lang w:eastAsia="pl-PL"/>
        </w:rPr>
        <w:t>nagłówek na każdej stronie dokumentu tekstowego z tyt</w:t>
      </w:r>
      <w:r w:rsidR="000E67A4" w:rsidRPr="00796A2F">
        <w:rPr>
          <w:rFonts w:ascii="Myriad Pro Light SemiExt" w:eastAsia="Calibri" w:hAnsi="Myriad Pro Light SemiExt" w:cs="Arial"/>
          <w:sz w:val="24"/>
          <w:szCs w:val="24"/>
          <w:lang w:eastAsia="pl-PL"/>
        </w:rPr>
        <w:t>ułem dokumentu i numerem wersji;</w:t>
      </w:r>
    </w:p>
    <w:p w:rsidR="009E25A6" w:rsidRPr="00796A2F" w:rsidRDefault="00D3492C" w:rsidP="003732A0">
      <w:pPr>
        <w:numPr>
          <w:ilvl w:val="0"/>
          <w:numId w:val="49"/>
        </w:numPr>
        <w:spacing w:before="120" w:after="120"/>
        <w:jc w:val="both"/>
        <w:rPr>
          <w:rFonts w:ascii="Myriad Pro Light SemiExt" w:eastAsia="Calibri" w:hAnsi="Myriad Pro Light SemiExt" w:cs="Arial"/>
          <w:sz w:val="24"/>
          <w:szCs w:val="24"/>
          <w:lang w:eastAsia="pl-PL"/>
        </w:rPr>
      </w:pPr>
      <w:r w:rsidRPr="00796A2F">
        <w:rPr>
          <w:rFonts w:ascii="Myriad Pro Light SemiExt" w:eastAsia="Calibri" w:hAnsi="Myriad Pro Light SemiExt" w:cs="Arial"/>
          <w:sz w:val="24"/>
          <w:szCs w:val="24"/>
          <w:lang w:eastAsia="pl-PL"/>
        </w:rPr>
        <w:t>stopkę na każdej stronie dokumentu z numerem strony i całk</w:t>
      </w:r>
      <w:r w:rsidR="000E67A4" w:rsidRPr="00796A2F">
        <w:rPr>
          <w:rFonts w:ascii="Myriad Pro Light SemiExt" w:eastAsia="Calibri" w:hAnsi="Myriad Pro Light SemiExt" w:cs="Arial"/>
          <w:sz w:val="24"/>
          <w:szCs w:val="24"/>
          <w:lang w:eastAsia="pl-PL"/>
        </w:rPr>
        <w:t>owitą liczbą stron w dokumencie</w:t>
      </w:r>
      <w:r w:rsidR="009E25A6" w:rsidRPr="00796A2F">
        <w:rPr>
          <w:rFonts w:ascii="Myriad Pro Light SemiExt" w:eastAsia="Calibri" w:hAnsi="Myriad Pro Light SemiExt" w:cs="Arial"/>
          <w:sz w:val="24"/>
          <w:szCs w:val="24"/>
          <w:lang w:eastAsia="pl-PL"/>
        </w:rPr>
        <w:t>,</w:t>
      </w:r>
    </w:p>
    <w:p w:rsidR="00D3492C" w:rsidRPr="00796A2F" w:rsidRDefault="00D3492C" w:rsidP="001C1381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60"/>
        <w:jc w:val="both"/>
        <w:rPr>
          <w:rFonts w:ascii="Myriad Pro Light SemiExt" w:eastAsia="Times New Roman" w:hAnsi="Myriad Pro Light SemiExt" w:cs="Arial"/>
          <w:sz w:val="24"/>
          <w:szCs w:val="24"/>
          <w:lang w:eastAsia="pl-PL" w:bidi="hi-IN"/>
        </w:rPr>
      </w:pPr>
      <w:r w:rsidRPr="00796A2F">
        <w:rPr>
          <w:rFonts w:ascii="Myriad Pro Light SemiExt" w:eastAsia="Times New Roman" w:hAnsi="Myriad Pro Light SemiExt" w:cs="Arial"/>
          <w:sz w:val="24"/>
          <w:szCs w:val="24"/>
          <w:lang w:eastAsia="pl-PL" w:bidi="hi-IN"/>
        </w:rPr>
        <w:t>Każda kolejna wersja dokumentu powstająca w wyniku wprowadzania poprawek powinna</w:t>
      </w:r>
      <w:r w:rsidR="000E67A4" w:rsidRPr="00796A2F">
        <w:rPr>
          <w:rFonts w:ascii="Myriad Pro Light SemiExt" w:eastAsia="Times New Roman" w:hAnsi="Myriad Pro Light SemiExt" w:cs="Arial"/>
          <w:sz w:val="24"/>
          <w:szCs w:val="24"/>
          <w:lang w:eastAsia="pl-PL" w:bidi="hi-IN"/>
        </w:rPr>
        <w:t xml:space="preserve"> być oznaczona kolejnym numerem.</w:t>
      </w:r>
    </w:p>
    <w:p w:rsidR="00D3492C" w:rsidRPr="00796A2F" w:rsidRDefault="00D3492C" w:rsidP="001C1381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60"/>
        <w:jc w:val="both"/>
        <w:rPr>
          <w:rFonts w:ascii="Myriad Pro Light SemiExt" w:eastAsia="Times New Roman" w:hAnsi="Myriad Pro Light SemiExt" w:cs="Arial"/>
          <w:sz w:val="24"/>
          <w:szCs w:val="24"/>
          <w:lang w:eastAsia="pl-PL" w:bidi="hi-IN"/>
        </w:rPr>
      </w:pPr>
      <w:r w:rsidRPr="00796A2F">
        <w:rPr>
          <w:rFonts w:ascii="Myriad Pro Light SemiExt" w:eastAsia="Times New Roman" w:hAnsi="Myriad Pro Light SemiExt" w:cs="Arial"/>
          <w:sz w:val="24"/>
          <w:szCs w:val="24"/>
          <w:lang w:eastAsia="pl-PL" w:bidi="hi-IN"/>
        </w:rPr>
        <w:t>Dokumentację projektową i powykonawczą nal</w:t>
      </w:r>
      <w:r w:rsidR="008C7FA1" w:rsidRPr="00796A2F">
        <w:rPr>
          <w:rFonts w:ascii="Myriad Pro Light SemiExt" w:eastAsia="Times New Roman" w:hAnsi="Myriad Pro Light SemiExt" w:cs="Arial"/>
          <w:sz w:val="24"/>
          <w:szCs w:val="24"/>
          <w:lang w:eastAsia="pl-PL" w:bidi="hi-IN"/>
        </w:rPr>
        <w:t>eży sporządzić w języku polskim.</w:t>
      </w:r>
    </w:p>
    <w:p w:rsidR="00D3492C" w:rsidRPr="00796A2F" w:rsidRDefault="00D3492C" w:rsidP="001C1381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60"/>
        <w:jc w:val="both"/>
        <w:rPr>
          <w:rFonts w:ascii="Myriad Pro Light SemiExt" w:eastAsia="Times New Roman" w:hAnsi="Myriad Pro Light SemiExt" w:cs="Arial"/>
          <w:sz w:val="24"/>
          <w:szCs w:val="24"/>
          <w:lang w:eastAsia="pl-PL" w:bidi="hi-IN"/>
        </w:rPr>
      </w:pPr>
      <w:r w:rsidRPr="00796A2F">
        <w:rPr>
          <w:rFonts w:ascii="Myriad Pro Light SemiExt" w:eastAsia="Times New Roman" w:hAnsi="Myriad Pro Light SemiExt" w:cs="Arial"/>
          <w:sz w:val="24"/>
          <w:szCs w:val="24"/>
          <w:lang w:eastAsia="pl-PL" w:bidi="hi-IN"/>
        </w:rPr>
        <w:t>Dokumentację należy przekazać Zamawiającemu:</w:t>
      </w:r>
    </w:p>
    <w:p w:rsidR="00D3492C" w:rsidRPr="00796A2F" w:rsidRDefault="00D3492C" w:rsidP="001C1381">
      <w:pPr>
        <w:numPr>
          <w:ilvl w:val="0"/>
          <w:numId w:val="50"/>
        </w:numPr>
        <w:spacing w:before="120" w:after="120"/>
        <w:jc w:val="both"/>
        <w:rPr>
          <w:rFonts w:ascii="Myriad Pro Light SemiExt" w:eastAsia="Calibri" w:hAnsi="Myriad Pro Light SemiExt" w:cs="Arial"/>
          <w:sz w:val="24"/>
          <w:szCs w:val="24"/>
          <w:lang w:eastAsia="pl-PL"/>
        </w:rPr>
      </w:pPr>
      <w:r w:rsidRPr="00796A2F">
        <w:rPr>
          <w:rFonts w:ascii="Myriad Pro Light SemiExt" w:eastAsia="Calibri" w:hAnsi="Myriad Pro Light SemiExt" w:cs="Arial"/>
          <w:sz w:val="24"/>
          <w:szCs w:val="24"/>
          <w:lang w:eastAsia="pl-PL"/>
        </w:rPr>
        <w:t>w form</w:t>
      </w:r>
      <w:r w:rsidR="008C7FA1" w:rsidRPr="00796A2F">
        <w:rPr>
          <w:rFonts w:ascii="Myriad Pro Light SemiExt" w:eastAsia="Calibri" w:hAnsi="Myriad Pro Light SemiExt" w:cs="Arial"/>
          <w:sz w:val="24"/>
          <w:szCs w:val="24"/>
          <w:lang w:eastAsia="pl-PL"/>
        </w:rPr>
        <w:t>ie papierowej w 3 egzemplarzach;</w:t>
      </w:r>
    </w:p>
    <w:p w:rsidR="00D3492C" w:rsidRPr="00796A2F" w:rsidRDefault="00D3492C" w:rsidP="001C1381">
      <w:pPr>
        <w:numPr>
          <w:ilvl w:val="0"/>
          <w:numId w:val="50"/>
        </w:numPr>
        <w:spacing w:before="120" w:after="120"/>
        <w:jc w:val="both"/>
        <w:rPr>
          <w:rFonts w:ascii="Myriad Pro Light SemiExt" w:eastAsia="Calibri" w:hAnsi="Myriad Pro Light SemiExt" w:cs="Arial"/>
          <w:sz w:val="24"/>
          <w:szCs w:val="24"/>
          <w:lang w:eastAsia="pl-PL"/>
        </w:rPr>
      </w:pPr>
      <w:r w:rsidRPr="00796A2F">
        <w:rPr>
          <w:rFonts w:ascii="Myriad Pro Light SemiExt" w:eastAsia="Calibri" w:hAnsi="Myriad Pro Light SemiExt" w:cs="Arial"/>
          <w:sz w:val="24"/>
          <w:szCs w:val="24"/>
          <w:lang w:eastAsia="pl-PL"/>
        </w:rPr>
        <w:t>na płycie w formie elektronicznej na nośniku CD/DVD w 2 egzemplarzach (format *pdf), oraz w 2 egzemplarzach w plikach umożliwiających odczyt oraz edycję</w:t>
      </w:r>
      <w:r w:rsidR="008A600D" w:rsidRPr="00796A2F">
        <w:rPr>
          <w:rFonts w:ascii="Myriad Pro Light SemiExt" w:eastAsia="Calibri" w:hAnsi="Myriad Pro Light SemiExt" w:cs="Arial"/>
          <w:sz w:val="24"/>
          <w:szCs w:val="24"/>
          <w:lang w:eastAsia="pl-PL"/>
        </w:rPr>
        <w:t>.</w:t>
      </w:r>
    </w:p>
    <w:p w:rsidR="00D3492C" w:rsidRPr="00796A2F" w:rsidRDefault="00D3492C" w:rsidP="001C1381">
      <w:pPr>
        <w:pStyle w:val="Akapitzlist"/>
        <w:keepNext/>
        <w:numPr>
          <w:ilvl w:val="2"/>
          <w:numId w:val="47"/>
        </w:numPr>
        <w:spacing w:before="240" w:after="120" w:line="240" w:lineRule="auto"/>
        <w:jc w:val="both"/>
        <w:outlineLvl w:val="0"/>
        <w:rPr>
          <w:rFonts w:ascii="Myriad Pro Light SemiExt" w:eastAsia="Times New Roman" w:hAnsi="Myriad Pro Light SemiExt"/>
          <w:b/>
          <w:sz w:val="24"/>
          <w:szCs w:val="24"/>
          <w:lang w:eastAsia="pl-PL"/>
        </w:rPr>
      </w:pPr>
      <w:bookmarkStart w:id="230" w:name="_Toc436141433"/>
      <w:bookmarkStart w:id="231" w:name="_Toc436141751"/>
      <w:bookmarkStart w:id="232" w:name="_Toc436142779"/>
      <w:bookmarkStart w:id="233" w:name="_Toc436143322"/>
      <w:bookmarkStart w:id="234" w:name="_Toc436143659"/>
      <w:bookmarkStart w:id="235" w:name="_Toc436204395"/>
      <w:bookmarkStart w:id="236" w:name="_Toc436210793"/>
      <w:bookmarkStart w:id="237" w:name="_Toc436226051"/>
      <w:bookmarkStart w:id="238" w:name="_Toc436227784"/>
      <w:bookmarkStart w:id="239" w:name="_Toc379788987"/>
      <w:bookmarkStart w:id="240" w:name="_Toc451858249"/>
      <w:bookmarkStart w:id="241" w:name="_Toc451858763"/>
      <w:bookmarkStart w:id="242" w:name="_Toc466903357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r w:rsidRPr="00796A2F">
        <w:rPr>
          <w:rFonts w:ascii="Myriad Pro Light SemiExt" w:eastAsia="Times New Roman" w:hAnsi="Myriad Pro Light SemiExt"/>
          <w:b/>
          <w:sz w:val="24"/>
          <w:szCs w:val="24"/>
          <w:lang w:eastAsia="pl-PL"/>
        </w:rPr>
        <w:t xml:space="preserve">Wymagania dla dokumentacji w formie </w:t>
      </w:r>
      <w:bookmarkEnd w:id="239"/>
      <w:r w:rsidRPr="00796A2F">
        <w:rPr>
          <w:rFonts w:ascii="Myriad Pro Light SemiExt" w:eastAsia="Times New Roman" w:hAnsi="Myriad Pro Light SemiExt"/>
          <w:b/>
          <w:sz w:val="24"/>
          <w:szCs w:val="24"/>
          <w:lang w:eastAsia="pl-PL"/>
        </w:rPr>
        <w:t>papierowej</w:t>
      </w:r>
      <w:bookmarkEnd w:id="240"/>
      <w:bookmarkEnd w:id="241"/>
      <w:bookmarkEnd w:id="242"/>
    </w:p>
    <w:p w:rsidR="00D3492C" w:rsidRPr="00796A2F" w:rsidRDefault="00D3492C" w:rsidP="001C1381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60"/>
        <w:jc w:val="both"/>
        <w:rPr>
          <w:rFonts w:ascii="Myriad Pro Light SemiExt" w:eastAsia="Times New Roman" w:hAnsi="Myriad Pro Light SemiExt" w:cs="Arial"/>
          <w:sz w:val="24"/>
          <w:szCs w:val="24"/>
          <w:lang w:eastAsia="pl-PL" w:bidi="hi-IN"/>
        </w:rPr>
      </w:pPr>
      <w:r w:rsidRPr="00796A2F">
        <w:rPr>
          <w:rFonts w:ascii="Myriad Pro Light SemiExt" w:eastAsia="Times New Roman" w:hAnsi="Myriad Pro Light SemiExt" w:cs="Arial"/>
          <w:sz w:val="24"/>
          <w:szCs w:val="24"/>
          <w:lang w:eastAsia="pl-PL" w:bidi="hi-IN"/>
        </w:rPr>
        <w:t xml:space="preserve">Dokumentację projektową i powykonawczą w formie papierowej należy sporządzić w czytelnej technice graficznej, złożyć w format A4 i oprawić </w:t>
      </w:r>
      <w:r w:rsidR="00712430" w:rsidRPr="00796A2F">
        <w:rPr>
          <w:rFonts w:ascii="Myriad Pro Light SemiExt" w:eastAsia="Times New Roman" w:hAnsi="Myriad Pro Light SemiExt" w:cs="Arial"/>
          <w:sz w:val="24"/>
          <w:szCs w:val="24"/>
          <w:lang w:eastAsia="pl-PL" w:bidi="hi-IN"/>
        </w:rPr>
        <w:br/>
      </w:r>
      <w:r w:rsidRPr="00796A2F">
        <w:rPr>
          <w:rFonts w:ascii="Myriad Pro Light SemiExt" w:eastAsia="Times New Roman" w:hAnsi="Myriad Pro Light SemiExt" w:cs="Arial"/>
          <w:sz w:val="24"/>
          <w:szCs w:val="24"/>
          <w:lang w:eastAsia="pl-PL" w:bidi="hi-IN"/>
        </w:rPr>
        <w:t>w sposób uniemożliwiający jej zdekompletowanie. Strony projektów winny być ponumerowane;</w:t>
      </w:r>
    </w:p>
    <w:p w:rsidR="00D3492C" w:rsidRPr="00796A2F" w:rsidRDefault="00D3492C" w:rsidP="001C1381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60"/>
        <w:jc w:val="both"/>
        <w:rPr>
          <w:rFonts w:ascii="Myriad Pro Light SemiExt" w:eastAsia="Times New Roman" w:hAnsi="Myriad Pro Light SemiExt" w:cs="Arial"/>
          <w:sz w:val="24"/>
          <w:szCs w:val="24"/>
          <w:lang w:eastAsia="pl-PL" w:bidi="hi-IN"/>
        </w:rPr>
      </w:pPr>
      <w:r w:rsidRPr="00796A2F">
        <w:rPr>
          <w:rFonts w:ascii="Myriad Pro Light SemiExt" w:eastAsia="Times New Roman" w:hAnsi="Myriad Pro Light SemiExt" w:cs="Arial"/>
          <w:sz w:val="24"/>
          <w:szCs w:val="24"/>
          <w:lang w:eastAsia="pl-PL" w:bidi="hi-IN"/>
        </w:rPr>
        <w:t xml:space="preserve">Dopuszcza się oprawę w tomy. </w:t>
      </w:r>
    </w:p>
    <w:p w:rsidR="00D3492C" w:rsidRPr="00796A2F" w:rsidRDefault="00D3492C" w:rsidP="00D3492C">
      <w:pPr>
        <w:widowControl w:val="0"/>
        <w:autoSpaceDE w:val="0"/>
        <w:autoSpaceDN w:val="0"/>
        <w:adjustRightInd w:val="0"/>
        <w:spacing w:after="60"/>
        <w:ind w:left="360" w:hanging="360"/>
        <w:jc w:val="both"/>
        <w:rPr>
          <w:rFonts w:ascii="Myriad Pro Light SemiExt" w:eastAsia="Times New Roman" w:hAnsi="Myriad Pro Light SemiExt" w:cs="Arial"/>
          <w:sz w:val="24"/>
          <w:szCs w:val="24"/>
          <w:lang w:eastAsia="pl-PL" w:bidi="hi-IN"/>
        </w:rPr>
      </w:pPr>
      <w:r w:rsidRPr="00796A2F">
        <w:rPr>
          <w:rFonts w:ascii="Myriad Pro Light SemiExt" w:eastAsia="Times New Roman" w:hAnsi="Myriad Pro Light SemiExt" w:cs="Arial"/>
          <w:sz w:val="24"/>
          <w:szCs w:val="24"/>
          <w:lang w:eastAsia="pl-PL" w:bidi="hi-IN"/>
        </w:rPr>
        <w:t>Wymagania odnośnie teczek i oprawy dokumentacji:</w:t>
      </w:r>
    </w:p>
    <w:p w:rsidR="00D3492C" w:rsidRPr="00796A2F" w:rsidRDefault="00D3492C" w:rsidP="001C1381">
      <w:pPr>
        <w:numPr>
          <w:ilvl w:val="0"/>
          <w:numId w:val="51"/>
        </w:numPr>
        <w:spacing w:before="120" w:after="120"/>
        <w:jc w:val="both"/>
        <w:rPr>
          <w:rFonts w:ascii="Myriad Pro Light SemiExt" w:eastAsia="Calibri" w:hAnsi="Myriad Pro Light SemiExt" w:cs="Arial"/>
          <w:sz w:val="24"/>
          <w:szCs w:val="24"/>
          <w:lang w:eastAsia="pl-PL"/>
        </w:rPr>
      </w:pPr>
      <w:r w:rsidRPr="00796A2F">
        <w:rPr>
          <w:rFonts w:ascii="Myriad Pro Light SemiExt" w:eastAsia="Calibri" w:hAnsi="Myriad Pro Light SemiExt" w:cs="Arial"/>
          <w:sz w:val="24"/>
          <w:szCs w:val="24"/>
          <w:lang w:eastAsia="pl-PL"/>
        </w:rPr>
        <w:lastRenderedPageBreak/>
        <w:t xml:space="preserve">powinny być dostarczone w papierowych sztywnych (kartonowych) teczkach formatu A4, szczelnych ze wszystkich stron, zapinanych na rzepy lub gumki.  </w:t>
      </w:r>
      <w:r w:rsidRPr="00796A2F">
        <w:rPr>
          <w:rFonts w:ascii="Myriad Pro Light SemiExt" w:eastAsia="Calibri" w:hAnsi="Myriad Pro Light SemiExt" w:cs="Arial"/>
          <w:sz w:val="24"/>
          <w:szCs w:val="24"/>
          <w:lang w:eastAsia="pl-PL"/>
        </w:rPr>
        <w:br/>
        <w:t>W szczególnych przypadkach dopusz</w:t>
      </w:r>
      <w:r w:rsidR="00301E5C" w:rsidRPr="00796A2F">
        <w:rPr>
          <w:rFonts w:ascii="Myriad Pro Light SemiExt" w:eastAsia="Calibri" w:hAnsi="Myriad Pro Light SemiExt" w:cs="Arial"/>
          <w:sz w:val="24"/>
          <w:szCs w:val="24"/>
          <w:lang w:eastAsia="pl-PL"/>
        </w:rPr>
        <w:t>cza się stosowanie segregatorów;</w:t>
      </w:r>
    </w:p>
    <w:p w:rsidR="00D3492C" w:rsidRPr="00796A2F" w:rsidRDefault="00D3492C" w:rsidP="001C1381">
      <w:pPr>
        <w:numPr>
          <w:ilvl w:val="0"/>
          <w:numId w:val="51"/>
        </w:numPr>
        <w:spacing w:before="120" w:after="120"/>
        <w:jc w:val="both"/>
        <w:rPr>
          <w:rFonts w:ascii="Myriad Pro Light SemiExt" w:eastAsia="Calibri" w:hAnsi="Myriad Pro Light SemiExt" w:cs="Arial"/>
          <w:sz w:val="24"/>
          <w:szCs w:val="24"/>
          <w:lang w:eastAsia="pl-PL"/>
        </w:rPr>
      </w:pPr>
      <w:r w:rsidRPr="00796A2F">
        <w:rPr>
          <w:rFonts w:ascii="Myriad Pro Light SemiExt" w:eastAsia="Calibri" w:hAnsi="Myriad Pro Light SemiExt" w:cs="Arial"/>
          <w:sz w:val="24"/>
          <w:szCs w:val="24"/>
          <w:lang w:eastAsia="pl-PL"/>
        </w:rPr>
        <w:t>wszystkie opisy projektu, zestawienia, rysunków, obliczenia itp. dołączone do teczki dokumentacji powinny być odpowiednio oznaczone i trwale zszyte,</w:t>
      </w:r>
    </w:p>
    <w:p w:rsidR="00D3492C" w:rsidRPr="00796A2F" w:rsidRDefault="00D3492C" w:rsidP="001C1381">
      <w:pPr>
        <w:numPr>
          <w:ilvl w:val="0"/>
          <w:numId w:val="51"/>
        </w:numPr>
        <w:spacing w:before="120" w:after="120"/>
        <w:jc w:val="both"/>
        <w:rPr>
          <w:rFonts w:ascii="Myriad Pro Light SemiExt" w:eastAsia="Calibri" w:hAnsi="Myriad Pro Light SemiExt" w:cs="Arial"/>
          <w:sz w:val="24"/>
          <w:szCs w:val="24"/>
          <w:lang w:eastAsia="pl-PL"/>
        </w:rPr>
      </w:pPr>
      <w:r w:rsidRPr="00796A2F">
        <w:rPr>
          <w:rFonts w:ascii="Myriad Pro Light SemiExt" w:eastAsia="Calibri" w:hAnsi="Myriad Pro Light SemiExt" w:cs="Arial"/>
          <w:sz w:val="24"/>
          <w:szCs w:val="24"/>
          <w:lang w:eastAsia="pl-PL"/>
        </w:rPr>
        <w:t>rysunków umieszczonych w teczce nie należy kleić lub zszywać, każdy powinien być dostępny oddzielnie,</w:t>
      </w:r>
    </w:p>
    <w:p w:rsidR="00D3492C" w:rsidRPr="00796A2F" w:rsidRDefault="00D3492C" w:rsidP="001C1381">
      <w:pPr>
        <w:numPr>
          <w:ilvl w:val="0"/>
          <w:numId w:val="51"/>
        </w:numPr>
        <w:spacing w:before="120" w:after="120"/>
        <w:jc w:val="both"/>
        <w:rPr>
          <w:rFonts w:ascii="Myriad Pro Light SemiExt" w:eastAsia="Calibri" w:hAnsi="Myriad Pro Light SemiExt" w:cs="Arial"/>
          <w:sz w:val="24"/>
          <w:szCs w:val="24"/>
          <w:lang w:eastAsia="pl-PL"/>
        </w:rPr>
      </w:pPr>
      <w:r w:rsidRPr="00796A2F">
        <w:rPr>
          <w:rFonts w:ascii="Myriad Pro Light SemiExt" w:eastAsia="Calibri" w:hAnsi="Myriad Pro Light SemiExt" w:cs="Arial"/>
          <w:sz w:val="24"/>
          <w:szCs w:val="24"/>
          <w:lang w:eastAsia="pl-PL"/>
        </w:rPr>
        <w:t>w przypadku wpinania rysunków do segregatora należy stosować plastikowe grzbiety usztywniające,</w:t>
      </w:r>
    </w:p>
    <w:p w:rsidR="00D3492C" w:rsidRPr="00796A2F" w:rsidRDefault="00D3492C" w:rsidP="001C1381">
      <w:pPr>
        <w:numPr>
          <w:ilvl w:val="0"/>
          <w:numId w:val="51"/>
        </w:numPr>
        <w:spacing w:before="120" w:after="120"/>
        <w:jc w:val="both"/>
        <w:rPr>
          <w:rFonts w:ascii="Myriad Pro Light SemiExt" w:eastAsia="Calibri" w:hAnsi="Myriad Pro Light SemiExt" w:cs="Arial"/>
          <w:sz w:val="24"/>
          <w:szCs w:val="24"/>
          <w:lang w:eastAsia="pl-PL"/>
        </w:rPr>
      </w:pPr>
      <w:r w:rsidRPr="00796A2F">
        <w:rPr>
          <w:rFonts w:ascii="Myriad Pro Light SemiExt" w:eastAsia="Calibri" w:hAnsi="Myriad Pro Light SemiExt" w:cs="Arial"/>
          <w:sz w:val="24"/>
          <w:szCs w:val="24"/>
          <w:lang w:eastAsia="pl-PL"/>
        </w:rPr>
        <w:t>opracowanie takie jak ekspertyzy, sprawozdania, obliczenia, wyniki badań, i inne powinny być opracowane w formie książkowej (introligatorskie, bindowane, szyte), w formacie A4,</w:t>
      </w:r>
    </w:p>
    <w:p w:rsidR="00D3492C" w:rsidRPr="00796A2F" w:rsidRDefault="00D3492C" w:rsidP="001C1381">
      <w:pPr>
        <w:numPr>
          <w:ilvl w:val="0"/>
          <w:numId w:val="51"/>
        </w:numPr>
        <w:spacing w:before="120" w:after="120"/>
        <w:jc w:val="both"/>
        <w:rPr>
          <w:rFonts w:ascii="Myriad Pro Light SemiExt" w:eastAsia="Calibri" w:hAnsi="Myriad Pro Light SemiExt" w:cs="Arial"/>
          <w:sz w:val="24"/>
          <w:szCs w:val="24"/>
          <w:lang w:eastAsia="pl-PL"/>
        </w:rPr>
      </w:pPr>
      <w:r w:rsidRPr="00796A2F">
        <w:rPr>
          <w:rFonts w:ascii="Myriad Pro Light SemiExt" w:eastAsia="Calibri" w:hAnsi="Myriad Pro Light SemiExt" w:cs="Arial"/>
          <w:sz w:val="24"/>
          <w:szCs w:val="24"/>
          <w:lang w:eastAsia="pl-PL"/>
        </w:rPr>
        <w:t>grubość teczki powinna być odpowiednio dopasowana do jej zawartości,</w:t>
      </w:r>
    </w:p>
    <w:p w:rsidR="00D3492C" w:rsidRPr="00796A2F" w:rsidRDefault="00D3492C" w:rsidP="001C1381">
      <w:pPr>
        <w:numPr>
          <w:ilvl w:val="0"/>
          <w:numId w:val="51"/>
        </w:numPr>
        <w:spacing w:before="120" w:after="120"/>
        <w:jc w:val="both"/>
        <w:rPr>
          <w:rFonts w:ascii="Myriad Pro Light SemiExt" w:eastAsia="Calibri" w:hAnsi="Myriad Pro Light SemiExt" w:cs="Arial"/>
          <w:sz w:val="24"/>
          <w:szCs w:val="24"/>
          <w:lang w:eastAsia="pl-PL"/>
        </w:rPr>
      </w:pPr>
      <w:r w:rsidRPr="00796A2F">
        <w:rPr>
          <w:rFonts w:ascii="Myriad Pro Light SemiExt" w:eastAsia="Calibri" w:hAnsi="Myriad Pro Light SemiExt" w:cs="Arial"/>
          <w:sz w:val="24"/>
          <w:szCs w:val="24"/>
          <w:lang w:eastAsia="pl-PL"/>
        </w:rPr>
        <w:t>Zamawiający wymaga</w:t>
      </w:r>
      <w:r w:rsidR="009E25A6" w:rsidRPr="00796A2F">
        <w:rPr>
          <w:rFonts w:ascii="Myriad Pro Light SemiExt" w:eastAsia="Calibri" w:hAnsi="Myriad Pro Light SemiExt" w:cs="Arial"/>
          <w:sz w:val="24"/>
          <w:szCs w:val="24"/>
          <w:lang w:eastAsia="pl-PL"/>
        </w:rPr>
        <w:t>,</w:t>
      </w:r>
      <w:r w:rsidRPr="00796A2F">
        <w:rPr>
          <w:rFonts w:ascii="Myriad Pro Light SemiExt" w:eastAsia="Calibri" w:hAnsi="Myriad Pro Light SemiExt" w:cs="Arial"/>
          <w:sz w:val="24"/>
          <w:szCs w:val="24"/>
          <w:lang w:eastAsia="pl-PL"/>
        </w:rPr>
        <w:t xml:space="preserve"> aby teczki, oprawy dostarczonej dokumentacji były koloru jasnego,</w:t>
      </w:r>
    </w:p>
    <w:p w:rsidR="00D3492C" w:rsidRPr="00796A2F" w:rsidRDefault="00D3492C" w:rsidP="001C1381">
      <w:pPr>
        <w:numPr>
          <w:ilvl w:val="0"/>
          <w:numId w:val="51"/>
        </w:numPr>
        <w:spacing w:before="120" w:after="120"/>
        <w:jc w:val="both"/>
        <w:rPr>
          <w:rFonts w:ascii="Myriad Pro Light SemiExt" w:eastAsia="Calibri" w:hAnsi="Myriad Pro Light SemiExt" w:cs="Arial"/>
          <w:sz w:val="24"/>
          <w:szCs w:val="24"/>
          <w:lang w:eastAsia="pl-PL"/>
        </w:rPr>
      </w:pPr>
      <w:r w:rsidRPr="00796A2F">
        <w:rPr>
          <w:rFonts w:ascii="Myriad Pro Light SemiExt" w:eastAsia="Calibri" w:hAnsi="Myriad Pro Light SemiExt" w:cs="Arial"/>
          <w:sz w:val="24"/>
          <w:szCs w:val="24"/>
          <w:lang w:eastAsia="pl-PL"/>
        </w:rPr>
        <w:t>na okładce dokumentacji powinna znaleźć się naklejka</w:t>
      </w:r>
      <w:r w:rsidR="008B53DD" w:rsidRPr="00796A2F">
        <w:rPr>
          <w:rFonts w:ascii="Myriad Pro Light SemiExt" w:eastAsia="Calibri" w:hAnsi="Myriad Pro Light SemiExt" w:cs="Arial"/>
          <w:sz w:val="24"/>
          <w:szCs w:val="24"/>
          <w:lang w:eastAsia="pl-PL"/>
        </w:rPr>
        <w:t xml:space="preserve"> opisująca zawartość</w:t>
      </w:r>
      <w:r w:rsidRPr="00796A2F">
        <w:rPr>
          <w:rFonts w:ascii="Myriad Pro Light SemiExt" w:eastAsia="Calibri" w:hAnsi="Myriad Pro Light SemiExt" w:cs="Arial"/>
          <w:sz w:val="24"/>
          <w:szCs w:val="24"/>
          <w:lang w:eastAsia="pl-PL"/>
        </w:rPr>
        <w:t>,</w:t>
      </w:r>
    </w:p>
    <w:p w:rsidR="00D3492C" w:rsidRPr="00796A2F" w:rsidRDefault="00D3492C" w:rsidP="001C1381">
      <w:pPr>
        <w:numPr>
          <w:ilvl w:val="0"/>
          <w:numId w:val="51"/>
        </w:numPr>
        <w:spacing w:before="120" w:after="120"/>
        <w:jc w:val="both"/>
        <w:rPr>
          <w:rFonts w:ascii="Myriad Pro Light SemiExt" w:eastAsia="Calibri" w:hAnsi="Myriad Pro Light SemiExt" w:cs="Arial"/>
          <w:sz w:val="24"/>
          <w:szCs w:val="24"/>
          <w:lang w:eastAsia="pl-PL"/>
        </w:rPr>
      </w:pPr>
      <w:r w:rsidRPr="00796A2F">
        <w:rPr>
          <w:rFonts w:ascii="Myriad Pro Light SemiExt" w:eastAsia="Calibri" w:hAnsi="Myriad Pro Light SemiExt" w:cs="Arial"/>
          <w:sz w:val="24"/>
          <w:szCs w:val="24"/>
          <w:lang w:eastAsia="pl-PL"/>
        </w:rPr>
        <w:t xml:space="preserve">naklejka musi być trwale przymocowana do okładki teczki dokumentacji </w:t>
      </w:r>
      <w:r w:rsidR="00712430" w:rsidRPr="00796A2F">
        <w:rPr>
          <w:rFonts w:ascii="Myriad Pro Light SemiExt" w:eastAsia="Calibri" w:hAnsi="Myriad Pro Light SemiExt" w:cs="Arial"/>
          <w:sz w:val="24"/>
          <w:szCs w:val="24"/>
          <w:lang w:eastAsia="pl-PL"/>
        </w:rPr>
        <w:br/>
      </w:r>
      <w:r w:rsidRPr="00796A2F">
        <w:rPr>
          <w:rFonts w:ascii="Myriad Pro Light SemiExt" w:eastAsia="Calibri" w:hAnsi="Myriad Pro Light SemiExt" w:cs="Arial"/>
          <w:sz w:val="24"/>
          <w:szCs w:val="24"/>
          <w:lang w:eastAsia="pl-PL"/>
        </w:rPr>
        <w:t>i okładki płyty,</w:t>
      </w:r>
    </w:p>
    <w:p w:rsidR="00D3492C" w:rsidRPr="00796A2F" w:rsidRDefault="00D3492C" w:rsidP="001C1381">
      <w:pPr>
        <w:pStyle w:val="Akapitzlist"/>
        <w:keepNext/>
        <w:numPr>
          <w:ilvl w:val="2"/>
          <w:numId w:val="47"/>
        </w:numPr>
        <w:spacing w:before="240" w:after="120" w:line="240" w:lineRule="auto"/>
        <w:jc w:val="both"/>
        <w:outlineLvl w:val="0"/>
        <w:rPr>
          <w:rFonts w:ascii="Myriad Pro Light SemiExt" w:eastAsia="Times New Roman" w:hAnsi="Myriad Pro Light SemiExt"/>
          <w:b/>
          <w:sz w:val="24"/>
          <w:szCs w:val="24"/>
          <w:lang w:eastAsia="pl-PL"/>
        </w:rPr>
      </w:pPr>
      <w:bookmarkStart w:id="243" w:name="_Toc451858250"/>
      <w:bookmarkStart w:id="244" w:name="_Toc451858764"/>
      <w:bookmarkStart w:id="245" w:name="_Toc466903358"/>
      <w:r w:rsidRPr="00796A2F">
        <w:rPr>
          <w:rFonts w:ascii="Myriad Pro Light SemiExt" w:eastAsia="Times New Roman" w:hAnsi="Myriad Pro Light SemiExt"/>
          <w:b/>
          <w:sz w:val="24"/>
          <w:szCs w:val="24"/>
          <w:lang w:eastAsia="pl-PL"/>
        </w:rPr>
        <w:t>Wymagania dla dokumentacji w formie elektronicznej</w:t>
      </w:r>
      <w:bookmarkEnd w:id="243"/>
      <w:bookmarkEnd w:id="244"/>
      <w:bookmarkEnd w:id="245"/>
    </w:p>
    <w:p w:rsidR="00D3492C" w:rsidRPr="00796A2F" w:rsidRDefault="00D3492C" w:rsidP="00D3492C">
      <w:pPr>
        <w:widowControl w:val="0"/>
        <w:autoSpaceDE w:val="0"/>
        <w:autoSpaceDN w:val="0"/>
        <w:adjustRightInd w:val="0"/>
        <w:spacing w:before="120" w:after="120"/>
        <w:jc w:val="both"/>
        <w:rPr>
          <w:rFonts w:ascii="Myriad Pro Light SemiExt" w:eastAsia="Times New Roman" w:hAnsi="Myriad Pro Light SemiExt" w:cs="Arial"/>
          <w:sz w:val="24"/>
          <w:szCs w:val="24"/>
          <w:lang w:eastAsia="pl-PL"/>
        </w:rPr>
      </w:pPr>
      <w:r w:rsidRPr="00796A2F">
        <w:rPr>
          <w:rFonts w:ascii="Myriad Pro Light SemiExt" w:eastAsia="Times New Roman" w:hAnsi="Myriad Pro Light SemiExt" w:cs="Arial"/>
          <w:sz w:val="24"/>
          <w:szCs w:val="24"/>
          <w:lang w:eastAsia="pl-PL"/>
        </w:rPr>
        <w:t>Dostawca urządzeń i wyposażenia zobowiązany jest do dostarczenia dokumentacji dodatkowo w formie elektronicznej, według wymagań wymienionych poniżej.</w:t>
      </w:r>
    </w:p>
    <w:p w:rsidR="00D3492C" w:rsidRPr="00796A2F" w:rsidRDefault="00D3492C" w:rsidP="001C1381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60"/>
        <w:jc w:val="both"/>
        <w:rPr>
          <w:rFonts w:ascii="Myriad Pro Light SemiExt" w:eastAsia="Times New Roman" w:hAnsi="Myriad Pro Light SemiExt" w:cs="Arial"/>
          <w:sz w:val="24"/>
          <w:szCs w:val="24"/>
          <w:lang w:eastAsia="pl-PL" w:bidi="hi-IN"/>
        </w:rPr>
      </w:pPr>
      <w:r w:rsidRPr="00796A2F">
        <w:rPr>
          <w:rFonts w:ascii="Myriad Pro Light SemiExt" w:eastAsia="Times New Roman" w:hAnsi="Myriad Pro Light SemiExt" w:cs="Arial"/>
          <w:sz w:val="24"/>
          <w:szCs w:val="24"/>
          <w:lang w:eastAsia="pl-PL" w:bidi="hi-IN"/>
        </w:rPr>
        <w:t>Dokumentacja elektroniczna powinna być dostarczona przez Dostawcę urządzeń i wyposażenia w dwóch formatach elektronicznych</w:t>
      </w:r>
      <w:r w:rsidR="00C807E9" w:rsidRPr="00796A2F">
        <w:rPr>
          <w:rFonts w:ascii="Myriad Pro Light SemiExt" w:eastAsia="Times New Roman" w:hAnsi="Myriad Pro Light SemiExt" w:cs="Arial"/>
          <w:sz w:val="24"/>
          <w:szCs w:val="24"/>
          <w:lang w:eastAsia="pl-PL" w:bidi="hi-IN"/>
        </w:rPr>
        <w:t>, tj.</w:t>
      </w:r>
      <w:r w:rsidRPr="00796A2F">
        <w:rPr>
          <w:rFonts w:ascii="Myriad Pro Light SemiExt" w:eastAsia="Times New Roman" w:hAnsi="Myriad Pro Light SemiExt" w:cs="Arial"/>
          <w:sz w:val="24"/>
          <w:szCs w:val="24"/>
          <w:lang w:eastAsia="pl-PL" w:bidi="hi-IN"/>
        </w:rPr>
        <w:t>:</w:t>
      </w:r>
    </w:p>
    <w:p w:rsidR="00D3492C" w:rsidRPr="00796A2F" w:rsidRDefault="00D3492C" w:rsidP="001C1381">
      <w:pPr>
        <w:numPr>
          <w:ilvl w:val="0"/>
          <w:numId w:val="52"/>
        </w:numPr>
        <w:spacing w:before="120" w:after="120"/>
        <w:jc w:val="both"/>
        <w:rPr>
          <w:rFonts w:ascii="Myriad Pro Light SemiExt" w:eastAsia="Calibri" w:hAnsi="Myriad Pro Light SemiExt" w:cs="Arial"/>
          <w:sz w:val="24"/>
          <w:szCs w:val="24"/>
          <w:lang w:eastAsia="pl-PL"/>
        </w:rPr>
      </w:pPr>
      <w:r w:rsidRPr="00796A2F">
        <w:rPr>
          <w:rFonts w:ascii="Myriad Pro Light SemiExt" w:eastAsia="Calibri" w:hAnsi="Myriad Pro Light SemiExt" w:cs="Arial"/>
          <w:sz w:val="24"/>
          <w:szCs w:val="24"/>
          <w:lang w:eastAsia="pl-PL"/>
        </w:rPr>
        <w:t>w formacie źródłow</w:t>
      </w:r>
      <w:r w:rsidR="00AE01B0" w:rsidRPr="00796A2F">
        <w:rPr>
          <w:rFonts w:ascii="Myriad Pro Light SemiExt" w:eastAsia="Calibri" w:hAnsi="Myriad Pro Light SemiExt" w:cs="Arial"/>
          <w:sz w:val="24"/>
          <w:szCs w:val="24"/>
          <w:lang w:eastAsia="pl-PL"/>
        </w:rPr>
        <w:t>ym, nadającym się do edytowania;</w:t>
      </w:r>
    </w:p>
    <w:p w:rsidR="00D3492C" w:rsidRPr="00796A2F" w:rsidRDefault="00D3492C" w:rsidP="001C1381">
      <w:pPr>
        <w:numPr>
          <w:ilvl w:val="0"/>
          <w:numId w:val="52"/>
        </w:numPr>
        <w:spacing w:before="120" w:after="120"/>
        <w:jc w:val="both"/>
        <w:rPr>
          <w:rFonts w:ascii="Myriad Pro Light SemiExt" w:eastAsia="Calibri" w:hAnsi="Myriad Pro Light SemiExt" w:cs="Arial"/>
          <w:sz w:val="24"/>
          <w:szCs w:val="24"/>
          <w:lang w:eastAsia="pl-PL"/>
        </w:rPr>
      </w:pPr>
      <w:r w:rsidRPr="00796A2F">
        <w:rPr>
          <w:rFonts w:ascii="Myriad Pro Light SemiExt" w:eastAsia="Calibri" w:hAnsi="Myriad Pro Light SemiExt" w:cs="Arial"/>
          <w:sz w:val="24"/>
          <w:szCs w:val="24"/>
          <w:lang w:eastAsia="pl-PL"/>
        </w:rPr>
        <w:t>w formacie przygotowanym do pobierania z Internetu lub udostępnian</w:t>
      </w:r>
      <w:r w:rsidR="00AE01B0" w:rsidRPr="00796A2F">
        <w:rPr>
          <w:rFonts w:ascii="Myriad Pro Light SemiExt" w:eastAsia="Calibri" w:hAnsi="Myriad Pro Light SemiExt" w:cs="Arial"/>
          <w:sz w:val="24"/>
          <w:szCs w:val="24"/>
          <w:lang w:eastAsia="pl-PL"/>
        </w:rPr>
        <w:t>ia na nośnikach elektronicznych.</w:t>
      </w:r>
    </w:p>
    <w:p w:rsidR="00D3492C" w:rsidRPr="00796A2F" w:rsidRDefault="00D3492C" w:rsidP="001C1381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60"/>
        <w:jc w:val="both"/>
        <w:rPr>
          <w:rFonts w:ascii="Myriad Pro Light SemiExt" w:eastAsia="Times New Roman" w:hAnsi="Myriad Pro Light SemiExt" w:cs="Arial"/>
          <w:sz w:val="24"/>
          <w:szCs w:val="24"/>
          <w:lang w:eastAsia="pl-PL" w:bidi="hi-IN"/>
        </w:rPr>
      </w:pPr>
      <w:r w:rsidRPr="00796A2F">
        <w:rPr>
          <w:rFonts w:ascii="Myriad Pro Light SemiExt" w:eastAsia="Times New Roman" w:hAnsi="Myriad Pro Light SemiExt" w:cs="Arial"/>
          <w:sz w:val="24"/>
          <w:szCs w:val="24"/>
          <w:lang w:eastAsia="pl-PL" w:bidi="hi-IN"/>
        </w:rPr>
        <w:t xml:space="preserve">Ewentualne wady dokumentacji elektronicznej są równoważne wadom konwencjonalnej dokumentacji papierowej, przedstawionej do odbioru </w:t>
      </w:r>
      <w:r w:rsidR="00712430" w:rsidRPr="00796A2F">
        <w:rPr>
          <w:rFonts w:ascii="Myriad Pro Light SemiExt" w:eastAsia="Times New Roman" w:hAnsi="Myriad Pro Light SemiExt" w:cs="Arial"/>
          <w:sz w:val="24"/>
          <w:szCs w:val="24"/>
          <w:lang w:eastAsia="pl-PL" w:bidi="hi-IN"/>
        </w:rPr>
        <w:br/>
      </w:r>
      <w:r w:rsidRPr="00796A2F">
        <w:rPr>
          <w:rFonts w:ascii="Myriad Pro Light SemiExt" w:eastAsia="Times New Roman" w:hAnsi="Myriad Pro Light SemiExt" w:cs="Arial"/>
          <w:sz w:val="24"/>
          <w:szCs w:val="24"/>
          <w:lang w:eastAsia="pl-PL" w:bidi="hi-IN"/>
        </w:rPr>
        <w:t>z podpisami i pieczęciami Dostawcy urządzeń i wyposażenia. Zamawiający będzie żądał usunięcia wad dokumentacji elektronicznej z takimi samymi konsekwencjami, jakie odnoszą się do wad dokumen</w:t>
      </w:r>
      <w:r w:rsidR="00FE4DAA" w:rsidRPr="00796A2F">
        <w:rPr>
          <w:rFonts w:ascii="Myriad Pro Light SemiExt" w:eastAsia="Times New Roman" w:hAnsi="Myriad Pro Light SemiExt" w:cs="Arial"/>
          <w:sz w:val="24"/>
          <w:szCs w:val="24"/>
          <w:lang w:eastAsia="pl-PL" w:bidi="hi-IN"/>
        </w:rPr>
        <w:t>tacji wydrukowanej (papierowej).</w:t>
      </w:r>
    </w:p>
    <w:p w:rsidR="00D3492C" w:rsidRPr="00796A2F" w:rsidRDefault="00D3492C" w:rsidP="001C1381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60"/>
        <w:jc w:val="both"/>
        <w:rPr>
          <w:rFonts w:ascii="Myriad Pro Light SemiExt" w:eastAsia="Times New Roman" w:hAnsi="Myriad Pro Light SemiExt" w:cs="Arial"/>
          <w:sz w:val="24"/>
          <w:szCs w:val="24"/>
          <w:lang w:eastAsia="pl-PL" w:bidi="hi-IN"/>
        </w:rPr>
      </w:pPr>
      <w:r w:rsidRPr="00796A2F">
        <w:rPr>
          <w:rFonts w:ascii="Myriad Pro Light SemiExt" w:eastAsia="Times New Roman" w:hAnsi="Myriad Pro Light SemiExt" w:cs="Arial"/>
          <w:sz w:val="24"/>
          <w:szCs w:val="24"/>
          <w:lang w:eastAsia="pl-PL" w:bidi="hi-IN"/>
        </w:rPr>
        <w:t xml:space="preserve">Dostawca urządzeń i wyposażenia zobowiązany jest do złożenia oświadczenia </w:t>
      </w:r>
      <w:r w:rsidRPr="00796A2F">
        <w:rPr>
          <w:rFonts w:ascii="Myriad Pro Light SemiExt" w:eastAsia="Times New Roman" w:hAnsi="Myriad Pro Light SemiExt" w:cs="Arial"/>
          <w:sz w:val="24"/>
          <w:szCs w:val="24"/>
          <w:lang w:eastAsia="pl-PL" w:bidi="hi-IN"/>
        </w:rPr>
        <w:br/>
        <w:t xml:space="preserve">w Protokole odbioru końcowego, albo oddzielnie, o zgodności formy </w:t>
      </w:r>
      <w:r w:rsidRPr="00796A2F">
        <w:rPr>
          <w:rFonts w:ascii="Myriad Pro Light SemiExt" w:eastAsia="Times New Roman" w:hAnsi="Myriad Pro Light SemiExt" w:cs="Arial"/>
          <w:sz w:val="24"/>
          <w:szCs w:val="24"/>
          <w:lang w:eastAsia="pl-PL" w:bidi="hi-IN"/>
        </w:rPr>
        <w:lastRenderedPageBreak/>
        <w:t>elektronicznej z formą papierową oraz o kompletn</w:t>
      </w:r>
      <w:r w:rsidR="00FE4DAA" w:rsidRPr="00796A2F">
        <w:rPr>
          <w:rFonts w:ascii="Myriad Pro Light SemiExt" w:eastAsia="Times New Roman" w:hAnsi="Myriad Pro Light SemiExt" w:cs="Arial"/>
          <w:sz w:val="24"/>
          <w:szCs w:val="24"/>
          <w:lang w:eastAsia="pl-PL" w:bidi="hi-IN"/>
        </w:rPr>
        <w:t>ości materiałów elektronicznych.</w:t>
      </w:r>
    </w:p>
    <w:p w:rsidR="00D3492C" w:rsidRPr="00796A2F" w:rsidRDefault="00D3492C" w:rsidP="001C1381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60"/>
        <w:jc w:val="both"/>
        <w:rPr>
          <w:rFonts w:ascii="Myriad Pro Light SemiExt" w:eastAsia="Times New Roman" w:hAnsi="Myriad Pro Light SemiExt" w:cs="Arial"/>
          <w:sz w:val="24"/>
          <w:szCs w:val="24"/>
          <w:lang w:eastAsia="pl-PL" w:bidi="hi-IN"/>
        </w:rPr>
      </w:pPr>
      <w:r w:rsidRPr="00796A2F">
        <w:rPr>
          <w:rFonts w:ascii="Myriad Pro Light SemiExt" w:eastAsia="Times New Roman" w:hAnsi="Myriad Pro Light SemiExt" w:cs="Arial"/>
          <w:sz w:val="24"/>
          <w:szCs w:val="24"/>
          <w:lang w:eastAsia="pl-PL" w:bidi="hi-IN"/>
        </w:rPr>
        <w:t>Każdy komplet przekazywanej dokumentacji musi zawierać na dwóch nośnikach elektronicznych, odrębnie:</w:t>
      </w:r>
    </w:p>
    <w:p w:rsidR="00D3492C" w:rsidRPr="00796A2F" w:rsidRDefault="00D3492C" w:rsidP="001C1381">
      <w:pPr>
        <w:numPr>
          <w:ilvl w:val="0"/>
          <w:numId w:val="53"/>
        </w:numPr>
        <w:spacing w:before="120" w:after="120"/>
        <w:jc w:val="both"/>
        <w:rPr>
          <w:rFonts w:ascii="Myriad Pro Light SemiExt" w:eastAsia="Calibri" w:hAnsi="Myriad Pro Light SemiExt" w:cs="Arial"/>
          <w:sz w:val="24"/>
          <w:szCs w:val="24"/>
          <w:lang w:eastAsia="pl-PL"/>
        </w:rPr>
      </w:pPr>
      <w:r w:rsidRPr="00796A2F">
        <w:rPr>
          <w:rFonts w:ascii="Myriad Pro Light SemiExt" w:eastAsia="Calibri" w:hAnsi="Myriad Pro Light SemiExt" w:cs="Arial"/>
          <w:sz w:val="24"/>
          <w:szCs w:val="24"/>
          <w:lang w:eastAsia="pl-PL"/>
        </w:rPr>
        <w:t>z dokumentacją źródłową - w plikach źródłowych: pliki DOC (DOCX), XLS</w:t>
      </w:r>
      <w:r w:rsidR="00FE4DAA" w:rsidRPr="00796A2F">
        <w:rPr>
          <w:rFonts w:ascii="Myriad Pro Light SemiExt" w:eastAsia="Calibri" w:hAnsi="Myriad Pro Light SemiExt" w:cs="Arial"/>
          <w:sz w:val="24"/>
          <w:szCs w:val="24"/>
          <w:lang w:eastAsia="pl-PL"/>
        </w:rPr>
        <w:t xml:space="preserve"> (XLSX), DWG/DGN, JPG, MPP, PPT;</w:t>
      </w:r>
    </w:p>
    <w:p w:rsidR="00D3492C" w:rsidRPr="00796A2F" w:rsidRDefault="00D3492C" w:rsidP="001C1381">
      <w:pPr>
        <w:numPr>
          <w:ilvl w:val="0"/>
          <w:numId w:val="53"/>
        </w:numPr>
        <w:spacing w:before="120" w:after="120"/>
        <w:jc w:val="both"/>
        <w:rPr>
          <w:rFonts w:ascii="Myriad Pro Light SemiExt" w:eastAsia="Calibri" w:hAnsi="Myriad Pro Light SemiExt" w:cs="Arial"/>
          <w:sz w:val="24"/>
          <w:szCs w:val="24"/>
          <w:lang w:eastAsia="pl-PL"/>
        </w:rPr>
      </w:pPr>
      <w:r w:rsidRPr="00796A2F">
        <w:rPr>
          <w:rFonts w:ascii="Myriad Pro Light SemiExt" w:eastAsia="Calibri" w:hAnsi="Myriad Pro Light SemiExt" w:cs="Arial"/>
          <w:sz w:val="24"/>
          <w:szCs w:val="24"/>
          <w:lang w:eastAsia="pl-PL"/>
        </w:rPr>
        <w:t>z dokumentacją w formacie przeznaczonym do publikowani</w:t>
      </w:r>
      <w:r w:rsidR="00FE4DAA" w:rsidRPr="00796A2F">
        <w:rPr>
          <w:rFonts w:ascii="Myriad Pro Light SemiExt" w:eastAsia="Calibri" w:hAnsi="Myriad Pro Light SemiExt" w:cs="Arial"/>
          <w:sz w:val="24"/>
          <w:szCs w:val="24"/>
          <w:lang w:eastAsia="pl-PL"/>
        </w:rPr>
        <w:t>a w Internecie - pliki PDF, DWF.</w:t>
      </w:r>
    </w:p>
    <w:p w:rsidR="00D3492C" w:rsidRPr="00796A2F" w:rsidRDefault="00D3492C" w:rsidP="001C1381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60"/>
        <w:jc w:val="both"/>
        <w:rPr>
          <w:rFonts w:ascii="Myriad Pro Light SemiExt" w:eastAsia="Times New Roman" w:hAnsi="Myriad Pro Light SemiExt" w:cs="Arial"/>
          <w:sz w:val="24"/>
          <w:szCs w:val="24"/>
          <w:lang w:eastAsia="pl-PL" w:bidi="hi-IN"/>
        </w:rPr>
      </w:pPr>
      <w:r w:rsidRPr="00796A2F">
        <w:rPr>
          <w:rFonts w:ascii="Myriad Pro Light SemiExt" w:eastAsia="Times New Roman" w:hAnsi="Myriad Pro Light SemiExt" w:cs="Arial"/>
          <w:sz w:val="24"/>
          <w:szCs w:val="24"/>
          <w:lang w:eastAsia="pl-PL" w:bidi="hi-IN"/>
        </w:rPr>
        <w:t>Foldery utworzone na obu nośnikach elektronicznych dla poszczególnych teczek dokumentacji muszą być zgodne ze spisem</w:t>
      </w:r>
      <w:r w:rsidR="00FE4DAA" w:rsidRPr="00796A2F">
        <w:rPr>
          <w:rFonts w:ascii="Myriad Pro Light SemiExt" w:eastAsia="Times New Roman" w:hAnsi="Myriad Pro Light SemiExt" w:cs="Arial"/>
          <w:sz w:val="24"/>
          <w:szCs w:val="24"/>
          <w:lang w:eastAsia="pl-PL" w:bidi="hi-IN"/>
        </w:rPr>
        <w:t xml:space="preserve"> zawartości teczki dokumentacji.</w:t>
      </w:r>
    </w:p>
    <w:p w:rsidR="00D3492C" w:rsidRPr="00796A2F" w:rsidRDefault="00D3492C" w:rsidP="001C1381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60"/>
        <w:jc w:val="both"/>
        <w:rPr>
          <w:rFonts w:ascii="Myriad Pro Light SemiExt" w:eastAsia="Times New Roman" w:hAnsi="Myriad Pro Light SemiExt" w:cs="Arial"/>
          <w:sz w:val="24"/>
          <w:szCs w:val="24"/>
          <w:lang w:eastAsia="pl-PL" w:bidi="hi-IN"/>
        </w:rPr>
      </w:pPr>
      <w:r w:rsidRPr="00796A2F">
        <w:rPr>
          <w:rFonts w:ascii="Myriad Pro Light SemiExt" w:eastAsia="Times New Roman" w:hAnsi="Myriad Pro Light SemiExt" w:cs="Arial"/>
          <w:sz w:val="24"/>
          <w:szCs w:val="24"/>
          <w:lang w:eastAsia="pl-PL" w:bidi="hi-IN"/>
        </w:rPr>
        <w:t xml:space="preserve">Pliki znajdujące się w folderach nośnika elektronicznego muszą być zgodne </w:t>
      </w:r>
      <w:r w:rsidRPr="00796A2F">
        <w:rPr>
          <w:rFonts w:ascii="Myriad Pro Light SemiExt" w:eastAsia="Times New Roman" w:hAnsi="Myriad Pro Light SemiExt" w:cs="Arial"/>
          <w:sz w:val="24"/>
          <w:szCs w:val="24"/>
          <w:lang w:eastAsia="pl-PL" w:bidi="hi-IN"/>
        </w:rPr>
        <w:br/>
        <w:t>z zawartością każdego tomu dokumentacji. Jeżeli pewne fragmenty dokumentacji są tworzone specjalnymi programami, to efekt działania tych programów musi być plikiem w formacie PDF, uzyskanym w procesie wydruku albo wyjątk</w:t>
      </w:r>
      <w:r w:rsidR="00FE4DAA" w:rsidRPr="00796A2F">
        <w:rPr>
          <w:rFonts w:ascii="Myriad Pro Light SemiExt" w:eastAsia="Times New Roman" w:hAnsi="Myriad Pro Light SemiExt" w:cs="Arial"/>
          <w:sz w:val="24"/>
          <w:szCs w:val="24"/>
          <w:lang w:eastAsia="pl-PL" w:bidi="hi-IN"/>
        </w:rPr>
        <w:t>owo, jako skan wydruków.</w:t>
      </w:r>
    </w:p>
    <w:p w:rsidR="00D3492C" w:rsidRPr="00796A2F" w:rsidRDefault="00D3492C" w:rsidP="001C1381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60"/>
        <w:jc w:val="both"/>
        <w:rPr>
          <w:rFonts w:ascii="Myriad Pro Light SemiExt" w:eastAsia="Times New Roman" w:hAnsi="Myriad Pro Light SemiExt" w:cs="Arial"/>
          <w:sz w:val="24"/>
          <w:szCs w:val="24"/>
          <w:lang w:eastAsia="pl-PL" w:bidi="hi-IN"/>
        </w:rPr>
      </w:pPr>
      <w:r w:rsidRPr="00796A2F">
        <w:rPr>
          <w:rFonts w:ascii="Myriad Pro Light SemiExt" w:eastAsia="Times New Roman" w:hAnsi="Myriad Pro Light SemiExt" w:cs="Arial"/>
          <w:sz w:val="24"/>
          <w:szCs w:val="24"/>
          <w:lang w:eastAsia="pl-PL" w:bidi="hi-IN"/>
        </w:rPr>
        <w:t>Rysunki techniczne powinny być dostarczone w plikach formatu DWF, zachowujących warstwowość i wszys</w:t>
      </w:r>
      <w:r w:rsidR="00FE4DAA" w:rsidRPr="00796A2F">
        <w:rPr>
          <w:rFonts w:ascii="Myriad Pro Light SemiExt" w:eastAsia="Times New Roman" w:hAnsi="Myriad Pro Light SemiExt" w:cs="Arial"/>
          <w:sz w:val="24"/>
          <w:szCs w:val="24"/>
          <w:lang w:eastAsia="pl-PL" w:bidi="hi-IN"/>
        </w:rPr>
        <w:t>tkie elementy rysunku finalnego.</w:t>
      </w:r>
    </w:p>
    <w:p w:rsidR="00D3492C" w:rsidRPr="00796A2F" w:rsidRDefault="00D3492C" w:rsidP="001C1381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60"/>
        <w:jc w:val="both"/>
        <w:rPr>
          <w:rFonts w:ascii="Myriad Pro Light SemiExt" w:eastAsia="Times New Roman" w:hAnsi="Myriad Pro Light SemiExt" w:cs="Arial"/>
          <w:sz w:val="24"/>
          <w:szCs w:val="24"/>
          <w:lang w:eastAsia="pl-PL" w:bidi="hi-IN"/>
        </w:rPr>
      </w:pPr>
      <w:r w:rsidRPr="00796A2F">
        <w:rPr>
          <w:rFonts w:ascii="Myriad Pro Light SemiExt" w:eastAsia="Times New Roman" w:hAnsi="Myriad Pro Light SemiExt" w:cs="Arial"/>
          <w:sz w:val="24"/>
          <w:szCs w:val="24"/>
          <w:lang w:eastAsia="pl-PL" w:bidi="hi-IN"/>
        </w:rPr>
        <w:t xml:space="preserve">Schematy, rysunki i inne elementy graficzne powinny być dostarczone </w:t>
      </w:r>
      <w:r w:rsidR="00712430" w:rsidRPr="00796A2F">
        <w:rPr>
          <w:rFonts w:ascii="Myriad Pro Light SemiExt" w:eastAsia="Times New Roman" w:hAnsi="Myriad Pro Light SemiExt" w:cs="Arial"/>
          <w:sz w:val="24"/>
          <w:szCs w:val="24"/>
          <w:lang w:eastAsia="pl-PL" w:bidi="hi-IN"/>
        </w:rPr>
        <w:br/>
      </w:r>
      <w:r w:rsidRPr="00796A2F">
        <w:rPr>
          <w:rFonts w:ascii="Myriad Pro Light SemiExt" w:eastAsia="Times New Roman" w:hAnsi="Myriad Pro Light SemiExt" w:cs="Arial"/>
          <w:sz w:val="24"/>
          <w:szCs w:val="24"/>
          <w:lang w:eastAsia="pl-PL" w:bidi="hi-IN"/>
        </w:rPr>
        <w:t>w jednym</w:t>
      </w:r>
      <w:r w:rsidR="00FE4DAA" w:rsidRPr="00796A2F">
        <w:rPr>
          <w:rFonts w:ascii="Myriad Pro Light SemiExt" w:eastAsia="Times New Roman" w:hAnsi="Myriad Pro Light SemiExt" w:cs="Arial"/>
          <w:sz w:val="24"/>
          <w:szCs w:val="24"/>
          <w:lang w:eastAsia="pl-PL" w:bidi="hi-IN"/>
        </w:rPr>
        <w:t xml:space="preserve"> </w:t>
      </w:r>
      <w:r w:rsidRPr="00796A2F">
        <w:rPr>
          <w:rFonts w:ascii="Myriad Pro Light SemiExt" w:eastAsia="Times New Roman" w:hAnsi="Myriad Pro Light SemiExt" w:cs="Arial"/>
          <w:sz w:val="24"/>
          <w:szCs w:val="24"/>
          <w:lang w:eastAsia="pl-PL" w:bidi="hi-IN"/>
        </w:rPr>
        <w:t>z formatów DWG, DGN, DXF, lub SHP wraz z załączonymi podkładami w formacie TIFF/JPG/CIT w rozdzielczości gwarantującej odczyt dok</w:t>
      </w:r>
      <w:r w:rsidR="00FE4DAA" w:rsidRPr="00796A2F">
        <w:rPr>
          <w:rFonts w:ascii="Myriad Pro Light SemiExt" w:eastAsia="Times New Roman" w:hAnsi="Myriad Pro Light SemiExt" w:cs="Arial"/>
          <w:sz w:val="24"/>
          <w:szCs w:val="24"/>
          <w:lang w:eastAsia="pl-PL" w:bidi="hi-IN"/>
        </w:rPr>
        <w:t>umentacji przy zakładanej skali.</w:t>
      </w:r>
    </w:p>
    <w:p w:rsidR="00D3492C" w:rsidRPr="00796A2F" w:rsidRDefault="00D3492C" w:rsidP="001C1381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60"/>
        <w:jc w:val="both"/>
        <w:rPr>
          <w:rFonts w:ascii="Myriad Pro Light SemiExt" w:eastAsia="Times New Roman" w:hAnsi="Myriad Pro Light SemiExt" w:cs="Arial"/>
          <w:sz w:val="24"/>
          <w:szCs w:val="24"/>
          <w:lang w:eastAsia="pl-PL" w:bidi="hi-IN"/>
        </w:rPr>
      </w:pPr>
      <w:r w:rsidRPr="00796A2F">
        <w:rPr>
          <w:rFonts w:ascii="Myriad Pro Light SemiExt" w:eastAsia="Times New Roman" w:hAnsi="Myriad Pro Light SemiExt" w:cs="Arial"/>
          <w:sz w:val="24"/>
          <w:szCs w:val="24"/>
          <w:lang w:eastAsia="pl-PL" w:bidi="hi-IN"/>
        </w:rPr>
        <w:t xml:space="preserve">Dopuszcza się zamiennik w formacie PDF dla pliku DWF bez zachowania warstwowości (tworzone w niektórych programach jako zadanie wydruku), ale zamiennik musi pokazywać wszystkie warstwy i opisy, wydrukowane </w:t>
      </w:r>
      <w:r w:rsidR="00712430" w:rsidRPr="00796A2F">
        <w:rPr>
          <w:rFonts w:ascii="Myriad Pro Light SemiExt" w:eastAsia="Times New Roman" w:hAnsi="Myriad Pro Light SemiExt" w:cs="Arial"/>
          <w:sz w:val="24"/>
          <w:szCs w:val="24"/>
          <w:lang w:eastAsia="pl-PL" w:bidi="hi-IN"/>
        </w:rPr>
        <w:br/>
      </w:r>
      <w:r w:rsidRPr="00796A2F">
        <w:rPr>
          <w:rFonts w:ascii="Myriad Pro Light SemiExt" w:eastAsia="Times New Roman" w:hAnsi="Myriad Pro Light SemiExt" w:cs="Arial"/>
          <w:sz w:val="24"/>
          <w:szCs w:val="24"/>
          <w:lang w:eastAsia="pl-PL" w:bidi="hi-IN"/>
        </w:rPr>
        <w:t>w dokumentacji.</w:t>
      </w:r>
    </w:p>
    <w:p w:rsidR="00D3492C" w:rsidRPr="00796A2F" w:rsidRDefault="00D3492C" w:rsidP="001C1381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60"/>
        <w:jc w:val="both"/>
        <w:rPr>
          <w:rFonts w:ascii="Myriad Pro Light SemiExt" w:eastAsia="Times New Roman" w:hAnsi="Myriad Pro Light SemiExt" w:cs="Arial"/>
          <w:sz w:val="24"/>
          <w:szCs w:val="24"/>
          <w:lang w:eastAsia="pl-PL" w:bidi="hi-IN"/>
        </w:rPr>
      </w:pPr>
      <w:r w:rsidRPr="00796A2F">
        <w:rPr>
          <w:rFonts w:ascii="Myriad Pro Light SemiExt" w:eastAsia="Times New Roman" w:hAnsi="Myriad Pro Light SemiExt" w:cs="Arial"/>
          <w:sz w:val="24"/>
          <w:szCs w:val="24"/>
          <w:lang w:eastAsia="pl-PL" w:bidi="hi-IN"/>
        </w:rPr>
        <w:t>Wszystkie teksty i szczegóły graficzne dokumentacji udostęp</w:t>
      </w:r>
      <w:r w:rsidR="00FE4DAA" w:rsidRPr="00796A2F">
        <w:rPr>
          <w:rFonts w:ascii="Myriad Pro Light SemiExt" w:eastAsia="Times New Roman" w:hAnsi="Myriad Pro Light SemiExt" w:cs="Arial"/>
          <w:sz w:val="24"/>
          <w:szCs w:val="24"/>
          <w:lang w:eastAsia="pl-PL" w:bidi="hi-IN"/>
        </w:rPr>
        <w:t xml:space="preserve">nianej w plikach formatów PDF i </w:t>
      </w:r>
      <w:r w:rsidRPr="00796A2F">
        <w:rPr>
          <w:rFonts w:ascii="Myriad Pro Light SemiExt" w:eastAsia="Times New Roman" w:hAnsi="Myriad Pro Light SemiExt" w:cs="Arial"/>
          <w:sz w:val="24"/>
          <w:szCs w:val="24"/>
          <w:lang w:eastAsia="pl-PL" w:bidi="hi-IN"/>
        </w:rPr>
        <w:t>DWF, musza być rozpoznawalne po zastosowaniu odpowiedniego</w:t>
      </w:r>
      <w:r w:rsidR="00FE4DAA" w:rsidRPr="00796A2F">
        <w:rPr>
          <w:rFonts w:ascii="Myriad Pro Light SemiExt" w:eastAsia="Times New Roman" w:hAnsi="Myriad Pro Light SemiExt" w:cs="Arial"/>
          <w:sz w:val="24"/>
          <w:szCs w:val="24"/>
          <w:lang w:eastAsia="pl-PL" w:bidi="hi-IN"/>
        </w:rPr>
        <w:t xml:space="preserve"> powiększenia.</w:t>
      </w:r>
    </w:p>
    <w:p w:rsidR="00D3492C" w:rsidRPr="00796A2F" w:rsidRDefault="00D3492C" w:rsidP="001C1381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60"/>
        <w:jc w:val="both"/>
        <w:rPr>
          <w:rFonts w:ascii="Myriad Pro Light SemiExt" w:eastAsia="Times New Roman" w:hAnsi="Myriad Pro Light SemiExt" w:cs="Arial"/>
          <w:sz w:val="24"/>
          <w:szCs w:val="24"/>
          <w:lang w:eastAsia="pl-PL" w:bidi="hi-IN"/>
        </w:rPr>
      </w:pPr>
      <w:r w:rsidRPr="00796A2F">
        <w:rPr>
          <w:rFonts w:ascii="Myriad Pro Light SemiExt" w:eastAsia="Times New Roman" w:hAnsi="Myriad Pro Light SemiExt" w:cs="Arial"/>
          <w:sz w:val="24"/>
          <w:szCs w:val="24"/>
          <w:lang w:eastAsia="pl-PL" w:bidi="hi-IN"/>
        </w:rPr>
        <w:t>Obowiązkowo należy zamieścić w dokumentacji elektronicznej wszystkie odnośniki, czcionki i inne elementy dokumentów opisowych oraz rysunków, umożliwiające właściwe korz</w:t>
      </w:r>
      <w:r w:rsidR="00FE4DAA" w:rsidRPr="00796A2F">
        <w:rPr>
          <w:rFonts w:ascii="Myriad Pro Light SemiExt" w:eastAsia="Times New Roman" w:hAnsi="Myriad Pro Light SemiExt" w:cs="Arial"/>
          <w:sz w:val="24"/>
          <w:szCs w:val="24"/>
          <w:lang w:eastAsia="pl-PL" w:bidi="hi-IN"/>
        </w:rPr>
        <w:t>ystanie z wersji elektronicznej.</w:t>
      </w:r>
    </w:p>
    <w:p w:rsidR="00D3492C" w:rsidRPr="00796A2F" w:rsidRDefault="00D3492C" w:rsidP="001C1381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60"/>
        <w:jc w:val="both"/>
        <w:rPr>
          <w:rFonts w:ascii="Myriad Pro Light SemiExt" w:eastAsia="Times New Roman" w:hAnsi="Myriad Pro Light SemiExt" w:cs="Arial"/>
          <w:sz w:val="24"/>
          <w:szCs w:val="24"/>
          <w:lang w:eastAsia="pl-PL" w:bidi="hi-IN"/>
        </w:rPr>
      </w:pPr>
      <w:r w:rsidRPr="00796A2F">
        <w:rPr>
          <w:rFonts w:ascii="Myriad Pro Light SemiExt" w:eastAsia="Times New Roman" w:hAnsi="Myriad Pro Light SemiExt" w:cs="Arial"/>
          <w:sz w:val="24"/>
          <w:szCs w:val="24"/>
          <w:lang w:eastAsia="pl-PL" w:bidi="hi-IN"/>
        </w:rPr>
        <w:t>Żaden plik, otwierany z nośnika elektronicznego dostarczonej przez Dostawcę urządzeń i wyposażenia, nie może zgłaszać braku czcionki, stylu ani jakiegokolwiek inn</w:t>
      </w:r>
      <w:r w:rsidR="00FE4DAA" w:rsidRPr="00796A2F">
        <w:rPr>
          <w:rFonts w:ascii="Myriad Pro Light SemiExt" w:eastAsia="Times New Roman" w:hAnsi="Myriad Pro Light SemiExt" w:cs="Arial"/>
          <w:sz w:val="24"/>
          <w:szCs w:val="24"/>
          <w:lang w:eastAsia="pl-PL" w:bidi="hi-IN"/>
        </w:rPr>
        <w:t>ego elementu tekstu lub rysunku.</w:t>
      </w:r>
    </w:p>
    <w:p w:rsidR="00D3492C" w:rsidRPr="00796A2F" w:rsidRDefault="00D3492C" w:rsidP="001C1381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60"/>
        <w:jc w:val="both"/>
        <w:rPr>
          <w:rFonts w:ascii="Myriad Pro Light SemiExt" w:eastAsia="Times New Roman" w:hAnsi="Myriad Pro Light SemiExt" w:cs="Arial"/>
          <w:sz w:val="24"/>
          <w:szCs w:val="24"/>
          <w:lang w:eastAsia="pl-PL" w:bidi="hi-IN"/>
        </w:rPr>
      </w:pPr>
      <w:r w:rsidRPr="00796A2F">
        <w:rPr>
          <w:rFonts w:ascii="Myriad Pro Light SemiExt" w:eastAsia="Times New Roman" w:hAnsi="Myriad Pro Light SemiExt" w:cs="Arial"/>
          <w:sz w:val="24"/>
          <w:szCs w:val="24"/>
          <w:lang w:eastAsia="pl-PL" w:bidi="hi-IN"/>
        </w:rPr>
        <w:t>Dokumentacja w formacie przeznaczonym do pobierania z Internetu (patrz punkt 1.b) nie może być w żaden spos</w:t>
      </w:r>
      <w:r w:rsidR="00FE4DAA" w:rsidRPr="00796A2F">
        <w:rPr>
          <w:rFonts w:ascii="Myriad Pro Light SemiExt" w:eastAsia="Times New Roman" w:hAnsi="Myriad Pro Light SemiExt" w:cs="Arial"/>
          <w:sz w:val="24"/>
          <w:szCs w:val="24"/>
          <w:lang w:eastAsia="pl-PL" w:bidi="hi-IN"/>
        </w:rPr>
        <w:t>ób zabezpieczona przed zmianami.</w:t>
      </w:r>
    </w:p>
    <w:p w:rsidR="00D3492C" w:rsidRPr="00796A2F" w:rsidRDefault="00D3492C" w:rsidP="001C1381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60"/>
        <w:jc w:val="both"/>
        <w:rPr>
          <w:rFonts w:ascii="Myriad Pro Light SemiExt" w:eastAsia="Times New Roman" w:hAnsi="Myriad Pro Light SemiExt" w:cs="Arial"/>
          <w:sz w:val="24"/>
          <w:szCs w:val="24"/>
          <w:lang w:eastAsia="pl-PL" w:bidi="hi-IN"/>
        </w:rPr>
      </w:pPr>
      <w:r w:rsidRPr="00796A2F">
        <w:rPr>
          <w:rFonts w:ascii="Myriad Pro Light SemiExt" w:eastAsia="Times New Roman" w:hAnsi="Myriad Pro Light SemiExt" w:cs="Arial"/>
          <w:sz w:val="24"/>
          <w:szCs w:val="24"/>
          <w:lang w:eastAsia="pl-PL" w:bidi="hi-IN"/>
        </w:rPr>
        <w:lastRenderedPageBreak/>
        <w:t>Dokumenty zawarte w plikach formatów PDF i DWF nie mogą mieć żadnych wstawek reklamowych ani łączy do stron internetowych twórców/dystrybutorów programów tworzącyc</w:t>
      </w:r>
      <w:r w:rsidR="00FE4DAA" w:rsidRPr="00796A2F">
        <w:rPr>
          <w:rFonts w:ascii="Myriad Pro Light SemiExt" w:eastAsia="Times New Roman" w:hAnsi="Myriad Pro Light SemiExt" w:cs="Arial"/>
          <w:sz w:val="24"/>
          <w:szCs w:val="24"/>
          <w:lang w:eastAsia="pl-PL" w:bidi="hi-IN"/>
        </w:rPr>
        <w:t>h pliki w formatach PDF lub DWF.</w:t>
      </w:r>
    </w:p>
    <w:p w:rsidR="00D3492C" w:rsidRPr="00796A2F" w:rsidRDefault="00D3492C" w:rsidP="001C1381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60"/>
        <w:jc w:val="both"/>
        <w:rPr>
          <w:rFonts w:ascii="Myriad Pro Light SemiExt" w:eastAsia="Times New Roman" w:hAnsi="Myriad Pro Light SemiExt" w:cs="Arial"/>
          <w:sz w:val="24"/>
          <w:szCs w:val="24"/>
          <w:lang w:eastAsia="pl-PL" w:bidi="hi-IN"/>
        </w:rPr>
      </w:pPr>
      <w:r w:rsidRPr="00796A2F">
        <w:rPr>
          <w:rFonts w:ascii="Myriad Pro Light SemiExt" w:eastAsia="Times New Roman" w:hAnsi="Myriad Pro Light SemiExt" w:cs="Arial"/>
          <w:sz w:val="24"/>
          <w:szCs w:val="24"/>
          <w:lang w:eastAsia="pl-PL" w:bidi="hi-IN"/>
        </w:rPr>
        <w:t xml:space="preserve">Nazwy plików i folderów muszą być w miarę krótkie (nie dłuższe niż 64 znaki) </w:t>
      </w:r>
      <w:r w:rsidR="00712430" w:rsidRPr="00796A2F">
        <w:rPr>
          <w:rFonts w:ascii="Myriad Pro Light SemiExt" w:eastAsia="Times New Roman" w:hAnsi="Myriad Pro Light SemiExt" w:cs="Arial"/>
          <w:sz w:val="24"/>
          <w:szCs w:val="24"/>
          <w:lang w:eastAsia="pl-PL" w:bidi="hi-IN"/>
        </w:rPr>
        <w:br/>
      </w:r>
      <w:r w:rsidRPr="00796A2F">
        <w:rPr>
          <w:rFonts w:ascii="Myriad Pro Light SemiExt" w:eastAsia="Times New Roman" w:hAnsi="Myriad Pro Light SemiExt" w:cs="Arial"/>
          <w:sz w:val="24"/>
          <w:szCs w:val="24"/>
          <w:lang w:eastAsia="pl-PL" w:bidi="hi-IN"/>
        </w:rPr>
        <w:t xml:space="preserve">i w miarę możliwości bez polskich liter, ale powinny kojarzyć się </w:t>
      </w:r>
      <w:r w:rsidR="00712430" w:rsidRPr="00796A2F">
        <w:rPr>
          <w:rFonts w:ascii="Myriad Pro Light SemiExt" w:eastAsia="Times New Roman" w:hAnsi="Myriad Pro Light SemiExt" w:cs="Arial"/>
          <w:sz w:val="24"/>
          <w:szCs w:val="24"/>
          <w:lang w:eastAsia="pl-PL" w:bidi="hi-IN"/>
        </w:rPr>
        <w:br/>
      </w:r>
      <w:r w:rsidRPr="00796A2F">
        <w:rPr>
          <w:rFonts w:ascii="Myriad Pro Light SemiExt" w:eastAsia="Times New Roman" w:hAnsi="Myriad Pro Light SemiExt" w:cs="Arial"/>
          <w:sz w:val="24"/>
          <w:szCs w:val="24"/>
          <w:lang w:eastAsia="pl-PL" w:bidi="hi-IN"/>
        </w:rPr>
        <w:t>z nazwami/t</w:t>
      </w:r>
      <w:r w:rsidR="00FE4DAA" w:rsidRPr="00796A2F">
        <w:rPr>
          <w:rFonts w:ascii="Myriad Pro Light SemiExt" w:eastAsia="Times New Roman" w:hAnsi="Myriad Pro Light SemiExt" w:cs="Arial"/>
          <w:sz w:val="24"/>
          <w:szCs w:val="24"/>
          <w:lang w:eastAsia="pl-PL" w:bidi="hi-IN"/>
        </w:rPr>
        <w:t>ytułami opracowań oraz rysunków.</w:t>
      </w:r>
    </w:p>
    <w:p w:rsidR="00D3492C" w:rsidRPr="00796A2F" w:rsidRDefault="00D3492C" w:rsidP="001C1381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60"/>
        <w:jc w:val="both"/>
        <w:rPr>
          <w:rFonts w:ascii="Myriad Pro Light SemiExt" w:eastAsia="Times New Roman" w:hAnsi="Myriad Pro Light SemiExt" w:cs="Arial"/>
          <w:sz w:val="24"/>
          <w:szCs w:val="24"/>
          <w:lang w:eastAsia="pl-PL" w:bidi="hi-IN"/>
        </w:rPr>
      </w:pPr>
      <w:r w:rsidRPr="00796A2F">
        <w:rPr>
          <w:rFonts w:ascii="Myriad Pro Light SemiExt" w:eastAsia="Times New Roman" w:hAnsi="Myriad Pro Light SemiExt" w:cs="Arial"/>
          <w:sz w:val="24"/>
          <w:szCs w:val="24"/>
          <w:lang w:eastAsia="pl-PL" w:bidi="hi-IN"/>
        </w:rPr>
        <w:t>Nośniki elektroniczne muszą być nagrane zgodnie z następującymi wytycznymi:</w:t>
      </w:r>
    </w:p>
    <w:p w:rsidR="00D3492C" w:rsidRPr="00796A2F" w:rsidRDefault="00D3492C" w:rsidP="001C1381">
      <w:pPr>
        <w:numPr>
          <w:ilvl w:val="0"/>
          <w:numId w:val="54"/>
        </w:numPr>
        <w:spacing w:before="120" w:after="120"/>
        <w:jc w:val="both"/>
        <w:rPr>
          <w:rFonts w:ascii="Myriad Pro Light SemiExt" w:eastAsia="Calibri" w:hAnsi="Myriad Pro Light SemiExt" w:cs="Arial"/>
          <w:sz w:val="24"/>
          <w:szCs w:val="24"/>
          <w:lang w:eastAsia="pl-PL"/>
        </w:rPr>
      </w:pPr>
      <w:r w:rsidRPr="00796A2F">
        <w:rPr>
          <w:rFonts w:ascii="Myriad Pro Light SemiExt" w:eastAsia="Calibri" w:hAnsi="Myriad Pro Light SemiExt" w:cs="Arial"/>
          <w:sz w:val="24"/>
          <w:szCs w:val="24"/>
          <w:lang w:eastAsia="pl-PL"/>
        </w:rPr>
        <w:t>pliki muszą by</w:t>
      </w:r>
      <w:r w:rsidR="00FE4DAA" w:rsidRPr="00796A2F">
        <w:rPr>
          <w:rFonts w:ascii="Myriad Pro Light SemiExt" w:eastAsia="Calibri" w:hAnsi="Myriad Pro Light SemiExt" w:cs="Arial"/>
          <w:sz w:val="24"/>
          <w:szCs w:val="24"/>
          <w:lang w:eastAsia="pl-PL"/>
        </w:rPr>
        <w:t>ć uporządkowane w folderach;</w:t>
      </w:r>
    </w:p>
    <w:p w:rsidR="00D3492C" w:rsidRPr="00796A2F" w:rsidRDefault="00D3492C" w:rsidP="001C1381">
      <w:pPr>
        <w:numPr>
          <w:ilvl w:val="0"/>
          <w:numId w:val="54"/>
        </w:numPr>
        <w:spacing w:before="120" w:after="120"/>
        <w:jc w:val="both"/>
        <w:rPr>
          <w:rFonts w:ascii="Myriad Pro Light SemiExt" w:eastAsia="Calibri" w:hAnsi="Myriad Pro Light SemiExt" w:cs="Arial"/>
          <w:sz w:val="24"/>
          <w:szCs w:val="24"/>
          <w:lang w:eastAsia="pl-PL"/>
        </w:rPr>
      </w:pPr>
      <w:r w:rsidRPr="00796A2F">
        <w:rPr>
          <w:rFonts w:ascii="Myriad Pro Light SemiExt" w:eastAsia="Calibri" w:hAnsi="Myriad Pro Light SemiExt" w:cs="Arial"/>
          <w:sz w:val="24"/>
          <w:szCs w:val="24"/>
          <w:lang w:eastAsia="pl-PL"/>
        </w:rPr>
        <w:t>pliki nie mogą być spakowa</w:t>
      </w:r>
      <w:r w:rsidR="00FE4DAA" w:rsidRPr="00796A2F">
        <w:rPr>
          <w:rFonts w:ascii="Myriad Pro Light SemiExt" w:eastAsia="Calibri" w:hAnsi="Myriad Pro Light SemiExt" w:cs="Arial"/>
          <w:sz w:val="24"/>
          <w:szCs w:val="24"/>
          <w:lang w:eastAsia="pl-PL"/>
        </w:rPr>
        <w:t xml:space="preserve">ne w żadnym formacie (zip, </w:t>
      </w:r>
      <w:proofErr w:type="spellStart"/>
      <w:r w:rsidR="00FE4DAA" w:rsidRPr="00796A2F">
        <w:rPr>
          <w:rFonts w:ascii="Myriad Pro Light SemiExt" w:eastAsia="Calibri" w:hAnsi="Myriad Pro Light SemiExt" w:cs="Arial"/>
          <w:sz w:val="24"/>
          <w:szCs w:val="24"/>
          <w:lang w:eastAsia="pl-PL"/>
        </w:rPr>
        <w:t>rar</w:t>
      </w:r>
      <w:proofErr w:type="spellEnd"/>
      <w:r w:rsidR="00FE4DAA" w:rsidRPr="00796A2F">
        <w:rPr>
          <w:rFonts w:ascii="Myriad Pro Light SemiExt" w:eastAsia="Calibri" w:hAnsi="Myriad Pro Light SemiExt" w:cs="Arial"/>
          <w:sz w:val="24"/>
          <w:szCs w:val="24"/>
          <w:lang w:eastAsia="pl-PL"/>
        </w:rPr>
        <w:t>);</w:t>
      </w:r>
    </w:p>
    <w:p w:rsidR="00D3492C" w:rsidRPr="00796A2F" w:rsidRDefault="00D3492C" w:rsidP="001C1381">
      <w:pPr>
        <w:numPr>
          <w:ilvl w:val="0"/>
          <w:numId w:val="54"/>
        </w:numPr>
        <w:spacing w:before="120" w:after="120"/>
        <w:jc w:val="both"/>
        <w:rPr>
          <w:rFonts w:ascii="Myriad Pro Light SemiExt" w:eastAsia="Calibri" w:hAnsi="Myriad Pro Light SemiExt" w:cs="Arial"/>
          <w:sz w:val="24"/>
          <w:szCs w:val="24"/>
          <w:lang w:eastAsia="pl-PL"/>
        </w:rPr>
      </w:pPr>
      <w:r w:rsidRPr="00796A2F">
        <w:rPr>
          <w:rFonts w:ascii="Myriad Pro Light SemiExt" w:eastAsia="Calibri" w:hAnsi="Myriad Pro Light SemiExt" w:cs="Arial"/>
          <w:sz w:val="24"/>
          <w:szCs w:val="24"/>
          <w:lang w:eastAsia="pl-PL"/>
        </w:rPr>
        <w:t>pliki nie mogą być w żaden sposób chronione hasłem,</w:t>
      </w:r>
      <w:r w:rsidRPr="00796A2F" w:rsidDel="008C0F02">
        <w:rPr>
          <w:rFonts w:ascii="Myriad Pro Light SemiExt" w:eastAsia="Calibri" w:hAnsi="Myriad Pro Light SemiExt" w:cs="Arial"/>
          <w:sz w:val="24"/>
          <w:szCs w:val="24"/>
          <w:lang w:eastAsia="pl-PL"/>
        </w:rPr>
        <w:t xml:space="preserve"> </w:t>
      </w:r>
      <w:r w:rsidRPr="00796A2F">
        <w:rPr>
          <w:rFonts w:ascii="Myriad Pro Light SemiExt" w:eastAsia="Calibri" w:hAnsi="Myriad Pro Light SemiExt" w:cs="Arial"/>
          <w:sz w:val="24"/>
          <w:szCs w:val="24"/>
          <w:lang w:eastAsia="pl-PL"/>
        </w:rPr>
        <w:t>nośniki muszą zawierać plik z pełnym indeksem zawartości, uwzgl</w:t>
      </w:r>
      <w:r w:rsidR="00FE4DAA" w:rsidRPr="00796A2F">
        <w:rPr>
          <w:rFonts w:ascii="Myriad Pro Light SemiExt" w:eastAsia="Calibri" w:hAnsi="Myriad Pro Light SemiExt" w:cs="Arial"/>
          <w:sz w:val="24"/>
          <w:szCs w:val="24"/>
          <w:lang w:eastAsia="pl-PL"/>
        </w:rPr>
        <w:t>ędniającym wszystkie załączniki;</w:t>
      </w:r>
    </w:p>
    <w:p w:rsidR="00D3492C" w:rsidRPr="00796A2F" w:rsidRDefault="00D3492C" w:rsidP="001C1381">
      <w:pPr>
        <w:numPr>
          <w:ilvl w:val="0"/>
          <w:numId w:val="54"/>
        </w:numPr>
        <w:spacing w:before="120" w:after="120"/>
        <w:jc w:val="both"/>
        <w:rPr>
          <w:rFonts w:ascii="Myriad Pro Light SemiExt" w:eastAsia="Calibri" w:hAnsi="Myriad Pro Light SemiExt" w:cs="Arial"/>
          <w:sz w:val="24"/>
          <w:szCs w:val="24"/>
          <w:lang w:eastAsia="pl-PL"/>
        </w:rPr>
      </w:pPr>
      <w:r w:rsidRPr="00796A2F">
        <w:rPr>
          <w:rFonts w:ascii="Myriad Pro Light SemiExt" w:eastAsia="Calibri" w:hAnsi="Myriad Pro Light SemiExt" w:cs="Arial"/>
          <w:sz w:val="24"/>
          <w:szCs w:val="24"/>
          <w:lang w:eastAsia="pl-PL"/>
        </w:rPr>
        <w:t>nośniki elektroniczne i i</w:t>
      </w:r>
      <w:r w:rsidR="00FE4DAA" w:rsidRPr="00796A2F">
        <w:rPr>
          <w:rFonts w:ascii="Myriad Pro Light SemiExt" w:eastAsia="Calibri" w:hAnsi="Myriad Pro Light SemiExt" w:cs="Arial"/>
          <w:sz w:val="24"/>
          <w:szCs w:val="24"/>
          <w:lang w:eastAsia="pl-PL"/>
        </w:rPr>
        <w:t>ch opakowania muszą być opisane.</w:t>
      </w:r>
    </w:p>
    <w:p w:rsidR="00D3492C" w:rsidRPr="00796A2F" w:rsidRDefault="00D3492C" w:rsidP="001C1381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60"/>
        <w:jc w:val="both"/>
        <w:rPr>
          <w:rFonts w:ascii="Myriad Pro Light SemiExt" w:eastAsia="Times New Roman" w:hAnsi="Myriad Pro Light SemiExt" w:cs="Arial"/>
          <w:sz w:val="24"/>
          <w:szCs w:val="24"/>
          <w:lang w:eastAsia="pl-PL" w:bidi="hi-IN"/>
        </w:rPr>
      </w:pPr>
      <w:r w:rsidRPr="00796A2F">
        <w:rPr>
          <w:rFonts w:ascii="Myriad Pro Light SemiExt" w:eastAsia="Times New Roman" w:hAnsi="Myriad Pro Light SemiExt" w:cs="Arial"/>
          <w:sz w:val="24"/>
          <w:szCs w:val="24"/>
          <w:lang w:eastAsia="pl-PL" w:bidi="hi-IN"/>
        </w:rPr>
        <w:t xml:space="preserve">Dokumentacja opisowa musi mieć ponumerowane strony w stopce </w:t>
      </w:r>
      <w:r w:rsidR="00712430" w:rsidRPr="00796A2F">
        <w:rPr>
          <w:rFonts w:ascii="Myriad Pro Light SemiExt" w:eastAsia="Times New Roman" w:hAnsi="Myriad Pro Light SemiExt" w:cs="Arial"/>
          <w:sz w:val="24"/>
          <w:szCs w:val="24"/>
          <w:lang w:eastAsia="pl-PL" w:bidi="hi-IN"/>
        </w:rPr>
        <w:br/>
      </w:r>
      <w:r w:rsidRPr="00796A2F">
        <w:rPr>
          <w:rFonts w:ascii="Myriad Pro Light SemiExt" w:eastAsia="Times New Roman" w:hAnsi="Myriad Pro Light SemiExt" w:cs="Arial"/>
          <w:sz w:val="24"/>
          <w:szCs w:val="24"/>
          <w:lang w:eastAsia="pl-PL" w:bidi="hi-IN"/>
        </w:rPr>
        <w:t>z podaniem całkowitej liczby stron w dokumencie;</w:t>
      </w:r>
    </w:p>
    <w:p w:rsidR="00D3492C" w:rsidRPr="00796A2F" w:rsidRDefault="00D3492C" w:rsidP="001C1381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60"/>
        <w:jc w:val="both"/>
        <w:rPr>
          <w:rFonts w:ascii="Myriad Pro Light SemiExt" w:eastAsia="Times New Roman" w:hAnsi="Myriad Pro Light SemiExt" w:cs="Arial"/>
          <w:sz w:val="24"/>
          <w:szCs w:val="24"/>
          <w:lang w:eastAsia="pl-PL" w:bidi="hi-IN"/>
        </w:rPr>
      </w:pPr>
      <w:r w:rsidRPr="00796A2F">
        <w:rPr>
          <w:rFonts w:ascii="Myriad Pro Light SemiExt" w:eastAsia="Times New Roman" w:hAnsi="Myriad Pro Light SemiExt" w:cs="Arial"/>
          <w:sz w:val="24"/>
          <w:szCs w:val="24"/>
          <w:lang w:eastAsia="pl-PL" w:bidi="hi-IN"/>
        </w:rPr>
        <w:t>Spisy treści dokumentów w formatach edytowalnych i w formacie PDF muszą zawierać hiperłącza do tytułów rozdziałów.</w:t>
      </w:r>
    </w:p>
    <w:p w:rsidR="00D3492C" w:rsidRPr="00796A2F" w:rsidRDefault="00D3492C" w:rsidP="00D3492C">
      <w:pPr>
        <w:keepNext/>
        <w:numPr>
          <w:ilvl w:val="0"/>
          <w:numId w:val="2"/>
        </w:numPr>
        <w:spacing w:before="240" w:after="60" w:line="240" w:lineRule="auto"/>
        <w:jc w:val="both"/>
        <w:outlineLvl w:val="0"/>
        <w:rPr>
          <w:rFonts w:ascii="Myriad Pro Light SemiExt" w:eastAsia="Times New Roman" w:hAnsi="Myriad Pro Light SemiExt" w:cs="Times New Roman"/>
          <w:b/>
          <w:sz w:val="28"/>
          <w:szCs w:val="28"/>
          <w:lang w:eastAsia="pl-PL"/>
        </w:rPr>
      </w:pPr>
      <w:bookmarkStart w:id="246" w:name="_Toc299442727"/>
      <w:bookmarkStart w:id="247" w:name="_Toc338159956"/>
      <w:bookmarkStart w:id="248" w:name="_Toc338160077"/>
      <w:bookmarkStart w:id="249" w:name="_Toc451855535"/>
      <w:bookmarkStart w:id="250" w:name="_Toc451858253"/>
      <w:bookmarkStart w:id="251" w:name="_Toc451858767"/>
      <w:bookmarkStart w:id="252" w:name="_Toc466903360"/>
      <w:r w:rsidRPr="00796A2F">
        <w:rPr>
          <w:rFonts w:ascii="Myriad Pro Light SemiExt" w:eastAsia="Times New Roman" w:hAnsi="Myriad Pro Light SemiExt" w:cs="Times New Roman"/>
          <w:b/>
          <w:sz w:val="28"/>
          <w:szCs w:val="28"/>
          <w:lang w:eastAsia="pl-PL"/>
        </w:rPr>
        <w:t>ZARZĄDZANIE REALIZACJĄ PRZEDMIOTU ZAMÓWIENIA</w:t>
      </w:r>
      <w:bookmarkEnd w:id="246"/>
      <w:bookmarkEnd w:id="247"/>
      <w:bookmarkEnd w:id="248"/>
      <w:bookmarkEnd w:id="249"/>
      <w:bookmarkEnd w:id="250"/>
      <w:bookmarkEnd w:id="251"/>
      <w:bookmarkEnd w:id="252"/>
    </w:p>
    <w:p w:rsidR="00D3492C" w:rsidRPr="00796A2F" w:rsidRDefault="00D3492C" w:rsidP="001C1381">
      <w:pPr>
        <w:pStyle w:val="Akapitzlist"/>
        <w:keepNext/>
        <w:numPr>
          <w:ilvl w:val="1"/>
          <w:numId w:val="55"/>
        </w:numPr>
        <w:spacing w:before="240" w:after="120" w:line="240" w:lineRule="auto"/>
        <w:jc w:val="both"/>
        <w:outlineLvl w:val="0"/>
        <w:rPr>
          <w:rFonts w:ascii="Myriad Pro Light SemiExt" w:eastAsia="Times New Roman" w:hAnsi="Myriad Pro Light SemiExt"/>
          <w:b/>
          <w:sz w:val="24"/>
          <w:szCs w:val="24"/>
          <w:lang w:eastAsia="pl-PL"/>
        </w:rPr>
      </w:pPr>
      <w:bookmarkStart w:id="253" w:name="_Toc338159957"/>
      <w:bookmarkStart w:id="254" w:name="_Toc338160078"/>
      <w:bookmarkStart w:id="255" w:name="_Toc342293827"/>
      <w:bookmarkStart w:id="256" w:name="_Toc355259469"/>
      <w:bookmarkStart w:id="257" w:name="_Toc355260988"/>
      <w:bookmarkStart w:id="258" w:name="_Toc355262617"/>
      <w:bookmarkStart w:id="259" w:name="_Toc355264876"/>
      <w:bookmarkStart w:id="260" w:name="_Toc451855536"/>
      <w:bookmarkStart w:id="261" w:name="_Toc451858254"/>
      <w:bookmarkStart w:id="262" w:name="_Toc451858768"/>
      <w:bookmarkStart w:id="263" w:name="_Toc466903361"/>
      <w:bookmarkStart w:id="264" w:name="_Toc415557486"/>
      <w:bookmarkStart w:id="265" w:name="_Toc415567946"/>
      <w:bookmarkStart w:id="266" w:name="_Toc415574636"/>
      <w:bookmarkStart w:id="267" w:name="_Toc425977508"/>
      <w:bookmarkEnd w:id="103"/>
      <w:bookmarkEnd w:id="104"/>
      <w:bookmarkEnd w:id="105"/>
      <w:bookmarkEnd w:id="106"/>
      <w:r w:rsidRPr="00796A2F">
        <w:rPr>
          <w:rFonts w:ascii="Myriad Pro Light SemiExt" w:eastAsia="Times New Roman" w:hAnsi="Myriad Pro Light SemiExt"/>
          <w:b/>
          <w:sz w:val="24"/>
          <w:szCs w:val="24"/>
          <w:lang w:eastAsia="pl-PL"/>
        </w:rPr>
        <w:t>Zamawiający</w:t>
      </w:r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</w:p>
    <w:p w:rsidR="00D3492C" w:rsidRPr="00796A2F" w:rsidRDefault="00D3492C" w:rsidP="00D3492C">
      <w:pPr>
        <w:widowControl w:val="0"/>
        <w:autoSpaceDE w:val="0"/>
        <w:autoSpaceDN w:val="0"/>
        <w:adjustRightInd w:val="0"/>
        <w:spacing w:before="120" w:after="120"/>
        <w:jc w:val="both"/>
        <w:rPr>
          <w:rFonts w:ascii="Myriad Pro Light SemiExt" w:eastAsia="Times New Roman" w:hAnsi="Myriad Pro Light SemiExt" w:cs="Arial"/>
          <w:sz w:val="24"/>
          <w:szCs w:val="24"/>
          <w:lang w:eastAsia="pl-PL"/>
        </w:rPr>
      </w:pPr>
      <w:r w:rsidRPr="00796A2F">
        <w:rPr>
          <w:rFonts w:ascii="Myriad Pro Light SemiExt" w:eastAsia="Times New Roman" w:hAnsi="Myriad Pro Light SemiExt" w:cs="Arial"/>
          <w:sz w:val="24"/>
          <w:szCs w:val="24"/>
          <w:lang w:eastAsia="pl-PL"/>
        </w:rPr>
        <w:t>Od strony Zamawiającego komunikacja w ramach zadania inwestycyjnego będzie odbywała się poprzez następujące jednostki:</w:t>
      </w:r>
    </w:p>
    <w:p w:rsidR="00D3492C" w:rsidRPr="00796A2F" w:rsidRDefault="00D3492C" w:rsidP="001C1381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60"/>
        <w:jc w:val="both"/>
        <w:rPr>
          <w:rFonts w:ascii="Myriad Pro Light SemiExt" w:eastAsia="Times New Roman" w:hAnsi="Myriad Pro Light SemiExt" w:cs="Arial"/>
          <w:sz w:val="24"/>
          <w:szCs w:val="24"/>
          <w:lang w:eastAsia="pl-PL"/>
        </w:rPr>
      </w:pPr>
      <w:r w:rsidRPr="00796A2F">
        <w:rPr>
          <w:rFonts w:ascii="Myriad Pro Light SemiExt" w:eastAsia="Times New Roman" w:hAnsi="Myriad Pro Light SemiExt" w:cs="Arial"/>
          <w:sz w:val="24"/>
          <w:szCs w:val="24"/>
          <w:lang w:eastAsia="pl-PL"/>
        </w:rPr>
        <w:t>Przedstawiciel Zamawiającego;</w:t>
      </w:r>
    </w:p>
    <w:p w:rsidR="00D3492C" w:rsidRPr="00796A2F" w:rsidRDefault="00D3492C" w:rsidP="001C1381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60"/>
        <w:jc w:val="both"/>
        <w:rPr>
          <w:rFonts w:ascii="Myriad Pro Light SemiExt" w:eastAsia="Times New Roman" w:hAnsi="Myriad Pro Light SemiExt" w:cs="Arial"/>
          <w:sz w:val="24"/>
          <w:szCs w:val="24"/>
          <w:lang w:eastAsia="pl-PL"/>
        </w:rPr>
      </w:pPr>
      <w:r w:rsidRPr="00796A2F">
        <w:rPr>
          <w:rFonts w:ascii="Myriad Pro Light SemiExt" w:eastAsia="Times New Roman" w:hAnsi="Myriad Pro Light SemiExt" w:cs="Arial"/>
          <w:sz w:val="24"/>
          <w:szCs w:val="24"/>
          <w:lang w:eastAsia="pl-PL"/>
        </w:rPr>
        <w:t>Zespół Oceny Projektów Inwestycji (ZOPI);</w:t>
      </w:r>
    </w:p>
    <w:p w:rsidR="00D3492C" w:rsidRPr="00796A2F" w:rsidRDefault="00D3492C" w:rsidP="001C1381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60"/>
        <w:jc w:val="both"/>
        <w:rPr>
          <w:rFonts w:ascii="Myriad Pro Light SemiExt" w:eastAsia="Times New Roman" w:hAnsi="Myriad Pro Light SemiExt" w:cs="Arial"/>
          <w:sz w:val="24"/>
          <w:szCs w:val="24"/>
          <w:lang w:eastAsia="pl-PL"/>
        </w:rPr>
      </w:pPr>
      <w:r w:rsidRPr="00796A2F">
        <w:rPr>
          <w:rFonts w:ascii="Myriad Pro Light SemiExt" w:eastAsia="Times New Roman" w:hAnsi="Myriad Pro Light SemiExt" w:cs="Arial"/>
          <w:sz w:val="24"/>
          <w:szCs w:val="24"/>
          <w:lang w:eastAsia="pl-PL"/>
        </w:rPr>
        <w:t>Inne jednostki/osoby wyznaczone przez Zamawiającego.</w:t>
      </w:r>
    </w:p>
    <w:p w:rsidR="00D3492C" w:rsidRPr="00796A2F" w:rsidRDefault="00D3492C" w:rsidP="001C1381">
      <w:pPr>
        <w:pStyle w:val="Akapitzlist"/>
        <w:keepNext/>
        <w:numPr>
          <w:ilvl w:val="2"/>
          <w:numId w:val="55"/>
        </w:numPr>
        <w:spacing w:before="240" w:after="120" w:line="240" w:lineRule="auto"/>
        <w:jc w:val="both"/>
        <w:outlineLvl w:val="0"/>
        <w:rPr>
          <w:rFonts w:ascii="Myriad Pro Light SemiExt" w:eastAsia="Times New Roman" w:hAnsi="Myriad Pro Light SemiExt"/>
          <w:b/>
          <w:sz w:val="24"/>
          <w:szCs w:val="24"/>
          <w:lang w:eastAsia="pl-PL"/>
        </w:rPr>
      </w:pPr>
      <w:bookmarkStart w:id="268" w:name="_Toc451855537"/>
      <w:bookmarkStart w:id="269" w:name="_Toc451858255"/>
      <w:bookmarkStart w:id="270" w:name="_Toc451858769"/>
      <w:bookmarkStart w:id="271" w:name="_Toc466903362"/>
      <w:r w:rsidRPr="00796A2F">
        <w:rPr>
          <w:rFonts w:ascii="Myriad Pro Light SemiExt" w:eastAsia="Times New Roman" w:hAnsi="Myriad Pro Light SemiExt"/>
          <w:b/>
          <w:sz w:val="24"/>
          <w:szCs w:val="24"/>
          <w:lang w:eastAsia="pl-PL"/>
        </w:rPr>
        <w:t>Przedstawiciel Zamawiającego</w:t>
      </w:r>
      <w:bookmarkEnd w:id="268"/>
      <w:bookmarkEnd w:id="269"/>
      <w:bookmarkEnd w:id="270"/>
      <w:bookmarkEnd w:id="271"/>
    </w:p>
    <w:p w:rsidR="00D3492C" w:rsidRPr="00796A2F" w:rsidRDefault="00D3492C" w:rsidP="00D3492C">
      <w:pPr>
        <w:widowControl w:val="0"/>
        <w:autoSpaceDE w:val="0"/>
        <w:autoSpaceDN w:val="0"/>
        <w:adjustRightInd w:val="0"/>
        <w:spacing w:before="120" w:after="120"/>
        <w:jc w:val="both"/>
        <w:rPr>
          <w:rFonts w:ascii="Myriad Pro Light SemiExt" w:eastAsia="Times New Roman" w:hAnsi="Myriad Pro Light SemiExt" w:cs="Arial"/>
          <w:sz w:val="24"/>
          <w:szCs w:val="24"/>
          <w:lang w:eastAsia="pl-PL"/>
        </w:rPr>
      </w:pPr>
      <w:r w:rsidRPr="00796A2F">
        <w:rPr>
          <w:rFonts w:ascii="Myriad Pro Light SemiExt" w:eastAsia="Times New Roman" w:hAnsi="Myriad Pro Light SemiExt" w:cs="Arial"/>
          <w:sz w:val="24"/>
          <w:szCs w:val="24"/>
          <w:lang w:eastAsia="pl-PL"/>
        </w:rPr>
        <w:t xml:space="preserve">Zamawiający wyznaczy osobę, która </w:t>
      </w:r>
      <w:r w:rsidR="006A4AA4" w:rsidRPr="00796A2F">
        <w:rPr>
          <w:rFonts w:ascii="Myriad Pro Light SemiExt" w:eastAsia="Times New Roman" w:hAnsi="Myriad Pro Light SemiExt" w:cs="Arial"/>
          <w:sz w:val="24"/>
          <w:szCs w:val="24"/>
          <w:lang w:eastAsia="pl-PL"/>
        </w:rPr>
        <w:t xml:space="preserve">będzie </w:t>
      </w:r>
      <w:r w:rsidRPr="00796A2F">
        <w:rPr>
          <w:rFonts w:ascii="Myriad Pro Light SemiExt" w:eastAsia="Times New Roman" w:hAnsi="Myriad Pro Light SemiExt" w:cs="Arial"/>
          <w:sz w:val="24"/>
          <w:szCs w:val="24"/>
          <w:lang w:eastAsia="pl-PL"/>
        </w:rPr>
        <w:t>reprezent</w:t>
      </w:r>
      <w:r w:rsidR="006A4AA4" w:rsidRPr="00796A2F">
        <w:rPr>
          <w:rFonts w:ascii="Myriad Pro Light SemiExt" w:eastAsia="Times New Roman" w:hAnsi="Myriad Pro Light SemiExt" w:cs="Arial"/>
          <w:sz w:val="24"/>
          <w:szCs w:val="24"/>
          <w:lang w:eastAsia="pl-PL"/>
        </w:rPr>
        <w:t>ować</w:t>
      </w:r>
      <w:r w:rsidRPr="00796A2F">
        <w:rPr>
          <w:rFonts w:ascii="Myriad Pro Light SemiExt" w:eastAsia="Times New Roman" w:hAnsi="Myriad Pro Light SemiExt" w:cs="Arial"/>
          <w:sz w:val="24"/>
          <w:szCs w:val="24"/>
          <w:lang w:eastAsia="pl-PL"/>
        </w:rPr>
        <w:t xml:space="preserve"> Zamawiającego</w:t>
      </w:r>
      <w:r w:rsidR="006A4AA4" w:rsidRPr="00796A2F">
        <w:rPr>
          <w:rFonts w:ascii="Myriad Pro Light SemiExt" w:eastAsia="Times New Roman" w:hAnsi="Myriad Pro Light SemiExt" w:cs="Arial"/>
          <w:sz w:val="24"/>
          <w:szCs w:val="24"/>
          <w:lang w:eastAsia="pl-PL"/>
        </w:rPr>
        <w:t>.</w:t>
      </w:r>
      <w:r w:rsidRPr="00796A2F">
        <w:rPr>
          <w:rFonts w:ascii="Myriad Pro Light SemiExt" w:eastAsia="Times New Roman" w:hAnsi="Myriad Pro Light SemiExt" w:cs="Arial"/>
          <w:sz w:val="24"/>
          <w:szCs w:val="24"/>
          <w:lang w:eastAsia="pl-PL"/>
        </w:rPr>
        <w:t>. Przedstawiciel Zamawiającego odpowiada</w:t>
      </w:r>
      <w:r w:rsidR="006A4AA4" w:rsidRPr="00796A2F">
        <w:rPr>
          <w:rFonts w:ascii="Myriad Pro Light SemiExt" w:eastAsia="Times New Roman" w:hAnsi="Myriad Pro Light SemiExt" w:cs="Arial"/>
          <w:sz w:val="24"/>
          <w:szCs w:val="24"/>
          <w:lang w:eastAsia="pl-PL"/>
        </w:rPr>
        <w:t>ć będzie</w:t>
      </w:r>
      <w:r w:rsidRPr="00796A2F">
        <w:rPr>
          <w:rFonts w:ascii="Myriad Pro Light SemiExt" w:eastAsia="Times New Roman" w:hAnsi="Myriad Pro Light SemiExt" w:cs="Arial"/>
          <w:sz w:val="24"/>
          <w:szCs w:val="24"/>
          <w:lang w:eastAsia="pl-PL"/>
        </w:rPr>
        <w:t xml:space="preserve"> za kontakty z Dostawcą urządzeń i wyposażenia oraz bieżące monitorowanie postępów prac. Do jego zadań należ</w:t>
      </w:r>
      <w:r w:rsidR="006A4AA4" w:rsidRPr="00796A2F">
        <w:rPr>
          <w:rFonts w:ascii="Myriad Pro Light SemiExt" w:eastAsia="Times New Roman" w:hAnsi="Myriad Pro Light SemiExt" w:cs="Arial"/>
          <w:sz w:val="24"/>
          <w:szCs w:val="24"/>
          <w:lang w:eastAsia="pl-PL"/>
        </w:rPr>
        <w:t>eć będą:</w:t>
      </w:r>
      <w:r w:rsidRPr="00796A2F">
        <w:rPr>
          <w:rFonts w:ascii="Myriad Pro Light SemiExt" w:eastAsia="Times New Roman" w:hAnsi="Myriad Pro Light SemiExt" w:cs="Arial"/>
          <w:sz w:val="24"/>
          <w:szCs w:val="24"/>
          <w:lang w:eastAsia="pl-PL"/>
        </w:rPr>
        <w:t xml:space="preserve"> wszelkie, związane z realizacją Umowy, formalne uzgodnienia pomiędzy Zamawiającym a Dostawcą urządzeń i wyposażenia, przyjmowanie cyklicznych informacji o postępach w realizacji Zamówienia i rozwiązywanie, we współpracy z Dostawcą urządzeń i wyposażenia, wszelkich problemów zaistniałych w trakcie realizacji Umowy.</w:t>
      </w:r>
    </w:p>
    <w:p w:rsidR="00D3492C" w:rsidRPr="00796A2F" w:rsidRDefault="00D3492C" w:rsidP="001C1381">
      <w:pPr>
        <w:pStyle w:val="Akapitzlist"/>
        <w:keepNext/>
        <w:numPr>
          <w:ilvl w:val="2"/>
          <w:numId w:val="55"/>
        </w:numPr>
        <w:spacing w:before="240" w:after="120" w:line="240" w:lineRule="auto"/>
        <w:jc w:val="both"/>
        <w:outlineLvl w:val="0"/>
        <w:rPr>
          <w:rFonts w:ascii="Myriad Pro Light SemiExt" w:eastAsia="Times New Roman" w:hAnsi="Myriad Pro Light SemiExt"/>
          <w:b/>
          <w:sz w:val="24"/>
          <w:szCs w:val="24"/>
          <w:lang w:eastAsia="pl-PL"/>
        </w:rPr>
      </w:pPr>
      <w:bookmarkStart w:id="272" w:name="_Toc451855538"/>
      <w:bookmarkStart w:id="273" w:name="_Toc451858256"/>
      <w:bookmarkStart w:id="274" w:name="_Toc451858770"/>
      <w:bookmarkStart w:id="275" w:name="_Toc466903363"/>
      <w:r w:rsidRPr="00796A2F">
        <w:rPr>
          <w:rFonts w:ascii="Myriad Pro Light SemiExt" w:eastAsia="Times New Roman" w:hAnsi="Myriad Pro Light SemiExt"/>
          <w:b/>
          <w:sz w:val="24"/>
          <w:szCs w:val="24"/>
          <w:lang w:eastAsia="pl-PL"/>
        </w:rPr>
        <w:lastRenderedPageBreak/>
        <w:t>Zespół Oceny Projektów Inwestycji (ZOPI)</w:t>
      </w:r>
      <w:bookmarkEnd w:id="272"/>
      <w:bookmarkEnd w:id="273"/>
      <w:bookmarkEnd w:id="274"/>
      <w:bookmarkEnd w:id="275"/>
    </w:p>
    <w:p w:rsidR="0034235E" w:rsidRPr="00796A2F" w:rsidRDefault="00D3492C" w:rsidP="0034235E">
      <w:pPr>
        <w:spacing w:before="120" w:after="120"/>
        <w:jc w:val="both"/>
        <w:rPr>
          <w:rFonts w:ascii="Myriad Pro Light SemiExt" w:eastAsia="Calibri" w:hAnsi="Myriad Pro Light SemiExt" w:cs="Arial"/>
          <w:sz w:val="24"/>
          <w:szCs w:val="24"/>
          <w:lang w:eastAsia="pl-PL"/>
        </w:rPr>
      </w:pPr>
      <w:r w:rsidRPr="00796A2F">
        <w:rPr>
          <w:rFonts w:ascii="Myriad Pro Light SemiExt" w:eastAsia="Times New Roman" w:hAnsi="Myriad Pro Light SemiExt" w:cs="Arial"/>
          <w:sz w:val="24"/>
          <w:szCs w:val="24"/>
          <w:lang w:eastAsia="pl-PL"/>
        </w:rPr>
        <w:t xml:space="preserve">Zespół Oceny Projektów Inwestycji (ZOPI) zostanie powołany przez Zamawiającego. Głównym zadaniem ZOPI </w:t>
      </w:r>
      <w:r w:rsidR="006A4AA4" w:rsidRPr="00796A2F">
        <w:rPr>
          <w:rFonts w:ascii="Myriad Pro Light SemiExt" w:eastAsia="Times New Roman" w:hAnsi="Myriad Pro Light SemiExt" w:cs="Arial"/>
          <w:sz w:val="24"/>
          <w:szCs w:val="24"/>
          <w:lang w:eastAsia="pl-PL"/>
        </w:rPr>
        <w:t xml:space="preserve">będzie </w:t>
      </w:r>
      <w:r w:rsidRPr="00796A2F">
        <w:rPr>
          <w:rFonts w:ascii="Myriad Pro Light SemiExt" w:eastAsia="Times New Roman" w:hAnsi="Myriad Pro Light SemiExt" w:cs="Arial"/>
          <w:sz w:val="24"/>
          <w:szCs w:val="24"/>
          <w:lang w:eastAsia="pl-PL"/>
        </w:rPr>
        <w:t xml:space="preserve">opiniowanie i uzgadnianie całościowych lub cząstkowych opracowań Dokumentacji projektowej </w:t>
      </w:r>
      <w:r w:rsidR="00EC7D07" w:rsidRPr="00796A2F">
        <w:rPr>
          <w:rFonts w:ascii="Myriad Pro Light SemiExt" w:eastAsia="Times New Roman" w:hAnsi="Myriad Pro Light SemiExt" w:cs="Arial"/>
          <w:sz w:val="24"/>
          <w:szCs w:val="24"/>
          <w:lang w:eastAsia="pl-PL"/>
        </w:rPr>
        <w:t xml:space="preserve">elementów </w:t>
      </w:r>
      <w:r w:rsidRPr="00796A2F">
        <w:rPr>
          <w:rFonts w:ascii="Myriad Pro Light SemiExt" w:eastAsia="Times New Roman" w:hAnsi="Myriad Pro Light SemiExt" w:cs="Arial"/>
          <w:sz w:val="24"/>
          <w:szCs w:val="24"/>
          <w:lang w:eastAsia="pl-PL"/>
        </w:rPr>
        <w:t>Stanowiska</w:t>
      </w:r>
      <w:r w:rsidR="00EC7D07" w:rsidRPr="00796A2F">
        <w:rPr>
          <w:rFonts w:ascii="Myriad Pro Light SemiExt" w:eastAsia="Times New Roman" w:hAnsi="Myriad Pro Light SemiExt" w:cs="Arial"/>
          <w:sz w:val="24"/>
          <w:szCs w:val="24"/>
          <w:lang w:eastAsia="pl-PL"/>
        </w:rPr>
        <w:t>/Stanowiska</w:t>
      </w:r>
      <w:r w:rsidRPr="00796A2F">
        <w:rPr>
          <w:rFonts w:ascii="Myriad Pro Light SemiExt" w:eastAsia="Times New Roman" w:hAnsi="Myriad Pro Light SemiExt" w:cs="Arial"/>
          <w:sz w:val="24"/>
          <w:szCs w:val="24"/>
          <w:lang w:eastAsia="pl-PL"/>
        </w:rPr>
        <w:t>. Na podstawie opinii ZOPI Zamawiający dokon</w:t>
      </w:r>
      <w:r w:rsidR="006A4AA4" w:rsidRPr="00796A2F">
        <w:rPr>
          <w:rFonts w:ascii="Myriad Pro Light SemiExt" w:eastAsia="Times New Roman" w:hAnsi="Myriad Pro Light SemiExt" w:cs="Arial"/>
          <w:sz w:val="24"/>
          <w:szCs w:val="24"/>
          <w:lang w:eastAsia="pl-PL"/>
        </w:rPr>
        <w:t>ywać będzie</w:t>
      </w:r>
      <w:r w:rsidRPr="00796A2F">
        <w:rPr>
          <w:rFonts w:ascii="Myriad Pro Light SemiExt" w:eastAsia="Times New Roman" w:hAnsi="Myriad Pro Light SemiExt" w:cs="Arial"/>
          <w:sz w:val="24"/>
          <w:szCs w:val="24"/>
          <w:lang w:eastAsia="pl-PL"/>
        </w:rPr>
        <w:t xml:space="preserve"> odbioru dokumentacji. Zamawiający, na wniosek ZOPI, może zlec</w:t>
      </w:r>
      <w:r w:rsidR="000409AF" w:rsidRPr="00796A2F">
        <w:rPr>
          <w:rFonts w:ascii="Myriad Pro Light SemiExt" w:eastAsia="Times New Roman" w:hAnsi="Myriad Pro Light SemiExt" w:cs="Arial"/>
          <w:sz w:val="24"/>
          <w:szCs w:val="24"/>
          <w:lang w:eastAsia="pl-PL"/>
        </w:rPr>
        <w:t>i</w:t>
      </w:r>
      <w:r w:rsidRPr="00796A2F">
        <w:rPr>
          <w:rFonts w:ascii="Myriad Pro Light SemiExt" w:eastAsia="Times New Roman" w:hAnsi="Myriad Pro Light SemiExt" w:cs="Arial"/>
          <w:sz w:val="24"/>
          <w:szCs w:val="24"/>
          <w:lang w:eastAsia="pl-PL"/>
        </w:rPr>
        <w:t>ć wykonanie opinii zewnętrznych, koniecznych do weryfikacji przedłożonych opracowań.</w:t>
      </w:r>
      <w:r w:rsidR="0034235E" w:rsidRPr="00796A2F">
        <w:rPr>
          <w:rFonts w:ascii="Myriad Pro Light SemiExt" w:eastAsia="Times New Roman" w:hAnsi="Myriad Pro Light SemiExt" w:cs="Arial"/>
          <w:sz w:val="24"/>
          <w:szCs w:val="24"/>
          <w:lang w:eastAsia="pl-PL"/>
        </w:rPr>
        <w:t xml:space="preserve"> </w:t>
      </w:r>
      <w:r w:rsidR="0034235E" w:rsidRPr="00796A2F">
        <w:rPr>
          <w:rFonts w:ascii="Myriad Pro Light SemiExt" w:eastAsia="Calibri" w:hAnsi="Myriad Pro Light SemiExt" w:cs="Arial"/>
          <w:sz w:val="24"/>
          <w:szCs w:val="24"/>
          <w:lang w:eastAsia="pl-PL"/>
        </w:rPr>
        <w:t>Szczegółowy opis zasad pracy ZOPI został określony w „REGULAMINIE ZESPOŁU OCENY PROJEKTÓW INWESTYCJI EM</w:t>
      </w:r>
      <w:r w:rsidR="0081163F" w:rsidRPr="00796A2F">
        <w:rPr>
          <w:rFonts w:ascii="Myriad Pro Light SemiExt" w:eastAsia="Calibri" w:hAnsi="Myriad Pro Light SemiExt" w:cs="Arial"/>
          <w:sz w:val="24"/>
          <w:szCs w:val="24"/>
          <w:lang w:eastAsia="pl-PL"/>
        </w:rPr>
        <w:t>C-LABNET W OBR CTMA S.A.”, którego kopia zostanie przekazana Dostawcy urządzeń i wyposażenia, na jego wniosek,</w:t>
      </w:r>
      <w:r w:rsidR="0034235E" w:rsidRPr="00796A2F">
        <w:rPr>
          <w:rFonts w:ascii="Myriad Pro Light SemiExt" w:eastAsia="Calibri" w:hAnsi="Myriad Pro Light SemiExt" w:cs="Arial"/>
          <w:sz w:val="24"/>
          <w:szCs w:val="24"/>
          <w:lang w:eastAsia="pl-PL"/>
        </w:rPr>
        <w:t xml:space="preserve"> po zawarciu umowy związanej z przedmiotem niniejszego zamówienia.</w:t>
      </w:r>
    </w:p>
    <w:p w:rsidR="00D3492C" w:rsidRPr="00796A2F" w:rsidRDefault="00D3492C" w:rsidP="00D3492C">
      <w:pPr>
        <w:widowControl w:val="0"/>
        <w:autoSpaceDE w:val="0"/>
        <w:autoSpaceDN w:val="0"/>
        <w:adjustRightInd w:val="0"/>
        <w:spacing w:before="120" w:after="120"/>
        <w:jc w:val="both"/>
        <w:rPr>
          <w:rFonts w:ascii="Myriad Pro Light SemiExt" w:eastAsia="Times New Roman" w:hAnsi="Myriad Pro Light SemiExt" w:cs="Arial"/>
          <w:sz w:val="24"/>
          <w:szCs w:val="24"/>
          <w:lang w:eastAsia="pl-PL"/>
        </w:rPr>
      </w:pPr>
      <w:r w:rsidRPr="00796A2F">
        <w:rPr>
          <w:rFonts w:ascii="Myriad Pro Light SemiExt" w:eastAsia="Times New Roman" w:hAnsi="Myriad Pro Light SemiExt" w:cs="Arial"/>
          <w:sz w:val="24"/>
          <w:szCs w:val="24"/>
          <w:lang w:eastAsia="pl-PL"/>
        </w:rPr>
        <w:t>Pozytywna opinia ZOPI nie zwalnia Dostawcy urządzeń i wyposażenia z odpowiedzialności za opracowaną Dokumentację projektową elementów Stanowiska/Stanowiska.</w:t>
      </w:r>
    </w:p>
    <w:p w:rsidR="00D3492C" w:rsidRPr="00796A2F" w:rsidRDefault="00D3492C" w:rsidP="001C1381">
      <w:pPr>
        <w:pStyle w:val="Akapitzlist"/>
        <w:keepNext/>
        <w:numPr>
          <w:ilvl w:val="1"/>
          <w:numId w:val="55"/>
        </w:numPr>
        <w:spacing w:before="240" w:after="120" w:line="240" w:lineRule="auto"/>
        <w:jc w:val="both"/>
        <w:outlineLvl w:val="0"/>
        <w:rPr>
          <w:rFonts w:ascii="Myriad Pro Light SemiExt" w:eastAsia="Times New Roman" w:hAnsi="Myriad Pro Light SemiExt"/>
          <w:b/>
          <w:sz w:val="24"/>
          <w:szCs w:val="24"/>
          <w:lang w:eastAsia="pl-PL"/>
        </w:rPr>
      </w:pPr>
      <w:r w:rsidRPr="00796A2F">
        <w:rPr>
          <w:rFonts w:ascii="Myriad Pro Light SemiExt" w:eastAsia="Times New Roman" w:hAnsi="Myriad Pro Light SemiExt"/>
          <w:b/>
          <w:sz w:val="24"/>
          <w:szCs w:val="24"/>
          <w:lang w:eastAsia="pl-PL"/>
        </w:rPr>
        <w:t>Dostawca urządzeń i wyposażenia</w:t>
      </w:r>
    </w:p>
    <w:p w:rsidR="00D3492C" w:rsidRPr="00796A2F" w:rsidRDefault="00D3492C" w:rsidP="00D3492C">
      <w:pPr>
        <w:widowControl w:val="0"/>
        <w:autoSpaceDE w:val="0"/>
        <w:autoSpaceDN w:val="0"/>
        <w:adjustRightInd w:val="0"/>
        <w:spacing w:before="120" w:after="120"/>
        <w:jc w:val="both"/>
        <w:rPr>
          <w:rFonts w:ascii="Myriad Pro Light SemiExt" w:eastAsia="Times New Roman" w:hAnsi="Myriad Pro Light SemiExt" w:cs="Arial"/>
          <w:sz w:val="24"/>
          <w:szCs w:val="24"/>
          <w:lang w:eastAsia="pl-PL"/>
        </w:rPr>
      </w:pPr>
      <w:r w:rsidRPr="00796A2F">
        <w:rPr>
          <w:rFonts w:ascii="Myriad Pro Light SemiExt" w:eastAsia="Times New Roman" w:hAnsi="Myriad Pro Light SemiExt" w:cs="Arial"/>
          <w:sz w:val="24"/>
          <w:szCs w:val="24"/>
          <w:lang w:eastAsia="pl-PL"/>
        </w:rPr>
        <w:t xml:space="preserve">Dostawca urządzeń i wyposażenia jest w pełni odpowiedzialny za realizację </w:t>
      </w:r>
      <w:r w:rsidR="00712430" w:rsidRPr="00796A2F">
        <w:rPr>
          <w:rFonts w:ascii="Myriad Pro Light SemiExt" w:eastAsia="Times New Roman" w:hAnsi="Myriad Pro Light SemiExt" w:cs="Arial"/>
          <w:sz w:val="24"/>
          <w:szCs w:val="24"/>
          <w:lang w:eastAsia="pl-PL"/>
        </w:rPr>
        <w:br/>
      </w:r>
      <w:r w:rsidRPr="00796A2F">
        <w:rPr>
          <w:rFonts w:ascii="Myriad Pro Light SemiExt" w:eastAsia="Times New Roman" w:hAnsi="Myriad Pro Light SemiExt" w:cs="Arial"/>
          <w:sz w:val="24"/>
          <w:szCs w:val="24"/>
          <w:lang w:eastAsia="pl-PL"/>
        </w:rPr>
        <w:t>i koordynację wszystkich działań związanych z dostarczanym elementem Stanowiska/Stanowiskiem.</w:t>
      </w:r>
    </w:p>
    <w:p w:rsidR="00D3492C" w:rsidRPr="00796A2F" w:rsidRDefault="00D3492C" w:rsidP="00D3492C">
      <w:pPr>
        <w:widowControl w:val="0"/>
        <w:autoSpaceDE w:val="0"/>
        <w:autoSpaceDN w:val="0"/>
        <w:adjustRightInd w:val="0"/>
        <w:spacing w:before="120" w:after="120"/>
        <w:jc w:val="both"/>
        <w:rPr>
          <w:rFonts w:ascii="Myriad Pro Light SemiExt" w:eastAsia="Times New Roman" w:hAnsi="Myriad Pro Light SemiExt" w:cs="Arial"/>
          <w:sz w:val="24"/>
          <w:szCs w:val="24"/>
          <w:lang w:eastAsia="pl-PL"/>
        </w:rPr>
      </w:pPr>
      <w:r w:rsidRPr="00796A2F">
        <w:rPr>
          <w:rFonts w:ascii="Myriad Pro Light SemiExt" w:eastAsia="Times New Roman" w:hAnsi="Myriad Pro Light SemiExt" w:cs="Arial"/>
          <w:sz w:val="24"/>
          <w:szCs w:val="24"/>
          <w:lang w:eastAsia="pl-PL"/>
        </w:rPr>
        <w:t>Struktura Personelu powołanego przez Dostawcę urządzeń i wyposażenia dla realizacji przedmiotu Zamówienia będzie obejmować:</w:t>
      </w:r>
    </w:p>
    <w:p w:rsidR="00D3492C" w:rsidRPr="00796A2F" w:rsidRDefault="00D3492C" w:rsidP="001C1381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60"/>
        <w:jc w:val="both"/>
        <w:rPr>
          <w:rFonts w:ascii="Myriad Pro Light SemiExt" w:eastAsia="Times New Roman" w:hAnsi="Myriad Pro Light SemiExt" w:cs="Arial"/>
          <w:sz w:val="24"/>
          <w:szCs w:val="24"/>
          <w:lang w:eastAsia="pl-PL"/>
        </w:rPr>
      </w:pPr>
      <w:r w:rsidRPr="00796A2F">
        <w:rPr>
          <w:rFonts w:ascii="Myriad Pro Light SemiExt" w:eastAsia="Times New Roman" w:hAnsi="Myriad Pro Light SemiExt" w:cs="Arial"/>
          <w:sz w:val="24"/>
          <w:szCs w:val="24"/>
          <w:lang w:eastAsia="pl-PL"/>
        </w:rPr>
        <w:t>Kierownika Kontraktu,</w:t>
      </w:r>
    </w:p>
    <w:p w:rsidR="00D3492C" w:rsidRPr="00796A2F" w:rsidRDefault="00D3492C" w:rsidP="001C1381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60"/>
        <w:jc w:val="both"/>
        <w:rPr>
          <w:rFonts w:ascii="Myriad Pro Light SemiExt" w:eastAsia="Times New Roman" w:hAnsi="Myriad Pro Light SemiExt" w:cs="Arial"/>
          <w:sz w:val="24"/>
          <w:szCs w:val="24"/>
          <w:lang w:eastAsia="pl-PL"/>
        </w:rPr>
      </w:pPr>
      <w:r w:rsidRPr="00796A2F">
        <w:rPr>
          <w:rFonts w:ascii="Myriad Pro Light SemiExt" w:eastAsia="Times New Roman" w:hAnsi="Myriad Pro Light SemiExt" w:cs="Arial"/>
          <w:sz w:val="24"/>
          <w:szCs w:val="24"/>
          <w:lang w:eastAsia="pl-PL"/>
        </w:rPr>
        <w:t xml:space="preserve">Zespoły zadaniowe odpowiedzialne za realizację poszczególnych zadań </w:t>
      </w:r>
      <w:r w:rsidR="00712430" w:rsidRPr="00796A2F">
        <w:rPr>
          <w:rFonts w:ascii="Myriad Pro Light SemiExt" w:eastAsia="Times New Roman" w:hAnsi="Myriad Pro Light SemiExt" w:cs="Arial"/>
          <w:sz w:val="24"/>
          <w:szCs w:val="24"/>
          <w:lang w:eastAsia="pl-PL"/>
        </w:rPr>
        <w:br/>
      </w:r>
      <w:r w:rsidRPr="00796A2F">
        <w:rPr>
          <w:rFonts w:ascii="Myriad Pro Light SemiExt" w:eastAsia="Times New Roman" w:hAnsi="Myriad Pro Light SemiExt" w:cs="Arial"/>
          <w:sz w:val="24"/>
          <w:szCs w:val="24"/>
          <w:lang w:eastAsia="pl-PL"/>
        </w:rPr>
        <w:t>i faz projektu, kierowane przez wyznaczonego koordynatora.</w:t>
      </w:r>
    </w:p>
    <w:p w:rsidR="00D3492C" w:rsidRPr="00796A2F" w:rsidRDefault="00D3492C" w:rsidP="001C1381">
      <w:pPr>
        <w:pStyle w:val="Akapitzlist"/>
        <w:keepNext/>
        <w:numPr>
          <w:ilvl w:val="2"/>
          <w:numId w:val="55"/>
        </w:numPr>
        <w:spacing w:before="240" w:after="120" w:line="240" w:lineRule="auto"/>
        <w:jc w:val="both"/>
        <w:outlineLvl w:val="0"/>
        <w:rPr>
          <w:rFonts w:ascii="Myriad Pro Light SemiExt" w:eastAsia="Times New Roman" w:hAnsi="Myriad Pro Light SemiExt"/>
          <w:b/>
          <w:sz w:val="24"/>
          <w:szCs w:val="24"/>
          <w:lang w:eastAsia="pl-PL"/>
        </w:rPr>
      </w:pPr>
      <w:r w:rsidRPr="00796A2F">
        <w:rPr>
          <w:rFonts w:ascii="Myriad Pro Light SemiExt" w:eastAsia="Times New Roman" w:hAnsi="Myriad Pro Light SemiExt"/>
          <w:b/>
          <w:sz w:val="24"/>
          <w:szCs w:val="24"/>
          <w:lang w:eastAsia="pl-PL"/>
        </w:rPr>
        <w:t>Kierownik Kontraktu</w:t>
      </w:r>
    </w:p>
    <w:p w:rsidR="00D3492C" w:rsidRPr="00796A2F" w:rsidRDefault="00D3492C" w:rsidP="00D3492C">
      <w:pPr>
        <w:widowControl w:val="0"/>
        <w:autoSpaceDE w:val="0"/>
        <w:autoSpaceDN w:val="0"/>
        <w:adjustRightInd w:val="0"/>
        <w:spacing w:before="120" w:after="120"/>
        <w:jc w:val="both"/>
        <w:rPr>
          <w:rFonts w:ascii="Myriad Pro Light SemiExt" w:eastAsia="Times New Roman" w:hAnsi="Myriad Pro Light SemiExt" w:cs="Arial"/>
          <w:sz w:val="24"/>
          <w:szCs w:val="24"/>
          <w:lang w:eastAsia="pl-PL"/>
        </w:rPr>
      </w:pPr>
      <w:r w:rsidRPr="00796A2F">
        <w:rPr>
          <w:rFonts w:ascii="Myriad Pro Light SemiExt" w:eastAsia="Times New Roman" w:hAnsi="Myriad Pro Light SemiExt" w:cs="Arial"/>
          <w:sz w:val="24"/>
          <w:szCs w:val="24"/>
          <w:lang w:eastAsia="pl-PL"/>
        </w:rPr>
        <w:t xml:space="preserve">Osoba, powołana przez Dostawcę urządzeń i wyposażenia, odpowiedzialna za kontakty z Zamawiającym i bieżące monitorowanie postępów prac. Do zadań Kierownika Kontraktu należą wszelkie, związane z zadaniem inwestycyjnym, formalne uzgodnienia pomiędzy Dostawcą urządzeń i wyposażenia </w:t>
      </w:r>
      <w:r w:rsidR="00712430" w:rsidRPr="00796A2F">
        <w:rPr>
          <w:rFonts w:ascii="Myriad Pro Light SemiExt" w:eastAsia="Times New Roman" w:hAnsi="Myriad Pro Light SemiExt" w:cs="Arial"/>
          <w:sz w:val="24"/>
          <w:szCs w:val="24"/>
          <w:lang w:eastAsia="pl-PL"/>
        </w:rPr>
        <w:br/>
      </w:r>
      <w:r w:rsidRPr="00796A2F">
        <w:rPr>
          <w:rFonts w:ascii="Myriad Pro Light SemiExt" w:eastAsia="Times New Roman" w:hAnsi="Myriad Pro Light SemiExt" w:cs="Arial"/>
          <w:sz w:val="24"/>
          <w:szCs w:val="24"/>
          <w:lang w:eastAsia="pl-PL"/>
        </w:rPr>
        <w:t xml:space="preserve">a Zamawiającym oraz przygotowywanie cyklicznych informacji o postępach </w:t>
      </w:r>
      <w:r w:rsidR="00712430" w:rsidRPr="00796A2F">
        <w:rPr>
          <w:rFonts w:ascii="Myriad Pro Light SemiExt" w:eastAsia="Times New Roman" w:hAnsi="Myriad Pro Light SemiExt" w:cs="Arial"/>
          <w:sz w:val="24"/>
          <w:szCs w:val="24"/>
          <w:lang w:eastAsia="pl-PL"/>
        </w:rPr>
        <w:br/>
      </w:r>
      <w:r w:rsidRPr="00796A2F">
        <w:rPr>
          <w:rFonts w:ascii="Myriad Pro Light SemiExt" w:eastAsia="Times New Roman" w:hAnsi="Myriad Pro Light SemiExt" w:cs="Arial"/>
          <w:sz w:val="24"/>
          <w:szCs w:val="24"/>
          <w:lang w:eastAsia="pl-PL"/>
        </w:rPr>
        <w:t xml:space="preserve">w realizacji Zamówienia i rozwiązywanie, we współpracy z Zamawiającym, wszelkich problemów zaistniałych w trakcie jego realizacji. Wymagana jest bezpośrednia współpraca z Zamawiającym w języku polskim. Dostawca urządzeń </w:t>
      </w:r>
      <w:r w:rsidR="00712430" w:rsidRPr="00796A2F">
        <w:rPr>
          <w:rFonts w:ascii="Myriad Pro Light SemiExt" w:eastAsia="Times New Roman" w:hAnsi="Myriad Pro Light SemiExt" w:cs="Arial"/>
          <w:sz w:val="24"/>
          <w:szCs w:val="24"/>
          <w:lang w:eastAsia="pl-PL"/>
        </w:rPr>
        <w:br/>
      </w:r>
      <w:r w:rsidRPr="00796A2F">
        <w:rPr>
          <w:rFonts w:ascii="Myriad Pro Light SemiExt" w:eastAsia="Times New Roman" w:hAnsi="Myriad Pro Light SemiExt" w:cs="Arial"/>
          <w:sz w:val="24"/>
          <w:szCs w:val="24"/>
          <w:lang w:eastAsia="pl-PL"/>
        </w:rPr>
        <w:t xml:space="preserve">i wyposażenia jest zobowiązany zapewnić dostęp do wszystkich bieżących informacji i dokumentów (wymaganych przez przedstawiciela Zamawiającego), które mogą pomóc w ocenie postępu prac, opisać istniejące i spodziewane ryzyko </w:t>
      </w:r>
      <w:r w:rsidR="00712430" w:rsidRPr="00796A2F">
        <w:rPr>
          <w:rFonts w:ascii="Myriad Pro Light SemiExt" w:eastAsia="Times New Roman" w:hAnsi="Myriad Pro Light SemiExt" w:cs="Arial"/>
          <w:sz w:val="24"/>
          <w:szCs w:val="24"/>
          <w:lang w:eastAsia="pl-PL"/>
        </w:rPr>
        <w:br/>
      </w:r>
      <w:r w:rsidRPr="00796A2F">
        <w:rPr>
          <w:rFonts w:ascii="Myriad Pro Light SemiExt" w:eastAsia="Times New Roman" w:hAnsi="Myriad Pro Light SemiExt" w:cs="Arial"/>
          <w:sz w:val="24"/>
          <w:szCs w:val="24"/>
          <w:lang w:eastAsia="pl-PL"/>
        </w:rPr>
        <w:t>i podjąć konieczne działania, aby je wyeliminować.</w:t>
      </w:r>
    </w:p>
    <w:p w:rsidR="00D3492C" w:rsidRPr="00796A2F" w:rsidRDefault="00D3492C" w:rsidP="00D3492C">
      <w:pPr>
        <w:widowControl w:val="0"/>
        <w:autoSpaceDE w:val="0"/>
        <w:autoSpaceDN w:val="0"/>
        <w:adjustRightInd w:val="0"/>
        <w:spacing w:before="120" w:after="120"/>
        <w:jc w:val="both"/>
        <w:rPr>
          <w:rFonts w:ascii="Myriad Pro Light SemiExt" w:eastAsia="Times New Roman" w:hAnsi="Myriad Pro Light SemiExt" w:cs="Arial"/>
          <w:sz w:val="24"/>
          <w:szCs w:val="24"/>
          <w:lang w:eastAsia="pl-PL"/>
        </w:rPr>
      </w:pPr>
      <w:r w:rsidRPr="00796A2F">
        <w:rPr>
          <w:rFonts w:ascii="Myriad Pro Light SemiExt" w:eastAsia="Times New Roman" w:hAnsi="Myriad Pro Light SemiExt" w:cs="Arial"/>
          <w:sz w:val="24"/>
          <w:szCs w:val="24"/>
          <w:lang w:eastAsia="pl-PL"/>
        </w:rPr>
        <w:lastRenderedPageBreak/>
        <w:t>Dopuszcza się łączenia funkcji Kierownika Kontraktu z funkcją koordynatorów odpowiedzialnych za realizację poszczególnych faz projektu.</w:t>
      </w:r>
    </w:p>
    <w:p w:rsidR="00D3492C" w:rsidRPr="00796A2F" w:rsidRDefault="00D3492C" w:rsidP="001C1381">
      <w:pPr>
        <w:pStyle w:val="Akapitzlist"/>
        <w:keepNext/>
        <w:numPr>
          <w:ilvl w:val="2"/>
          <w:numId w:val="55"/>
        </w:numPr>
        <w:spacing w:before="240" w:after="120" w:line="240" w:lineRule="auto"/>
        <w:jc w:val="both"/>
        <w:outlineLvl w:val="0"/>
        <w:rPr>
          <w:rFonts w:ascii="Myriad Pro Light SemiExt" w:eastAsia="Times New Roman" w:hAnsi="Myriad Pro Light SemiExt"/>
          <w:b/>
          <w:sz w:val="24"/>
          <w:szCs w:val="24"/>
          <w:lang w:eastAsia="pl-PL"/>
        </w:rPr>
      </w:pPr>
      <w:bookmarkStart w:id="276" w:name="_Toc451855543"/>
      <w:bookmarkStart w:id="277" w:name="_Toc451858261"/>
      <w:bookmarkStart w:id="278" w:name="_Toc451858775"/>
      <w:bookmarkStart w:id="279" w:name="_Toc466903368"/>
      <w:r w:rsidRPr="00796A2F">
        <w:rPr>
          <w:rFonts w:ascii="Myriad Pro Light SemiExt" w:eastAsia="Times New Roman" w:hAnsi="Myriad Pro Light SemiExt"/>
          <w:b/>
          <w:sz w:val="24"/>
          <w:szCs w:val="24"/>
          <w:lang w:eastAsia="pl-PL"/>
        </w:rPr>
        <w:t>Zespoły zadaniowe</w:t>
      </w:r>
      <w:bookmarkEnd w:id="276"/>
      <w:bookmarkEnd w:id="277"/>
      <w:bookmarkEnd w:id="278"/>
      <w:bookmarkEnd w:id="279"/>
    </w:p>
    <w:p w:rsidR="00D3492C" w:rsidRPr="00796A2F" w:rsidRDefault="00D3492C" w:rsidP="00D3492C">
      <w:pPr>
        <w:widowControl w:val="0"/>
        <w:autoSpaceDE w:val="0"/>
        <w:autoSpaceDN w:val="0"/>
        <w:adjustRightInd w:val="0"/>
        <w:spacing w:before="120" w:after="120"/>
        <w:jc w:val="both"/>
        <w:rPr>
          <w:rFonts w:ascii="Myriad Pro Light SemiExt" w:eastAsia="Times New Roman" w:hAnsi="Myriad Pro Light SemiExt" w:cs="Arial"/>
          <w:sz w:val="24"/>
          <w:szCs w:val="24"/>
          <w:lang w:eastAsia="pl-PL"/>
        </w:rPr>
      </w:pPr>
      <w:r w:rsidRPr="00796A2F">
        <w:rPr>
          <w:rFonts w:ascii="Myriad Pro Light SemiExt" w:eastAsia="Times New Roman" w:hAnsi="Myriad Pro Light SemiExt" w:cs="Arial"/>
          <w:sz w:val="24"/>
          <w:szCs w:val="24"/>
          <w:lang w:eastAsia="pl-PL"/>
        </w:rPr>
        <w:t>Dostawca urządzeń i wyposażenia powoła zespoły przeznaczone do realizacji poszczególnych zadań i Faz (na etapie rozpoczęcia realizacji danej Fazy umowy) wchodzących w zakres przedmiotu Zamówienia. Pracę każdego zespołu będzie nadzorował i koordynował koordynator.</w:t>
      </w:r>
    </w:p>
    <w:p w:rsidR="00D3492C" w:rsidRPr="00796A2F" w:rsidRDefault="00D3492C" w:rsidP="001C1381">
      <w:pPr>
        <w:pStyle w:val="Akapitzlist"/>
        <w:keepNext/>
        <w:numPr>
          <w:ilvl w:val="1"/>
          <w:numId w:val="55"/>
        </w:numPr>
        <w:spacing w:before="240" w:after="120" w:line="240" w:lineRule="auto"/>
        <w:jc w:val="both"/>
        <w:outlineLvl w:val="0"/>
        <w:rPr>
          <w:rFonts w:ascii="Myriad Pro Light SemiExt" w:eastAsia="Times New Roman" w:hAnsi="Myriad Pro Light SemiExt"/>
          <w:b/>
          <w:sz w:val="24"/>
          <w:szCs w:val="24"/>
          <w:lang w:eastAsia="pl-PL"/>
        </w:rPr>
      </w:pPr>
      <w:r w:rsidRPr="00796A2F">
        <w:rPr>
          <w:rFonts w:ascii="Myriad Pro Light SemiExt" w:eastAsia="Times New Roman" w:hAnsi="Myriad Pro Light SemiExt"/>
          <w:b/>
          <w:sz w:val="24"/>
          <w:szCs w:val="24"/>
          <w:lang w:eastAsia="pl-PL"/>
        </w:rPr>
        <w:t>Techniczne i organizacyjne aspekty realizacji Umowy</w:t>
      </w:r>
    </w:p>
    <w:p w:rsidR="00D3492C" w:rsidRPr="00796A2F" w:rsidRDefault="00D3492C" w:rsidP="00D3492C">
      <w:pPr>
        <w:widowControl w:val="0"/>
        <w:autoSpaceDE w:val="0"/>
        <w:autoSpaceDN w:val="0"/>
        <w:adjustRightInd w:val="0"/>
        <w:spacing w:before="120" w:after="120"/>
        <w:jc w:val="both"/>
        <w:rPr>
          <w:rFonts w:ascii="Myriad Pro Light SemiExt" w:eastAsia="Times New Roman" w:hAnsi="Myriad Pro Light SemiExt" w:cs="Arial"/>
          <w:sz w:val="24"/>
          <w:szCs w:val="24"/>
          <w:lang w:eastAsia="pl-PL"/>
        </w:rPr>
      </w:pPr>
      <w:r w:rsidRPr="00796A2F">
        <w:rPr>
          <w:rFonts w:ascii="Myriad Pro Light SemiExt" w:eastAsia="Times New Roman" w:hAnsi="Myriad Pro Light SemiExt" w:cs="Arial"/>
          <w:sz w:val="24"/>
          <w:szCs w:val="24"/>
          <w:lang w:eastAsia="pl-PL"/>
        </w:rPr>
        <w:t xml:space="preserve">Za techniczne i organizacyjne aspekty realizacji Umowy odpowiedzialni </w:t>
      </w:r>
      <w:r w:rsidR="000409AF" w:rsidRPr="00796A2F">
        <w:rPr>
          <w:rFonts w:ascii="Myriad Pro Light SemiExt" w:eastAsia="Times New Roman" w:hAnsi="Myriad Pro Light SemiExt" w:cs="Arial"/>
          <w:sz w:val="24"/>
          <w:szCs w:val="24"/>
          <w:lang w:eastAsia="pl-PL"/>
        </w:rPr>
        <w:t>będą</w:t>
      </w:r>
      <w:r w:rsidRPr="00796A2F">
        <w:rPr>
          <w:rFonts w:ascii="Myriad Pro Light SemiExt" w:eastAsia="Times New Roman" w:hAnsi="Myriad Pro Light SemiExt" w:cs="Arial"/>
          <w:sz w:val="24"/>
          <w:szCs w:val="24"/>
          <w:lang w:eastAsia="pl-PL"/>
        </w:rPr>
        <w:t>:</w:t>
      </w:r>
    </w:p>
    <w:p w:rsidR="00D3492C" w:rsidRPr="00796A2F" w:rsidRDefault="00D3492C" w:rsidP="001C1381">
      <w:pPr>
        <w:numPr>
          <w:ilvl w:val="0"/>
          <w:numId w:val="56"/>
        </w:numPr>
        <w:spacing w:before="120" w:after="120"/>
        <w:jc w:val="both"/>
        <w:rPr>
          <w:rFonts w:ascii="Myriad Pro Light SemiExt" w:eastAsia="Calibri" w:hAnsi="Myriad Pro Light SemiExt" w:cs="Arial"/>
          <w:sz w:val="24"/>
          <w:szCs w:val="24"/>
          <w:lang w:eastAsia="pl-PL"/>
        </w:rPr>
      </w:pPr>
      <w:r w:rsidRPr="00796A2F">
        <w:rPr>
          <w:rFonts w:ascii="Myriad Pro Light SemiExt" w:eastAsia="Calibri" w:hAnsi="Myriad Pro Light SemiExt" w:cs="Arial"/>
          <w:sz w:val="24"/>
          <w:szCs w:val="24"/>
          <w:lang w:eastAsia="pl-PL"/>
        </w:rPr>
        <w:t>ze strony Zamawiającego: Kierownik Kontraktu (z ramienia Inwestora Zastępczego), Kierownik Projektu, inna osoba</w:t>
      </w:r>
      <w:r w:rsidR="00436C8D" w:rsidRPr="00796A2F">
        <w:rPr>
          <w:rFonts w:ascii="Myriad Pro Light SemiExt" w:eastAsia="Calibri" w:hAnsi="Myriad Pro Light SemiExt" w:cs="Arial"/>
          <w:sz w:val="24"/>
          <w:szCs w:val="24"/>
          <w:lang w:eastAsia="pl-PL"/>
        </w:rPr>
        <w:t xml:space="preserve"> wyznaczona przez Zamawiającego;</w:t>
      </w:r>
    </w:p>
    <w:p w:rsidR="00D3492C" w:rsidRPr="00796A2F" w:rsidRDefault="00D3492C" w:rsidP="001C1381">
      <w:pPr>
        <w:numPr>
          <w:ilvl w:val="0"/>
          <w:numId w:val="56"/>
        </w:numPr>
        <w:spacing w:before="120" w:after="120"/>
        <w:jc w:val="both"/>
        <w:rPr>
          <w:rFonts w:ascii="Myriad Pro Light SemiExt" w:eastAsia="Calibri" w:hAnsi="Myriad Pro Light SemiExt" w:cs="Arial"/>
          <w:sz w:val="24"/>
          <w:szCs w:val="24"/>
          <w:lang w:eastAsia="pl-PL"/>
        </w:rPr>
      </w:pPr>
      <w:r w:rsidRPr="00796A2F">
        <w:rPr>
          <w:rFonts w:ascii="Myriad Pro Light SemiExt" w:eastAsia="Calibri" w:hAnsi="Myriad Pro Light SemiExt" w:cs="Arial"/>
          <w:sz w:val="24"/>
          <w:szCs w:val="24"/>
          <w:lang w:eastAsia="pl-PL"/>
        </w:rPr>
        <w:t>ze strony Dostawcy urządzeń i wyposażenia: Kierownik Kontraktu oraz zespoły odpowiedzialne</w:t>
      </w:r>
      <w:r w:rsidR="00436C8D" w:rsidRPr="00796A2F">
        <w:rPr>
          <w:rFonts w:ascii="Myriad Pro Light SemiExt" w:eastAsia="Calibri" w:hAnsi="Myriad Pro Light SemiExt" w:cs="Arial"/>
          <w:sz w:val="24"/>
          <w:szCs w:val="24"/>
          <w:lang w:eastAsia="pl-PL"/>
        </w:rPr>
        <w:t xml:space="preserve"> za </w:t>
      </w:r>
      <w:r w:rsidRPr="00796A2F">
        <w:rPr>
          <w:rFonts w:ascii="Myriad Pro Light SemiExt" w:eastAsia="Calibri" w:hAnsi="Myriad Pro Light SemiExt" w:cs="Arial"/>
          <w:sz w:val="24"/>
          <w:szCs w:val="24"/>
          <w:lang w:eastAsia="pl-PL"/>
        </w:rPr>
        <w:t xml:space="preserve">realizację poszczególnych zadań nadzorowane </w:t>
      </w:r>
      <w:r w:rsidR="00712430" w:rsidRPr="00796A2F">
        <w:rPr>
          <w:rFonts w:ascii="Myriad Pro Light SemiExt" w:eastAsia="Calibri" w:hAnsi="Myriad Pro Light SemiExt" w:cs="Arial"/>
          <w:sz w:val="24"/>
          <w:szCs w:val="24"/>
          <w:lang w:eastAsia="pl-PL"/>
        </w:rPr>
        <w:br/>
      </w:r>
      <w:r w:rsidRPr="00796A2F">
        <w:rPr>
          <w:rFonts w:ascii="Myriad Pro Light SemiExt" w:eastAsia="Calibri" w:hAnsi="Myriad Pro Light SemiExt" w:cs="Arial"/>
          <w:sz w:val="24"/>
          <w:szCs w:val="24"/>
          <w:lang w:eastAsia="pl-PL"/>
        </w:rPr>
        <w:t>i koordynowane przez koordynatora.</w:t>
      </w:r>
    </w:p>
    <w:bookmarkEnd w:id="264"/>
    <w:bookmarkEnd w:id="265"/>
    <w:bookmarkEnd w:id="266"/>
    <w:bookmarkEnd w:id="267"/>
    <w:p w:rsidR="00D3492C" w:rsidRPr="00796A2F" w:rsidRDefault="00D3492C" w:rsidP="001C1381">
      <w:pPr>
        <w:pStyle w:val="Akapitzlist"/>
        <w:keepNext/>
        <w:numPr>
          <w:ilvl w:val="1"/>
          <w:numId w:val="55"/>
        </w:numPr>
        <w:spacing w:before="240" w:after="120" w:line="240" w:lineRule="auto"/>
        <w:jc w:val="both"/>
        <w:outlineLvl w:val="0"/>
        <w:rPr>
          <w:rFonts w:ascii="Myriad Pro Light SemiExt" w:eastAsia="Times New Roman" w:hAnsi="Myriad Pro Light SemiExt"/>
          <w:b/>
          <w:sz w:val="24"/>
          <w:szCs w:val="24"/>
          <w:lang w:eastAsia="pl-PL"/>
        </w:rPr>
      </w:pPr>
      <w:r w:rsidRPr="00796A2F">
        <w:rPr>
          <w:rFonts w:ascii="Myriad Pro Light SemiExt" w:eastAsia="Times New Roman" w:hAnsi="Myriad Pro Light SemiExt"/>
          <w:b/>
          <w:sz w:val="24"/>
          <w:szCs w:val="24"/>
          <w:lang w:eastAsia="pl-PL"/>
        </w:rPr>
        <w:t>Odbiory</w:t>
      </w:r>
    </w:p>
    <w:p w:rsidR="00D3492C" w:rsidRPr="00796A2F" w:rsidRDefault="00D3492C" w:rsidP="001C1381">
      <w:pPr>
        <w:pStyle w:val="Akapitzlist"/>
        <w:keepNext/>
        <w:numPr>
          <w:ilvl w:val="2"/>
          <w:numId w:val="55"/>
        </w:numPr>
        <w:spacing w:before="240" w:after="120" w:line="240" w:lineRule="auto"/>
        <w:contextualSpacing w:val="0"/>
        <w:jc w:val="both"/>
        <w:outlineLvl w:val="0"/>
        <w:rPr>
          <w:rFonts w:ascii="Myriad Pro Light SemiExt" w:eastAsia="Times New Roman" w:hAnsi="Myriad Pro Light SemiExt"/>
          <w:b/>
          <w:sz w:val="24"/>
          <w:szCs w:val="24"/>
          <w:lang w:eastAsia="pl-PL"/>
        </w:rPr>
      </w:pPr>
      <w:r w:rsidRPr="00796A2F">
        <w:rPr>
          <w:rFonts w:ascii="Myriad Pro Light SemiExt" w:eastAsia="Times New Roman" w:hAnsi="Myriad Pro Light SemiExt"/>
          <w:b/>
          <w:sz w:val="24"/>
          <w:szCs w:val="24"/>
          <w:lang w:eastAsia="pl-PL"/>
        </w:rPr>
        <w:t xml:space="preserve">Wymagania ogólne dotyczące odbiorów </w:t>
      </w:r>
    </w:p>
    <w:p w:rsidR="00D3492C" w:rsidRPr="00796A2F" w:rsidRDefault="00D3492C" w:rsidP="001C1381">
      <w:pPr>
        <w:numPr>
          <w:ilvl w:val="0"/>
          <w:numId w:val="13"/>
        </w:numPr>
        <w:autoSpaceDE w:val="0"/>
        <w:autoSpaceDN w:val="0"/>
        <w:adjustRightInd w:val="0"/>
        <w:spacing w:before="120" w:after="120"/>
        <w:ind w:hanging="357"/>
        <w:jc w:val="both"/>
        <w:rPr>
          <w:rFonts w:ascii="Myriad Pro Light SemiExt" w:eastAsia="Calibri" w:hAnsi="Myriad Pro Light SemiExt" w:cs="Arial"/>
          <w:sz w:val="24"/>
          <w:szCs w:val="24"/>
        </w:rPr>
      </w:pPr>
      <w:r w:rsidRPr="00796A2F">
        <w:rPr>
          <w:rFonts w:ascii="Myriad Pro Light SemiExt" w:eastAsia="Calibri" w:hAnsi="Myriad Pro Light SemiExt" w:cs="Arial"/>
          <w:sz w:val="24"/>
          <w:szCs w:val="24"/>
        </w:rPr>
        <w:t xml:space="preserve">Odbiory będą się odbywać według Prawa </w:t>
      </w:r>
      <w:r w:rsidR="004D1279" w:rsidRPr="00796A2F">
        <w:rPr>
          <w:rFonts w:ascii="Myriad Pro Light SemiExt" w:eastAsia="Calibri" w:hAnsi="Myriad Pro Light SemiExt" w:cs="Arial"/>
          <w:sz w:val="24"/>
          <w:szCs w:val="24"/>
        </w:rPr>
        <w:t>obowiązującego na dzień odbioru.</w:t>
      </w:r>
    </w:p>
    <w:p w:rsidR="00D3492C" w:rsidRPr="00796A2F" w:rsidRDefault="00D3492C" w:rsidP="001C1381">
      <w:pPr>
        <w:numPr>
          <w:ilvl w:val="0"/>
          <w:numId w:val="13"/>
        </w:numPr>
        <w:autoSpaceDE w:val="0"/>
        <w:autoSpaceDN w:val="0"/>
        <w:adjustRightInd w:val="0"/>
        <w:spacing w:before="120" w:after="120"/>
        <w:ind w:hanging="357"/>
        <w:jc w:val="both"/>
        <w:rPr>
          <w:rFonts w:ascii="Myriad Pro Light SemiExt" w:eastAsia="Calibri" w:hAnsi="Myriad Pro Light SemiExt" w:cs="Arial"/>
          <w:sz w:val="24"/>
          <w:szCs w:val="24"/>
        </w:rPr>
      </w:pPr>
      <w:r w:rsidRPr="00796A2F">
        <w:rPr>
          <w:rFonts w:ascii="Myriad Pro Light SemiExt" w:eastAsia="Calibri" w:hAnsi="Myriad Pro Light SemiExt" w:cs="Arial"/>
          <w:sz w:val="24"/>
          <w:szCs w:val="24"/>
        </w:rPr>
        <w:t xml:space="preserve">Odbiory będą dokonywane przez Komisję Odbioru na wniosek Dostawcy urządzeń i wyposażenia złożony do Inwestora Zastępczego (Kierownik Kontraktu z ramienia Inwestora Zastępczego) na co najmniej 7 </w:t>
      </w:r>
      <w:r w:rsidR="00274A2A" w:rsidRPr="00796A2F">
        <w:rPr>
          <w:rFonts w:ascii="Myriad Pro Light SemiExt" w:eastAsia="Calibri" w:hAnsi="Myriad Pro Light SemiExt" w:cs="Arial"/>
          <w:sz w:val="24"/>
          <w:szCs w:val="24"/>
        </w:rPr>
        <w:t>d</w:t>
      </w:r>
      <w:r w:rsidRPr="00796A2F">
        <w:rPr>
          <w:rFonts w:ascii="Myriad Pro Light SemiExt" w:eastAsia="Calibri" w:hAnsi="Myriad Pro Light SemiExt" w:cs="Arial"/>
          <w:sz w:val="24"/>
          <w:szCs w:val="24"/>
        </w:rPr>
        <w:t xml:space="preserve">ni </w:t>
      </w:r>
      <w:r w:rsidR="00274A2A" w:rsidRPr="00796A2F">
        <w:rPr>
          <w:rFonts w:ascii="Myriad Pro Light SemiExt" w:eastAsia="Calibri" w:hAnsi="Myriad Pro Light SemiExt" w:cs="Arial"/>
          <w:sz w:val="24"/>
          <w:szCs w:val="24"/>
        </w:rPr>
        <w:t>r</w:t>
      </w:r>
      <w:r w:rsidRPr="00796A2F">
        <w:rPr>
          <w:rFonts w:ascii="Myriad Pro Light SemiExt" w:eastAsia="Calibri" w:hAnsi="Myriad Pro Light SemiExt" w:cs="Arial"/>
          <w:sz w:val="24"/>
          <w:szCs w:val="24"/>
        </w:rPr>
        <w:t>oboczych przed proponowanym terminem odbioru.</w:t>
      </w:r>
    </w:p>
    <w:p w:rsidR="00D3492C" w:rsidRPr="00796A2F" w:rsidRDefault="00D3492C" w:rsidP="001C1381">
      <w:pPr>
        <w:numPr>
          <w:ilvl w:val="0"/>
          <w:numId w:val="13"/>
        </w:numPr>
        <w:autoSpaceDE w:val="0"/>
        <w:autoSpaceDN w:val="0"/>
        <w:adjustRightInd w:val="0"/>
        <w:spacing w:before="120" w:after="120"/>
        <w:ind w:hanging="357"/>
        <w:jc w:val="both"/>
        <w:rPr>
          <w:rFonts w:ascii="Myriad Pro Light SemiExt" w:eastAsia="Calibri" w:hAnsi="Myriad Pro Light SemiExt" w:cs="Arial"/>
          <w:sz w:val="24"/>
          <w:szCs w:val="24"/>
        </w:rPr>
      </w:pPr>
      <w:r w:rsidRPr="00796A2F">
        <w:rPr>
          <w:rFonts w:ascii="Myriad Pro Light SemiExt" w:eastAsia="Calibri" w:hAnsi="Myriad Pro Light SemiExt" w:cs="Arial"/>
          <w:sz w:val="24"/>
          <w:szCs w:val="24"/>
        </w:rPr>
        <w:t xml:space="preserve">Inwestor Zastępczy (Kierownik Kontraktu z ramienia Inwestora Zastępczego)  weryfikuje wniosek Dostawcy urządzeń i wyposażenia o przeprowadzenie Odbioru pod względem formalnym i rzeczowym (także w zakresie dokumentacji oraz proponowanych </w:t>
      </w:r>
      <w:r w:rsidR="001D0990" w:rsidRPr="00796A2F">
        <w:rPr>
          <w:rFonts w:ascii="Myriad Pro Light SemiExt" w:eastAsia="Calibri" w:hAnsi="Myriad Pro Light SemiExt" w:cs="Arial"/>
          <w:sz w:val="24"/>
          <w:szCs w:val="24"/>
        </w:rPr>
        <w:t xml:space="preserve">przez Dostawcę urządzeń i wyposażenia </w:t>
      </w:r>
      <w:r w:rsidRPr="00796A2F">
        <w:rPr>
          <w:rFonts w:ascii="Myriad Pro Light SemiExt" w:eastAsia="Calibri" w:hAnsi="Myriad Pro Light SemiExt" w:cs="Arial"/>
          <w:sz w:val="24"/>
          <w:szCs w:val="24"/>
        </w:rPr>
        <w:t>procedur Testów</w:t>
      </w:r>
      <w:r w:rsidR="001D0990" w:rsidRPr="00796A2F">
        <w:rPr>
          <w:rFonts w:ascii="Myriad Pro Light SemiExt" w:eastAsia="Calibri" w:hAnsi="Myriad Pro Light SemiExt" w:cs="Arial"/>
          <w:sz w:val="24"/>
          <w:szCs w:val="24"/>
        </w:rPr>
        <w:t xml:space="preserve"> umożliwiających weryfikację zgodności parametrów dostarczanych elementów  Stanowiska/Stanowiska z przedmiotem zamówienia</w:t>
      </w:r>
      <w:r w:rsidRPr="00796A2F">
        <w:rPr>
          <w:rFonts w:ascii="Myriad Pro Light SemiExt" w:eastAsia="Calibri" w:hAnsi="Myriad Pro Light SemiExt" w:cs="Arial"/>
          <w:sz w:val="24"/>
          <w:szCs w:val="24"/>
        </w:rPr>
        <w:t xml:space="preserve">), a następnie pisemnie potwierdza Dostawcy urządzeń i wyposażenia oraz Zamawiającemu gotowość odbiorową i zakres prac gotowych do Odbioru. </w:t>
      </w:r>
    </w:p>
    <w:p w:rsidR="00D3492C" w:rsidRPr="00796A2F" w:rsidRDefault="00D3492C" w:rsidP="001C1381">
      <w:pPr>
        <w:numPr>
          <w:ilvl w:val="0"/>
          <w:numId w:val="13"/>
        </w:numPr>
        <w:autoSpaceDE w:val="0"/>
        <w:autoSpaceDN w:val="0"/>
        <w:adjustRightInd w:val="0"/>
        <w:spacing w:before="120" w:after="120"/>
        <w:ind w:hanging="357"/>
        <w:jc w:val="both"/>
        <w:rPr>
          <w:rFonts w:ascii="Myriad Pro Light SemiExt" w:eastAsia="Calibri" w:hAnsi="Myriad Pro Light SemiExt" w:cs="Arial"/>
          <w:sz w:val="24"/>
          <w:szCs w:val="24"/>
        </w:rPr>
      </w:pPr>
      <w:r w:rsidRPr="00796A2F">
        <w:rPr>
          <w:rFonts w:ascii="Myriad Pro Light SemiExt" w:eastAsia="Calibri" w:hAnsi="Myriad Pro Light SemiExt" w:cs="Arial"/>
          <w:sz w:val="24"/>
          <w:szCs w:val="24"/>
        </w:rPr>
        <w:t xml:space="preserve">Inwestor Zastępczy (Kierownik Kontraktu z ramienia Inwestora Zastępczego) organizuje Odbiór (termin, miejsce rozpoczęcia i zakończenia, powiadomienia uczestników odbioru, sporządzenie protokołów i notatek, itp.) w uzgodnieniu </w:t>
      </w:r>
      <w:r w:rsidR="00712430" w:rsidRPr="00796A2F">
        <w:rPr>
          <w:rFonts w:ascii="Myriad Pro Light SemiExt" w:eastAsia="Calibri" w:hAnsi="Myriad Pro Light SemiExt" w:cs="Arial"/>
          <w:sz w:val="24"/>
          <w:szCs w:val="24"/>
        </w:rPr>
        <w:br/>
      </w:r>
      <w:r w:rsidRPr="00796A2F">
        <w:rPr>
          <w:rFonts w:ascii="Myriad Pro Light SemiExt" w:eastAsia="Calibri" w:hAnsi="Myriad Pro Light SemiExt" w:cs="Arial"/>
          <w:sz w:val="24"/>
          <w:szCs w:val="24"/>
        </w:rPr>
        <w:t xml:space="preserve">z Dostawcą urządzeń i wyposażenia oraz Zamawiającym. </w:t>
      </w:r>
    </w:p>
    <w:p w:rsidR="00D3492C" w:rsidRPr="00796A2F" w:rsidRDefault="00D3492C" w:rsidP="001C1381">
      <w:pPr>
        <w:numPr>
          <w:ilvl w:val="0"/>
          <w:numId w:val="13"/>
        </w:numPr>
        <w:autoSpaceDE w:val="0"/>
        <w:autoSpaceDN w:val="0"/>
        <w:adjustRightInd w:val="0"/>
        <w:spacing w:before="120" w:after="120"/>
        <w:ind w:hanging="357"/>
        <w:jc w:val="both"/>
        <w:rPr>
          <w:rFonts w:ascii="Myriad Pro Light SemiExt" w:eastAsia="Calibri" w:hAnsi="Myriad Pro Light SemiExt" w:cs="Arial"/>
          <w:sz w:val="24"/>
          <w:szCs w:val="24"/>
        </w:rPr>
      </w:pPr>
      <w:r w:rsidRPr="00796A2F">
        <w:rPr>
          <w:rFonts w:ascii="Myriad Pro Light SemiExt" w:eastAsia="Calibri" w:hAnsi="Myriad Pro Light SemiExt" w:cs="Arial"/>
          <w:sz w:val="24"/>
          <w:szCs w:val="24"/>
        </w:rPr>
        <w:lastRenderedPageBreak/>
        <w:t xml:space="preserve">Odbiór będzie potwierdzony Protokołem Odbioru. Dostawca urządzeń </w:t>
      </w:r>
      <w:r w:rsidR="00712430" w:rsidRPr="00796A2F">
        <w:rPr>
          <w:rFonts w:ascii="Myriad Pro Light SemiExt" w:eastAsia="Calibri" w:hAnsi="Myriad Pro Light SemiExt" w:cs="Arial"/>
          <w:sz w:val="24"/>
          <w:szCs w:val="24"/>
        </w:rPr>
        <w:br/>
      </w:r>
      <w:r w:rsidRPr="00796A2F">
        <w:rPr>
          <w:rFonts w:ascii="Myriad Pro Light SemiExt" w:eastAsia="Calibri" w:hAnsi="Myriad Pro Light SemiExt" w:cs="Arial"/>
          <w:sz w:val="24"/>
          <w:szCs w:val="24"/>
        </w:rPr>
        <w:t>i wyposażenia usunie w określonym w protokole terminie stwierdzone nieprawidłowości i o ile tak postanowi Komisja Odbioru ponownie zgłosi do Inwestor Zastępczy (Kierownik Kontraktu z ramienia Inwestora Zastępczego) gotowość do Odbioru.</w:t>
      </w:r>
    </w:p>
    <w:p w:rsidR="00D3492C" w:rsidRPr="00796A2F" w:rsidRDefault="00D3492C" w:rsidP="001C1381">
      <w:pPr>
        <w:pStyle w:val="Akapitzlist"/>
        <w:keepNext/>
        <w:numPr>
          <w:ilvl w:val="2"/>
          <w:numId w:val="55"/>
        </w:numPr>
        <w:spacing w:before="240" w:after="120" w:line="240" w:lineRule="auto"/>
        <w:contextualSpacing w:val="0"/>
        <w:jc w:val="both"/>
        <w:outlineLvl w:val="0"/>
        <w:rPr>
          <w:rFonts w:ascii="Myriad Pro Light SemiExt" w:eastAsia="Times New Roman" w:hAnsi="Myriad Pro Light SemiExt"/>
          <w:b/>
          <w:sz w:val="24"/>
          <w:szCs w:val="24"/>
          <w:lang w:eastAsia="pl-PL"/>
        </w:rPr>
      </w:pPr>
      <w:r w:rsidRPr="00796A2F">
        <w:rPr>
          <w:rFonts w:ascii="Myriad Pro Light SemiExt" w:eastAsia="Times New Roman" w:hAnsi="Myriad Pro Light SemiExt"/>
          <w:b/>
          <w:sz w:val="24"/>
          <w:szCs w:val="24"/>
          <w:lang w:eastAsia="pl-PL"/>
        </w:rPr>
        <w:t xml:space="preserve">Komisja Odbioru  </w:t>
      </w:r>
    </w:p>
    <w:p w:rsidR="00D3492C" w:rsidRPr="00796A2F" w:rsidRDefault="00D3492C" w:rsidP="001C1381">
      <w:pPr>
        <w:numPr>
          <w:ilvl w:val="0"/>
          <w:numId w:val="32"/>
        </w:numPr>
        <w:autoSpaceDE w:val="0"/>
        <w:autoSpaceDN w:val="0"/>
        <w:adjustRightInd w:val="0"/>
        <w:spacing w:before="120" w:after="120"/>
        <w:jc w:val="both"/>
        <w:rPr>
          <w:rFonts w:ascii="Myriad Pro Light SemiExt" w:eastAsia="Calibri" w:hAnsi="Myriad Pro Light SemiExt" w:cs="Arial"/>
          <w:sz w:val="24"/>
          <w:szCs w:val="24"/>
        </w:rPr>
      </w:pPr>
      <w:r w:rsidRPr="00796A2F">
        <w:rPr>
          <w:rFonts w:ascii="Myriad Pro Light SemiExt" w:eastAsia="Calibri" w:hAnsi="Myriad Pro Light SemiExt" w:cs="Arial"/>
          <w:sz w:val="24"/>
          <w:szCs w:val="24"/>
        </w:rPr>
        <w:t xml:space="preserve">Komisję Odbioru powołuje Inwestor Zastępczy (Kierownik Kontraktu z ramienia Inwestora Zastępczego) w porozumieniu z Zamawiającym na podstawie zweryfikowanego wcześniej przez Inwestora Zastępczego (Kierownik Kontraktu z ramienia Inwestora Zastępczego) wniosku Dostawcy urządzeń i wyposażenia </w:t>
      </w:r>
      <w:r w:rsidR="00712430" w:rsidRPr="00796A2F">
        <w:rPr>
          <w:rFonts w:ascii="Myriad Pro Light SemiExt" w:eastAsia="Calibri" w:hAnsi="Myriad Pro Light SemiExt" w:cs="Arial"/>
          <w:sz w:val="24"/>
          <w:szCs w:val="24"/>
        </w:rPr>
        <w:br/>
      </w:r>
      <w:r w:rsidRPr="00796A2F">
        <w:rPr>
          <w:rFonts w:ascii="Myriad Pro Light SemiExt" w:eastAsia="Calibri" w:hAnsi="Myriad Pro Light SemiExt" w:cs="Arial"/>
          <w:sz w:val="24"/>
          <w:szCs w:val="24"/>
        </w:rPr>
        <w:t xml:space="preserve">o przeprowadzenie Odbioru oraz ustaleń między stronami dotyczącymi Odbioru. </w:t>
      </w:r>
    </w:p>
    <w:p w:rsidR="00D3492C" w:rsidRPr="00796A2F" w:rsidRDefault="00D3492C" w:rsidP="001C1381">
      <w:pPr>
        <w:numPr>
          <w:ilvl w:val="0"/>
          <w:numId w:val="32"/>
        </w:numPr>
        <w:autoSpaceDE w:val="0"/>
        <w:autoSpaceDN w:val="0"/>
        <w:adjustRightInd w:val="0"/>
        <w:spacing w:before="120" w:after="120"/>
        <w:jc w:val="both"/>
        <w:rPr>
          <w:rFonts w:ascii="Myriad Pro Light SemiExt" w:eastAsia="Calibri" w:hAnsi="Myriad Pro Light SemiExt" w:cs="Arial"/>
          <w:sz w:val="24"/>
          <w:szCs w:val="24"/>
        </w:rPr>
      </w:pPr>
      <w:r w:rsidRPr="00796A2F">
        <w:rPr>
          <w:rFonts w:ascii="Myriad Pro Light SemiExt" w:eastAsia="Calibri" w:hAnsi="Myriad Pro Light SemiExt" w:cs="Arial"/>
          <w:sz w:val="24"/>
          <w:szCs w:val="24"/>
        </w:rPr>
        <w:t xml:space="preserve">Skład Komisji Odbioru będzie ustalał Inwestor Zastępczy (Kierownik Kontraktu </w:t>
      </w:r>
      <w:r w:rsidR="00712430" w:rsidRPr="00796A2F">
        <w:rPr>
          <w:rFonts w:ascii="Myriad Pro Light SemiExt" w:eastAsia="Calibri" w:hAnsi="Myriad Pro Light SemiExt" w:cs="Arial"/>
          <w:sz w:val="24"/>
          <w:szCs w:val="24"/>
        </w:rPr>
        <w:br/>
      </w:r>
      <w:r w:rsidRPr="00796A2F">
        <w:rPr>
          <w:rFonts w:ascii="Myriad Pro Light SemiExt" w:eastAsia="Calibri" w:hAnsi="Myriad Pro Light SemiExt" w:cs="Arial"/>
          <w:sz w:val="24"/>
          <w:szCs w:val="24"/>
        </w:rPr>
        <w:t>z ramienia Inwestora Zastępczego) w porozumieniu z Zamawiającym, zależnie od rodzaju Odbioru.</w:t>
      </w:r>
    </w:p>
    <w:p w:rsidR="00D3492C" w:rsidRPr="00796A2F" w:rsidRDefault="00D3492C" w:rsidP="001C1381">
      <w:pPr>
        <w:pStyle w:val="Akapitzlist"/>
        <w:keepNext/>
        <w:numPr>
          <w:ilvl w:val="2"/>
          <w:numId w:val="55"/>
        </w:numPr>
        <w:spacing w:before="240" w:after="120" w:line="240" w:lineRule="auto"/>
        <w:contextualSpacing w:val="0"/>
        <w:jc w:val="both"/>
        <w:outlineLvl w:val="0"/>
        <w:rPr>
          <w:rFonts w:ascii="Myriad Pro Light SemiExt" w:eastAsia="Times New Roman" w:hAnsi="Myriad Pro Light SemiExt"/>
          <w:b/>
          <w:sz w:val="24"/>
          <w:szCs w:val="24"/>
          <w:lang w:eastAsia="pl-PL"/>
        </w:rPr>
      </w:pPr>
      <w:r w:rsidRPr="00796A2F">
        <w:rPr>
          <w:rFonts w:ascii="Myriad Pro Light SemiExt" w:eastAsia="Times New Roman" w:hAnsi="Myriad Pro Light SemiExt"/>
          <w:b/>
          <w:sz w:val="24"/>
          <w:szCs w:val="24"/>
          <w:lang w:eastAsia="pl-PL"/>
        </w:rPr>
        <w:t>Odbiór Dokumentacji projektowej elementów Stanowiska/Stanowiska</w:t>
      </w:r>
    </w:p>
    <w:p w:rsidR="00D3492C" w:rsidRPr="00796A2F" w:rsidRDefault="00D3492C" w:rsidP="001C1381">
      <w:pPr>
        <w:numPr>
          <w:ilvl w:val="0"/>
          <w:numId w:val="33"/>
        </w:numPr>
        <w:autoSpaceDE w:val="0"/>
        <w:autoSpaceDN w:val="0"/>
        <w:adjustRightInd w:val="0"/>
        <w:spacing w:before="120" w:after="120"/>
        <w:jc w:val="both"/>
        <w:rPr>
          <w:rFonts w:ascii="Myriad Pro Light SemiExt" w:eastAsia="Calibri" w:hAnsi="Myriad Pro Light SemiExt" w:cs="Arial"/>
          <w:sz w:val="24"/>
          <w:szCs w:val="24"/>
        </w:rPr>
      </w:pPr>
      <w:r w:rsidRPr="00796A2F">
        <w:rPr>
          <w:rFonts w:ascii="Myriad Pro Light SemiExt" w:eastAsia="Calibri" w:hAnsi="Myriad Pro Light SemiExt" w:cs="Arial"/>
          <w:sz w:val="24"/>
          <w:szCs w:val="24"/>
        </w:rPr>
        <w:t xml:space="preserve">Dostawca urządzeń i wyposażenia przekaże Zamawiającemu Dokumentację projektową Stanowiska wraz z Protokołem Przekazania zawierającym: </w:t>
      </w:r>
    </w:p>
    <w:p w:rsidR="00D3492C" w:rsidRPr="00796A2F" w:rsidRDefault="002C4E7E" w:rsidP="001C1381">
      <w:pPr>
        <w:numPr>
          <w:ilvl w:val="0"/>
          <w:numId w:val="12"/>
        </w:numPr>
        <w:autoSpaceDE w:val="0"/>
        <w:autoSpaceDN w:val="0"/>
        <w:adjustRightInd w:val="0"/>
        <w:spacing w:after="0"/>
        <w:ind w:hanging="357"/>
        <w:jc w:val="both"/>
        <w:rPr>
          <w:rFonts w:ascii="Myriad Pro Light SemiExt" w:eastAsia="Calibri" w:hAnsi="Myriad Pro Light SemiExt" w:cs="Arial"/>
          <w:sz w:val="24"/>
          <w:szCs w:val="24"/>
        </w:rPr>
      </w:pPr>
      <w:r w:rsidRPr="00796A2F">
        <w:rPr>
          <w:rFonts w:ascii="Myriad Pro Light SemiExt" w:eastAsia="Calibri" w:hAnsi="Myriad Pro Light SemiExt" w:cs="Arial"/>
          <w:sz w:val="24"/>
          <w:szCs w:val="24"/>
        </w:rPr>
        <w:t>datę zgłoszenia do odbioru,</w:t>
      </w:r>
      <w:r w:rsidR="00D3492C" w:rsidRPr="00796A2F">
        <w:rPr>
          <w:rFonts w:ascii="Myriad Pro Light SemiExt" w:eastAsia="Calibri" w:hAnsi="Myriad Pro Light SemiExt" w:cs="Arial"/>
          <w:sz w:val="24"/>
          <w:szCs w:val="24"/>
        </w:rPr>
        <w:t xml:space="preserve"> </w:t>
      </w:r>
    </w:p>
    <w:p w:rsidR="00D3492C" w:rsidRPr="00796A2F" w:rsidRDefault="00D3492C" w:rsidP="001C1381">
      <w:pPr>
        <w:numPr>
          <w:ilvl w:val="0"/>
          <w:numId w:val="12"/>
        </w:numPr>
        <w:autoSpaceDE w:val="0"/>
        <w:autoSpaceDN w:val="0"/>
        <w:adjustRightInd w:val="0"/>
        <w:spacing w:after="0"/>
        <w:ind w:hanging="357"/>
        <w:jc w:val="both"/>
        <w:rPr>
          <w:rFonts w:ascii="Myriad Pro Light SemiExt" w:eastAsia="Calibri" w:hAnsi="Myriad Pro Light SemiExt" w:cs="Arial"/>
          <w:sz w:val="24"/>
          <w:szCs w:val="24"/>
        </w:rPr>
      </w:pPr>
      <w:r w:rsidRPr="00796A2F">
        <w:rPr>
          <w:rFonts w:ascii="Myriad Pro Light SemiExt" w:eastAsia="Calibri" w:hAnsi="Myriad Pro Light SemiExt" w:cs="Arial"/>
          <w:sz w:val="24"/>
          <w:szCs w:val="24"/>
        </w:rPr>
        <w:t>wy</w:t>
      </w:r>
      <w:r w:rsidR="002C4E7E" w:rsidRPr="00796A2F">
        <w:rPr>
          <w:rFonts w:ascii="Myriad Pro Light SemiExt" w:eastAsia="Calibri" w:hAnsi="Myriad Pro Light SemiExt" w:cs="Arial"/>
          <w:sz w:val="24"/>
          <w:szCs w:val="24"/>
        </w:rPr>
        <w:t>kaz przekazywanej dokumentacji.</w:t>
      </w:r>
    </w:p>
    <w:p w:rsidR="00D3492C" w:rsidRPr="00796A2F" w:rsidRDefault="00D3492C" w:rsidP="001C1381">
      <w:pPr>
        <w:numPr>
          <w:ilvl w:val="0"/>
          <w:numId w:val="33"/>
        </w:numPr>
        <w:autoSpaceDE w:val="0"/>
        <w:autoSpaceDN w:val="0"/>
        <w:adjustRightInd w:val="0"/>
        <w:spacing w:before="120" w:after="120"/>
        <w:ind w:hanging="357"/>
        <w:jc w:val="both"/>
        <w:rPr>
          <w:rFonts w:ascii="Myriad Pro Light SemiExt" w:eastAsia="Calibri" w:hAnsi="Myriad Pro Light SemiExt" w:cs="Arial"/>
          <w:sz w:val="24"/>
          <w:szCs w:val="24"/>
        </w:rPr>
      </w:pPr>
      <w:r w:rsidRPr="00796A2F">
        <w:rPr>
          <w:rFonts w:ascii="Myriad Pro Light SemiExt" w:eastAsia="Calibri" w:hAnsi="Myriad Pro Light SemiExt" w:cs="Arial"/>
          <w:sz w:val="24"/>
          <w:szCs w:val="24"/>
        </w:rPr>
        <w:t>Dokumentem potwierdzającym dostarczenie Zamawiającemu poszczególnych części przedmiotu Zamówienia  będzie Protokół Przekaza</w:t>
      </w:r>
      <w:r w:rsidR="000943E4" w:rsidRPr="00796A2F">
        <w:rPr>
          <w:rFonts w:ascii="Myriad Pro Light SemiExt" w:eastAsia="Calibri" w:hAnsi="Myriad Pro Light SemiExt" w:cs="Arial"/>
          <w:sz w:val="24"/>
          <w:szCs w:val="24"/>
        </w:rPr>
        <w:t>nia podpisany przez obie strony.</w:t>
      </w:r>
    </w:p>
    <w:p w:rsidR="00D3492C" w:rsidRPr="00796A2F" w:rsidRDefault="00D3492C" w:rsidP="001C1381">
      <w:pPr>
        <w:numPr>
          <w:ilvl w:val="0"/>
          <w:numId w:val="33"/>
        </w:numPr>
        <w:autoSpaceDE w:val="0"/>
        <w:autoSpaceDN w:val="0"/>
        <w:adjustRightInd w:val="0"/>
        <w:spacing w:before="120" w:after="120"/>
        <w:ind w:hanging="357"/>
        <w:jc w:val="both"/>
        <w:rPr>
          <w:rFonts w:ascii="Myriad Pro Light SemiExt" w:eastAsia="Calibri" w:hAnsi="Myriad Pro Light SemiExt" w:cs="Arial"/>
          <w:sz w:val="24"/>
          <w:szCs w:val="24"/>
        </w:rPr>
      </w:pPr>
      <w:r w:rsidRPr="00796A2F">
        <w:rPr>
          <w:rFonts w:ascii="Myriad Pro Light SemiExt" w:eastAsia="Calibri" w:hAnsi="Myriad Pro Light SemiExt" w:cs="Arial"/>
          <w:sz w:val="24"/>
          <w:szCs w:val="24"/>
        </w:rPr>
        <w:t>Zamawiający w terminie maksymalnie 21 dni roboczych od dnia dostarczenia, dokona oceny otrzymanych materiałów</w:t>
      </w:r>
      <w:r w:rsidR="000943E4" w:rsidRPr="00796A2F">
        <w:rPr>
          <w:rFonts w:ascii="Myriad Pro Light SemiExt" w:eastAsia="Calibri" w:hAnsi="Myriad Pro Light SemiExt" w:cs="Arial"/>
          <w:sz w:val="24"/>
          <w:szCs w:val="24"/>
        </w:rPr>
        <w:t>.</w:t>
      </w:r>
      <w:r w:rsidRPr="00796A2F">
        <w:rPr>
          <w:rFonts w:ascii="Myriad Pro Light SemiExt" w:eastAsia="Calibri" w:hAnsi="Myriad Pro Light SemiExt" w:cs="Arial"/>
          <w:sz w:val="24"/>
          <w:szCs w:val="24"/>
        </w:rPr>
        <w:t xml:space="preserve"> </w:t>
      </w:r>
    </w:p>
    <w:p w:rsidR="00D3492C" w:rsidRPr="00796A2F" w:rsidRDefault="00D3492C" w:rsidP="001C1381">
      <w:pPr>
        <w:numPr>
          <w:ilvl w:val="0"/>
          <w:numId w:val="33"/>
        </w:numPr>
        <w:autoSpaceDE w:val="0"/>
        <w:autoSpaceDN w:val="0"/>
        <w:adjustRightInd w:val="0"/>
        <w:spacing w:before="120" w:after="120"/>
        <w:ind w:hanging="357"/>
        <w:jc w:val="both"/>
        <w:rPr>
          <w:rFonts w:ascii="Myriad Pro Light SemiExt" w:eastAsia="Calibri" w:hAnsi="Myriad Pro Light SemiExt" w:cs="Arial"/>
          <w:sz w:val="24"/>
          <w:szCs w:val="24"/>
        </w:rPr>
      </w:pPr>
      <w:r w:rsidRPr="00796A2F">
        <w:rPr>
          <w:rFonts w:ascii="Myriad Pro Light SemiExt" w:eastAsia="Calibri" w:hAnsi="Myriad Pro Light SemiExt" w:cs="Arial"/>
          <w:sz w:val="24"/>
          <w:szCs w:val="24"/>
        </w:rPr>
        <w:t xml:space="preserve">W przypadku stwierdzenia nieprawidłowości w przekazanych materiałach Zamawiający pisemnie poinformuje o tym Dostawcę urządzeń i wyposażenia, który w wyznaczonym terminie (nie dłuższym niż 14 dni), przekaże poprawioną, zgodnie z zaleceniami Zamawiającego, dokumentację. Zamawiający może dodatkowo zorganizować spotkanie  w celu omówienia stwierdzonych nieprawidłowości z </w:t>
      </w:r>
      <w:r w:rsidR="000943E4" w:rsidRPr="00796A2F">
        <w:rPr>
          <w:rFonts w:ascii="Myriad Pro Light SemiExt" w:eastAsia="Calibri" w:hAnsi="Myriad Pro Light SemiExt" w:cs="Arial"/>
          <w:sz w:val="24"/>
          <w:szCs w:val="24"/>
        </w:rPr>
        <w:t>Dostawcą urządzeń i wyposażenia.</w:t>
      </w:r>
    </w:p>
    <w:p w:rsidR="004B7CE4" w:rsidRPr="00796A2F" w:rsidRDefault="00D3492C" w:rsidP="004B7CE4">
      <w:pPr>
        <w:numPr>
          <w:ilvl w:val="0"/>
          <w:numId w:val="33"/>
        </w:numPr>
        <w:autoSpaceDE w:val="0"/>
        <w:autoSpaceDN w:val="0"/>
        <w:adjustRightInd w:val="0"/>
        <w:spacing w:before="120" w:after="120"/>
        <w:ind w:hanging="357"/>
        <w:jc w:val="both"/>
        <w:rPr>
          <w:rFonts w:ascii="Myriad Pro Light SemiExt" w:eastAsia="Calibri" w:hAnsi="Myriad Pro Light SemiExt" w:cs="Arial"/>
          <w:sz w:val="24"/>
          <w:szCs w:val="24"/>
        </w:rPr>
      </w:pPr>
      <w:r w:rsidRPr="00796A2F">
        <w:rPr>
          <w:rFonts w:ascii="Myriad Pro Light SemiExt" w:eastAsia="Calibri" w:hAnsi="Myriad Pro Light SemiExt" w:cs="Arial"/>
          <w:sz w:val="24"/>
          <w:szCs w:val="24"/>
        </w:rPr>
        <w:t>Dostawca urządzeń i wyposażenia ma prawo w terminie 5 dni od otrzymania informacji o stwierdzonych nieprawidłowościach do pisemnego ustosunkowania się do zastrzeże</w:t>
      </w:r>
      <w:r w:rsidR="000943E4" w:rsidRPr="00796A2F">
        <w:rPr>
          <w:rFonts w:ascii="Myriad Pro Light SemiExt" w:eastAsia="Calibri" w:hAnsi="Myriad Pro Light SemiExt" w:cs="Arial"/>
          <w:sz w:val="24"/>
          <w:szCs w:val="24"/>
        </w:rPr>
        <w:t>ń Zamawiającego.</w:t>
      </w:r>
    </w:p>
    <w:p w:rsidR="004B7CE4" w:rsidRPr="00796A2F" w:rsidRDefault="004B7CE4" w:rsidP="004B7CE4">
      <w:pPr>
        <w:numPr>
          <w:ilvl w:val="0"/>
          <w:numId w:val="33"/>
        </w:numPr>
        <w:autoSpaceDE w:val="0"/>
        <w:autoSpaceDN w:val="0"/>
        <w:adjustRightInd w:val="0"/>
        <w:spacing w:before="120" w:after="120"/>
        <w:ind w:hanging="357"/>
        <w:jc w:val="both"/>
        <w:rPr>
          <w:rFonts w:ascii="Myriad Pro Light SemiExt" w:eastAsia="Calibri" w:hAnsi="Myriad Pro Light SemiExt" w:cs="Arial"/>
          <w:sz w:val="24"/>
          <w:szCs w:val="24"/>
        </w:rPr>
      </w:pPr>
      <w:r w:rsidRPr="00796A2F">
        <w:rPr>
          <w:rFonts w:ascii="Myriad Pro Light SemiExt" w:eastAsia="Calibri" w:hAnsi="Myriad Pro Light SemiExt" w:cs="Arial"/>
          <w:sz w:val="24"/>
          <w:szCs w:val="24"/>
        </w:rPr>
        <w:lastRenderedPageBreak/>
        <w:t>Po otrzymaniu wyjaśnienia od Dostawcy urządzeń i wyposażenia, Zamawiający w ciągu 7 dni roboczych podejmie ostateczną decyzję odnośnie zakresu wymaganych poprawek.</w:t>
      </w:r>
    </w:p>
    <w:p w:rsidR="00D3492C" w:rsidRPr="00796A2F" w:rsidRDefault="00D3492C" w:rsidP="001C1381">
      <w:pPr>
        <w:numPr>
          <w:ilvl w:val="0"/>
          <w:numId w:val="33"/>
        </w:numPr>
        <w:autoSpaceDE w:val="0"/>
        <w:autoSpaceDN w:val="0"/>
        <w:adjustRightInd w:val="0"/>
        <w:spacing w:before="120" w:after="120"/>
        <w:ind w:hanging="357"/>
        <w:jc w:val="both"/>
        <w:rPr>
          <w:rFonts w:ascii="Myriad Pro Light SemiExt" w:eastAsia="Calibri" w:hAnsi="Myriad Pro Light SemiExt" w:cs="Arial"/>
          <w:sz w:val="24"/>
          <w:szCs w:val="24"/>
        </w:rPr>
      </w:pPr>
      <w:r w:rsidRPr="00796A2F">
        <w:rPr>
          <w:rFonts w:ascii="Myriad Pro Light SemiExt" w:eastAsia="Calibri" w:hAnsi="Myriad Pro Light SemiExt" w:cs="Arial"/>
          <w:sz w:val="24"/>
          <w:szCs w:val="24"/>
        </w:rPr>
        <w:t>Działania określone w ust. 6 nie powodują wydłużenie terminu, o którym mowa  w ust. 4, wyznaczo</w:t>
      </w:r>
      <w:r w:rsidR="000943E4" w:rsidRPr="00796A2F">
        <w:rPr>
          <w:rFonts w:ascii="Myriad Pro Light SemiExt" w:eastAsia="Calibri" w:hAnsi="Myriad Pro Light SemiExt" w:cs="Arial"/>
          <w:sz w:val="24"/>
          <w:szCs w:val="24"/>
        </w:rPr>
        <w:t>nym na poprawienie dokumentacji.</w:t>
      </w:r>
      <w:r w:rsidRPr="00796A2F">
        <w:rPr>
          <w:rFonts w:ascii="Myriad Pro Light SemiExt" w:eastAsia="Calibri" w:hAnsi="Myriad Pro Light SemiExt" w:cs="Arial"/>
          <w:sz w:val="24"/>
          <w:szCs w:val="24"/>
        </w:rPr>
        <w:t xml:space="preserve"> </w:t>
      </w:r>
    </w:p>
    <w:p w:rsidR="00D3492C" w:rsidRPr="00796A2F" w:rsidRDefault="00D3492C" w:rsidP="001C1381">
      <w:pPr>
        <w:numPr>
          <w:ilvl w:val="0"/>
          <w:numId w:val="33"/>
        </w:numPr>
        <w:autoSpaceDE w:val="0"/>
        <w:autoSpaceDN w:val="0"/>
        <w:adjustRightInd w:val="0"/>
        <w:spacing w:before="120" w:after="120"/>
        <w:ind w:hanging="357"/>
        <w:jc w:val="both"/>
        <w:rPr>
          <w:rFonts w:ascii="Myriad Pro Light SemiExt" w:eastAsia="Calibri" w:hAnsi="Myriad Pro Light SemiExt" w:cs="Arial"/>
          <w:sz w:val="24"/>
          <w:szCs w:val="24"/>
        </w:rPr>
      </w:pPr>
      <w:r w:rsidRPr="00796A2F">
        <w:rPr>
          <w:rFonts w:ascii="Myriad Pro Light SemiExt" w:eastAsia="Calibri" w:hAnsi="Myriad Pro Light SemiExt" w:cs="Arial"/>
          <w:sz w:val="24"/>
          <w:szCs w:val="24"/>
        </w:rPr>
        <w:t>Wydłużenie terminu, o którym mowa w ust. 4, następuje w przypadku, gdy Zamawiający podejmie ostateczną decyzję, o której mowa w ust. 6 w terminie dłuższym niż 7 dni roboczych – o czas o jaki nastąpiło przedłużenie podjęcia ostatecznej decyzji przez Zamawiającego. Przekazana dokumentacja podlega powtórnej ocenie Zamawiającego w terminie maksymalnie 14 dni</w:t>
      </w:r>
      <w:r w:rsidR="000943E4" w:rsidRPr="00796A2F">
        <w:rPr>
          <w:rFonts w:ascii="Myriad Pro Light SemiExt" w:eastAsia="Calibri" w:hAnsi="Myriad Pro Light SemiExt" w:cs="Arial"/>
          <w:sz w:val="24"/>
          <w:szCs w:val="24"/>
        </w:rPr>
        <w:t xml:space="preserve"> roboczych od dnia dostarczenia.</w:t>
      </w:r>
      <w:r w:rsidRPr="00796A2F">
        <w:rPr>
          <w:rFonts w:ascii="Myriad Pro Light SemiExt" w:eastAsia="Calibri" w:hAnsi="Myriad Pro Light SemiExt" w:cs="Arial"/>
          <w:sz w:val="24"/>
          <w:szCs w:val="24"/>
        </w:rPr>
        <w:t xml:space="preserve"> </w:t>
      </w:r>
    </w:p>
    <w:p w:rsidR="00D3492C" w:rsidRPr="00796A2F" w:rsidRDefault="00D3492C" w:rsidP="001C1381">
      <w:pPr>
        <w:numPr>
          <w:ilvl w:val="0"/>
          <w:numId w:val="33"/>
        </w:numPr>
        <w:autoSpaceDE w:val="0"/>
        <w:autoSpaceDN w:val="0"/>
        <w:adjustRightInd w:val="0"/>
        <w:spacing w:before="120" w:after="120"/>
        <w:ind w:hanging="357"/>
        <w:jc w:val="both"/>
        <w:rPr>
          <w:rFonts w:ascii="Myriad Pro Light SemiExt" w:eastAsia="Calibri" w:hAnsi="Myriad Pro Light SemiExt" w:cs="Arial"/>
          <w:sz w:val="24"/>
          <w:szCs w:val="24"/>
        </w:rPr>
      </w:pPr>
      <w:r w:rsidRPr="00796A2F">
        <w:rPr>
          <w:rFonts w:ascii="Myriad Pro Light SemiExt" w:eastAsia="Calibri" w:hAnsi="Myriad Pro Light SemiExt" w:cs="Arial"/>
          <w:sz w:val="24"/>
          <w:szCs w:val="24"/>
        </w:rPr>
        <w:t>Jeżeli w wyniku dokonania powtórnej oceny te same nieprawidłowości (wady dokumentacji) zostaną ponownie stwierdzone w poprawionej dokumentacji, Zamawiający uzna, że nastąpiło opóźnienie w ich usunięciu. Opóźnienie to będzie liczone od terminu pierwotnie wyznaczonego na przekazanie poprawionej dokumentacji (po pierwszej ocenie Zamawiającego) do czasu otrzy</w:t>
      </w:r>
      <w:r w:rsidR="000943E4" w:rsidRPr="00796A2F">
        <w:rPr>
          <w:rFonts w:ascii="Myriad Pro Light SemiExt" w:eastAsia="Calibri" w:hAnsi="Myriad Pro Light SemiExt" w:cs="Arial"/>
          <w:sz w:val="24"/>
          <w:szCs w:val="24"/>
        </w:rPr>
        <w:t>mania prawidłowej dokumentacji.</w:t>
      </w:r>
    </w:p>
    <w:p w:rsidR="00E776CF" w:rsidRPr="00796A2F" w:rsidRDefault="00D3492C" w:rsidP="001C1381">
      <w:pPr>
        <w:numPr>
          <w:ilvl w:val="0"/>
          <w:numId w:val="33"/>
        </w:numPr>
        <w:autoSpaceDE w:val="0"/>
        <w:autoSpaceDN w:val="0"/>
        <w:adjustRightInd w:val="0"/>
        <w:spacing w:before="120" w:after="120"/>
        <w:ind w:hanging="357"/>
        <w:jc w:val="both"/>
        <w:rPr>
          <w:rFonts w:ascii="Myriad Pro Light SemiExt" w:eastAsia="Calibri" w:hAnsi="Myriad Pro Light SemiExt" w:cs="Arial"/>
          <w:sz w:val="24"/>
          <w:szCs w:val="24"/>
        </w:rPr>
      </w:pPr>
      <w:r w:rsidRPr="00796A2F">
        <w:rPr>
          <w:rFonts w:ascii="Myriad Pro Light SemiExt" w:eastAsia="Calibri" w:hAnsi="Myriad Pro Light SemiExt" w:cs="Arial"/>
          <w:sz w:val="24"/>
          <w:szCs w:val="24"/>
        </w:rPr>
        <w:t>Dokumentem potwierdzającym właściwe wykonanie części przedmiotu Zamówienia, określonych w Harmonogramie Rzeczowo-Finansowym (</w:t>
      </w:r>
      <w:r w:rsidRPr="00796A2F">
        <w:rPr>
          <w:rFonts w:ascii="Myriad Pro Light SemiExt" w:eastAsia="Calibri" w:hAnsi="Myriad Pro Light SemiExt" w:cs="Arial"/>
          <w:b/>
          <w:i/>
          <w:sz w:val="24"/>
          <w:szCs w:val="24"/>
        </w:rPr>
        <w:t>załącznik nr 3</w:t>
      </w:r>
      <w:r w:rsidRPr="00796A2F">
        <w:rPr>
          <w:rFonts w:ascii="Myriad Pro Light SemiExt" w:eastAsia="Calibri" w:hAnsi="Myriad Pro Light SemiExt" w:cs="Arial"/>
          <w:sz w:val="24"/>
          <w:szCs w:val="24"/>
        </w:rPr>
        <w:t xml:space="preserve"> do niniejszego OPZ) będzie Protokół Odbioru</w:t>
      </w:r>
      <w:r w:rsidR="00E776CF" w:rsidRPr="00796A2F">
        <w:rPr>
          <w:rFonts w:ascii="Myriad Pro Light SemiExt" w:eastAsia="Calibri" w:hAnsi="Myriad Pro Light SemiExt" w:cs="Arial"/>
          <w:sz w:val="24"/>
          <w:szCs w:val="24"/>
        </w:rPr>
        <w:t>.</w:t>
      </w:r>
    </w:p>
    <w:p w:rsidR="00D3492C" w:rsidRPr="00796A2F" w:rsidRDefault="00D3492C" w:rsidP="001C1381">
      <w:pPr>
        <w:numPr>
          <w:ilvl w:val="0"/>
          <w:numId w:val="33"/>
        </w:numPr>
        <w:autoSpaceDE w:val="0"/>
        <w:autoSpaceDN w:val="0"/>
        <w:adjustRightInd w:val="0"/>
        <w:spacing w:before="120" w:after="120"/>
        <w:ind w:hanging="357"/>
        <w:jc w:val="both"/>
        <w:rPr>
          <w:rFonts w:ascii="Myriad Pro Light SemiExt" w:eastAsia="Calibri" w:hAnsi="Myriad Pro Light SemiExt" w:cs="Arial"/>
          <w:sz w:val="24"/>
          <w:szCs w:val="24"/>
        </w:rPr>
      </w:pPr>
      <w:r w:rsidRPr="00796A2F">
        <w:rPr>
          <w:rFonts w:ascii="Myriad Pro Light SemiExt" w:eastAsia="Calibri" w:hAnsi="Myriad Pro Light SemiExt" w:cs="Arial"/>
          <w:sz w:val="24"/>
          <w:szCs w:val="24"/>
        </w:rPr>
        <w:t>Podstawą do podpisania Protokołu Odbioru poszczególnych części przedmiotu Zamówienia będzie pozytywna ocena ZOPI i zatwierdzenie kompletnej części zadania przez Z</w:t>
      </w:r>
      <w:r w:rsidR="000943E4" w:rsidRPr="00796A2F">
        <w:rPr>
          <w:rFonts w:ascii="Myriad Pro Light SemiExt" w:eastAsia="Calibri" w:hAnsi="Myriad Pro Light SemiExt" w:cs="Arial"/>
          <w:sz w:val="24"/>
          <w:szCs w:val="24"/>
        </w:rPr>
        <w:t>amawiającego.</w:t>
      </w:r>
    </w:p>
    <w:p w:rsidR="00D3492C" w:rsidRPr="00796A2F" w:rsidRDefault="00D3492C" w:rsidP="001C1381">
      <w:pPr>
        <w:numPr>
          <w:ilvl w:val="0"/>
          <w:numId w:val="33"/>
        </w:numPr>
        <w:autoSpaceDE w:val="0"/>
        <w:autoSpaceDN w:val="0"/>
        <w:adjustRightInd w:val="0"/>
        <w:spacing w:before="120" w:after="120"/>
        <w:ind w:hanging="357"/>
        <w:jc w:val="both"/>
        <w:rPr>
          <w:rFonts w:ascii="Myriad Pro Light SemiExt" w:eastAsia="Calibri" w:hAnsi="Myriad Pro Light SemiExt" w:cs="Arial"/>
          <w:sz w:val="24"/>
          <w:szCs w:val="24"/>
        </w:rPr>
      </w:pPr>
      <w:r w:rsidRPr="00796A2F">
        <w:rPr>
          <w:rFonts w:ascii="Myriad Pro Light SemiExt" w:eastAsia="Calibri" w:hAnsi="Myriad Pro Light SemiExt" w:cs="Arial"/>
          <w:sz w:val="24"/>
          <w:szCs w:val="24"/>
        </w:rPr>
        <w:t>Zamawiający wystawi Protokół odbioru części przedmiotu Zamówienia w dniu następnym po posiedzeniu ZOPI zatwierdzającym bez uwag d</w:t>
      </w:r>
      <w:r w:rsidR="000943E4" w:rsidRPr="00796A2F">
        <w:rPr>
          <w:rFonts w:ascii="Myriad Pro Light SemiExt" w:eastAsia="Calibri" w:hAnsi="Myriad Pro Light SemiExt" w:cs="Arial"/>
          <w:sz w:val="24"/>
          <w:szCs w:val="24"/>
        </w:rPr>
        <w:t>aną część przedmiotu zamówienia.</w:t>
      </w:r>
      <w:r w:rsidRPr="00796A2F">
        <w:rPr>
          <w:rFonts w:ascii="Myriad Pro Light SemiExt" w:eastAsia="Calibri" w:hAnsi="Myriad Pro Light SemiExt" w:cs="Arial"/>
          <w:sz w:val="24"/>
          <w:szCs w:val="24"/>
        </w:rPr>
        <w:t xml:space="preserve"> </w:t>
      </w:r>
    </w:p>
    <w:p w:rsidR="00D3492C" w:rsidRPr="00796A2F" w:rsidRDefault="00D3492C" w:rsidP="001C1381">
      <w:pPr>
        <w:numPr>
          <w:ilvl w:val="0"/>
          <w:numId w:val="33"/>
        </w:numPr>
        <w:autoSpaceDE w:val="0"/>
        <w:autoSpaceDN w:val="0"/>
        <w:adjustRightInd w:val="0"/>
        <w:spacing w:before="120" w:after="120"/>
        <w:contextualSpacing/>
        <w:jc w:val="both"/>
        <w:rPr>
          <w:rFonts w:ascii="Myriad Pro Light SemiExt" w:eastAsia="Calibri" w:hAnsi="Myriad Pro Light SemiExt" w:cs="Arial"/>
          <w:sz w:val="24"/>
          <w:szCs w:val="24"/>
        </w:rPr>
      </w:pPr>
      <w:r w:rsidRPr="00796A2F">
        <w:rPr>
          <w:rFonts w:ascii="Myriad Pro Light SemiExt" w:eastAsia="Calibri" w:hAnsi="Myriad Pro Light SemiExt" w:cs="Arial"/>
          <w:sz w:val="24"/>
          <w:szCs w:val="24"/>
        </w:rPr>
        <w:t>Podpisany Protokół Odbioru będzie podstawą do wystawienia przez Dostawcę urządzeń i wyposażenia faktury za zrealizowaną część przedmiotu Zamówienia zgodnie z Harmonogramem Rzeczowo-Finansowym (</w:t>
      </w:r>
      <w:r w:rsidRPr="00796A2F">
        <w:rPr>
          <w:rFonts w:ascii="Myriad Pro Light SemiExt" w:eastAsia="Calibri" w:hAnsi="Myriad Pro Light SemiExt" w:cs="Arial"/>
          <w:b/>
          <w:i/>
          <w:sz w:val="24"/>
          <w:szCs w:val="24"/>
        </w:rPr>
        <w:t>załącznik nr 3</w:t>
      </w:r>
      <w:r w:rsidRPr="00796A2F">
        <w:rPr>
          <w:rFonts w:ascii="Myriad Pro Light SemiExt" w:eastAsia="Calibri" w:hAnsi="Myriad Pro Light SemiExt" w:cs="Arial"/>
          <w:sz w:val="24"/>
          <w:szCs w:val="24"/>
        </w:rPr>
        <w:t xml:space="preserve"> do niniejszego OPZ). Podpisany Protokół Odbioru nie stanowi oświadczenia Zamawiającego  o przedmiocie odbioru wolnym od wad.</w:t>
      </w:r>
    </w:p>
    <w:p w:rsidR="00D3492C" w:rsidRPr="00796A2F" w:rsidRDefault="00D3492C" w:rsidP="001C1381">
      <w:pPr>
        <w:pStyle w:val="Akapitzlist"/>
        <w:keepNext/>
        <w:numPr>
          <w:ilvl w:val="2"/>
          <w:numId w:val="55"/>
        </w:numPr>
        <w:spacing w:before="240" w:after="120" w:line="240" w:lineRule="auto"/>
        <w:contextualSpacing w:val="0"/>
        <w:jc w:val="both"/>
        <w:outlineLvl w:val="0"/>
        <w:rPr>
          <w:rFonts w:ascii="Myriad Pro Light SemiExt" w:eastAsia="Times New Roman" w:hAnsi="Myriad Pro Light SemiExt"/>
          <w:b/>
          <w:sz w:val="24"/>
          <w:szCs w:val="24"/>
          <w:lang w:eastAsia="pl-PL"/>
        </w:rPr>
      </w:pPr>
      <w:r w:rsidRPr="00796A2F">
        <w:rPr>
          <w:rFonts w:ascii="Myriad Pro Light SemiExt" w:eastAsia="Times New Roman" w:hAnsi="Myriad Pro Light SemiExt"/>
          <w:b/>
          <w:sz w:val="24"/>
          <w:szCs w:val="24"/>
          <w:lang w:eastAsia="pl-PL"/>
        </w:rPr>
        <w:t xml:space="preserve">Odbiór dostawy </w:t>
      </w:r>
    </w:p>
    <w:p w:rsidR="00D3492C" w:rsidRPr="00796A2F" w:rsidRDefault="00D3492C" w:rsidP="001C1381">
      <w:pPr>
        <w:numPr>
          <w:ilvl w:val="0"/>
          <w:numId w:val="34"/>
        </w:numPr>
        <w:autoSpaceDE w:val="0"/>
        <w:autoSpaceDN w:val="0"/>
        <w:adjustRightInd w:val="0"/>
        <w:spacing w:before="120" w:after="120"/>
        <w:jc w:val="both"/>
        <w:rPr>
          <w:rFonts w:ascii="Myriad Pro Light SemiExt" w:eastAsia="Calibri" w:hAnsi="Myriad Pro Light SemiExt" w:cs="Arial"/>
          <w:sz w:val="24"/>
          <w:szCs w:val="24"/>
        </w:rPr>
      </w:pPr>
      <w:r w:rsidRPr="00796A2F">
        <w:rPr>
          <w:rFonts w:ascii="Myriad Pro Light SemiExt" w:eastAsia="Calibri" w:hAnsi="Myriad Pro Light SemiExt" w:cs="Arial"/>
          <w:sz w:val="24"/>
          <w:szCs w:val="24"/>
        </w:rPr>
        <w:t xml:space="preserve">Odbiór jest potwierdzeniem: </w:t>
      </w:r>
    </w:p>
    <w:p w:rsidR="00D3492C" w:rsidRPr="00796A2F" w:rsidRDefault="00D3492C" w:rsidP="001C1381">
      <w:pPr>
        <w:numPr>
          <w:ilvl w:val="0"/>
          <w:numId w:val="57"/>
        </w:numPr>
        <w:spacing w:before="120" w:after="120"/>
        <w:jc w:val="both"/>
        <w:rPr>
          <w:rFonts w:ascii="Myriad Pro Light SemiExt" w:eastAsia="Calibri" w:hAnsi="Myriad Pro Light SemiExt" w:cs="Arial"/>
          <w:sz w:val="24"/>
          <w:szCs w:val="24"/>
          <w:lang w:eastAsia="pl-PL"/>
        </w:rPr>
      </w:pPr>
      <w:r w:rsidRPr="00796A2F">
        <w:rPr>
          <w:rFonts w:ascii="Myriad Pro Light SemiExt" w:eastAsia="Calibri" w:hAnsi="Myriad Pro Light SemiExt" w:cs="Arial"/>
          <w:sz w:val="24"/>
          <w:szCs w:val="24"/>
          <w:lang w:eastAsia="pl-PL"/>
        </w:rPr>
        <w:t xml:space="preserve">dostawy przez Dostawcę urządzeń i </w:t>
      </w:r>
      <w:r w:rsidR="00E86ADB" w:rsidRPr="00796A2F">
        <w:rPr>
          <w:rFonts w:ascii="Myriad Pro Light SemiExt" w:eastAsia="Calibri" w:hAnsi="Myriad Pro Light SemiExt" w:cs="Arial"/>
          <w:sz w:val="24"/>
          <w:szCs w:val="24"/>
          <w:lang w:eastAsia="pl-PL"/>
        </w:rPr>
        <w:t>wyposażenia fizycznych Urządzeń;</w:t>
      </w:r>
    </w:p>
    <w:p w:rsidR="00D3492C" w:rsidRPr="00796A2F" w:rsidRDefault="00D3492C" w:rsidP="001C1381">
      <w:pPr>
        <w:numPr>
          <w:ilvl w:val="0"/>
          <w:numId w:val="57"/>
        </w:numPr>
        <w:spacing w:before="120" w:after="120"/>
        <w:jc w:val="both"/>
        <w:rPr>
          <w:rFonts w:ascii="Myriad Pro Light SemiExt" w:eastAsia="Calibri" w:hAnsi="Myriad Pro Light SemiExt" w:cs="Arial"/>
          <w:sz w:val="24"/>
          <w:szCs w:val="24"/>
          <w:lang w:eastAsia="pl-PL"/>
        </w:rPr>
      </w:pPr>
      <w:r w:rsidRPr="00796A2F">
        <w:rPr>
          <w:rFonts w:ascii="Myriad Pro Light SemiExt" w:eastAsia="Calibri" w:hAnsi="Myriad Pro Light SemiExt" w:cs="Arial"/>
          <w:sz w:val="24"/>
          <w:szCs w:val="24"/>
          <w:lang w:eastAsia="pl-PL"/>
        </w:rPr>
        <w:t>dostawy przez Dostawcę urządzeń i wyposażenia Materiałów (</w:t>
      </w:r>
      <w:r w:rsidR="00E86ADB" w:rsidRPr="00796A2F">
        <w:rPr>
          <w:rFonts w:ascii="Myriad Pro Light SemiExt" w:eastAsia="Calibri" w:hAnsi="Myriad Pro Light SemiExt" w:cs="Arial"/>
          <w:sz w:val="24"/>
          <w:szCs w:val="24"/>
          <w:lang w:eastAsia="pl-PL"/>
        </w:rPr>
        <w:t>części składowych Stanowiska).</w:t>
      </w:r>
    </w:p>
    <w:p w:rsidR="00D3492C" w:rsidRPr="00796A2F" w:rsidRDefault="00D3492C" w:rsidP="001C1381">
      <w:pPr>
        <w:numPr>
          <w:ilvl w:val="0"/>
          <w:numId w:val="34"/>
        </w:numPr>
        <w:autoSpaceDE w:val="0"/>
        <w:autoSpaceDN w:val="0"/>
        <w:adjustRightInd w:val="0"/>
        <w:spacing w:before="120" w:after="120"/>
        <w:jc w:val="both"/>
        <w:rPr>
          <w:rFonts w:ascii="Myriad Pro Light SemiExt" w:eastAsia="Calibri" w:hAnsi="Myriad Pro Light SemiExt" w:cs="Arial"/>
          <w:sz w:val="24"/>
          <w:szCs w:val="24"/>
        </w:rPr>
      </w:pPr>
      <w:r w:rsidRPr="00796A2F">
        <w:rPr>
          <w:rFonts w:ascii="Myriad Pro Light SemiExt" w:eastAsia="Calibri" w:hAnsi="Myriad Pro Light SemiExt" w:cs="Arial"/>
          <w:sz w:val="24"/>
          <w:szCs w:val="24"/>
        </w:rPr>
        <w:lastRenderedPageBreak/>
        <w:t xml:space="preserve">Podstawą dokonania Odbioru jest: </w:t>
      </w:r>
    </w:p>
    <w:p w:rsidR="00D3492C" w:rsidRPr="00796A2F" w:rsidRDefault="00D3492C" w:rsidP="001C1381">
      <w:pPr>
        <w:numPr>
          <w:ilvl w:val="0"/>
          <w:numId w:val="58"/>
        </w:numPr>
        <w:spacing w:before="120" w:after="120"/>
        <w:jc w:val="both"/>
        <w:rPr>
          <w:rFonts w:ascii="Myriad Pro Light SemiExt" w:eastAsia="Calibri" w:hAnsi="Myriad Pro Light SemiExt" w:cs="Arial"/>
          <w:sz w:val="24"/>
          <w:szCs w:val="24"/>
          <w:lang w:eastAsia="pl-PL"/>
        </w:rPr>
      </w:pPr>
      <w:r w:rsidRPr="00796A2F">
        <w:rPr>
          <w:rFonts w:ascii="Myriad Pro Light SemiExt" w:eastAsia="Calibri" w:hAnsi="Myriad Pro Light SemiExt" w:cs="Arial"/>
          <w:sz w:val="24"/>
          <w:szCs w:val="24"/>
          <w:lang w:eastAsia="pl-PL"/>
        </w:rPr>
        <w:t>Zgłoszenie dostawy Inwestorowi Zastępczemu (Kierownik Kontraktu z ramienia Inwestora Zastępczego) przez D</w:t>
      </w:r>
      <w:r w:rsidR="00E86ADB" w:rsidRPr="00796A2F">
        <w:rPr>
          <w:rFonts w:ascii="Myriad Pro Light SemiExt" w:eastAsia="Calibri" w:hAnsi="Myriad Pro Light SemiExt" w:cs="Arial"/>
          <w:sz w:val="24"/>
          <w:szCs w:val="24"/>
          <w:lang w:eastAsia="pl-PL"/>
        </w:rPr>
        <w:t>ostawcę urządzeń i wyposażenia;</w:t>
      </w:r>
    </w:p>
    <w:p w:rsidR="00D3492C" w:rsidRPr="00796A2F" w:rsidRDefault="00D3492C" w:rsidP="001C1381">
      <w:pPr>
        <w:numPr>
          <w:ilvl w:val="0"/>
          <w:numId w:val="58"/>
        </w:numPr>
        <w:spacing w:before="120" w:after="120"/>
        <w:jc w:val="both"/>
        <w:rPr>
          <w:rFonts w:ascii="Myriad Pro Light SemiExt" w:eastAsia="Calibri" w:hAnsi="Myriad Pro Light SemiExt" w:cs="Arial"/>
          <w:sz w:val="24"/>
          <w:szCs w:val="24"/>
          <w:lang w:eastAsia="pl-PL"/>
        </w:rPr>
      </w:pPr>
      <w:r w:rsidRPr="00796A2F">
        <w:rPr>
          <w:rFonts w:ascii="Myriad Pro Light SemiExt" w:eastAsia="Calibri" w:hAnsi="Myriad Pro Light SemiExt" w:cs="Arial"/>
          <w:sz w:val="24"/>
          <w:szCs w:val="24"/>
          <w:lang w:eastAsia="pl-PL"/>
        </w:rPr>
        <w:t>Techniczna specyfikacja</w:t>
      </w:r>
      <w:r w:rsidR="00E86ADB" w:rsidRPr="00796A2F">
        <w:rPr>
          <w:rFonts w:ascii="Myriad Pro Light SemiExt" w:eastAsia="Calibri" w:hAnsi="Myriad Pro Light SemiExt" w:cs="Arial"/>
          <w:sz w:val="24"/>
          <w:szCs w:val="24"/>
          <w:lang w:eastAsia="pl-PL"/>
        </w:rPr>
        <w:t xml:space="preserve"> dostawy Materiałów i Urządzeń;</w:t>
      </w:r>
    </w:p>
    <w:p w:rsidR="00D3492C" w:rsidRPr="00796A2F" w:rsidRDefault="00D3492C" w:rsidP="001C1381">
      <w:pPr>
        <w:numPr>
          <w:ilvl w:val="0"/>
          <w:numId w:val="58"/>
        </w:numPr>
        <w:spacing w:before="120" w:after="120"/>
        <w:jc w:val="both"/>
        <w:rPr>
          <w:rFonts w:ascii="Myriad Pro Light SemiExt" w:eastAsia="Calibri" w:hAnsi="Myriad Pro Light SemiExt" w:cs="Arial"/>
          <w:sz w:val="24"/>
          <w:szCs w:val="24"/>
          <w:lang w:eastAsia="pl-PL"/>
        </w:rPr>
      </w:pPr>
      <w:r w:rsidRPr="00796A2F">
        <w:rPr>
          <w:rFonts w:ascii="Myriad Pro Light SemiExt" w:eastAsia="Calibri" w:hAnsi="Myriad Pro Light SemiExt" w:cs="Arial"/>
          <w:sz w:val="24"/>
          <w:szCs w:val="24"/>
          <w:lang w:eastAsia="pl-PL"/>
        </w:rPr>
        <w:t xml:space="preserve">Dostarczone przez Dostawcę urządzeń i wyposażenia wyniki testów </w:t>
      </w:r>
      <w:r w:rsidR="008A32AA" w:rsidRPr="00796A2F">
        <w:rPr>
          <w:rFonts w:ascii="Myriad Pro Light SemiExt" w:eastAsia="Calibri" w:hAnsi="Myriad Pro Light SemiExt" w:cs="Arial"/>
          <w:sz w:val="24"/>
          <w:szCs w:val="24"/>
          <w:lang w:eastAsia="pl-PL"/>
        </w:rPr>
        <w:t>fabrycznych producenta (o ile dane urządzenie powinno takowe posiadań)</w:t>
      </w:r>
      <w:r w:rsidRPr="00796A2F">
        <w:rPr>
          <w:rFonts w:ascii="Myriad Pro Light SemiExt" w:eastAsia="Calibri" w:hAnsi="Myriad Pro Light SemiExt" w:cs="Arial"/>
          <w:sz w:val="24"/>
          <w:szCs w:val="24"/>
          <w:lang w:eastAsia="pl-PL"/>
        </w:rPr>
        <w:t xml:space="preserve">.  </w:t>
      </w:r>
    </w:p>
    <w:p w:rsidR="00D3492C" w:rsidRPr="00796A2F" w:rsidRDefault="00D3492C" w:rsidP="001C1381">
      <w:pPr>
        <w:numPr>
          <w:ilvl w:val="0"/>
          <w:numId w:val="34"/>
        </w:numPr>
        <w:autoSpaceDE w:val="0"/>
        <w:autoSpaceDN w:val="0"/>
        <w:adjustRightInd w:val="0"/>
        <w:spacing w:before="120" w:after="120"/>
        <w:jc w:val="both"/>
        <w:rPr>
          <w:rFonts w:ascii="Myriad Pro Light SemiExt" w:eastAsia="Calibri" w:hAnsi="Myriad Pro Light SemiExt" w:cs="Arial"/>
          <w:sz w:val="24"/>
          <w:szCs w:val="24"/>
        </w:rPr>
      </w:pPr>
      <w:r w:rsidRPr="00796A2F">
        <w:rPr>
          <w:rFonts w:ascii="Myriad Pro Light SemiExt" w:eastAsia="Calibri" w:hAnsi="Myriad Pro Light SemiExt" w:cs="Arial"/>
          <w:sz w:val="24"/>
          <w:szCs w:val="24"/>
        </w:rPr>
        <w:t>Elementy dostawy będą sprawdzane pod względem zgodności ze specyfikacją dostawy, w tym numery seryjne Urządzeń oraz poddane weryfikacji.</w:t>
      </w:r>
    </w:p>
    <w:p w:rsidR="00D3492C" w:rsidRPr="00796A2F" w:rsidRDefault="00D3492C" w:rsidP="001C1381">
      <w:pPr>
        <w:pStyle w:val="Akapitzlist"/>
        <w:keepNext/>
        <w:numPr>
          <w:ilvl w:val="2"/>
          <w:numId w:val="55"/>
        </w:numPr>
        <w:spacing w:before="240" w:after="120" w:line="240" w:lineRule="auto"/>
        <w:contextualSpacing w:val="0"/>
        <w:jc w:val="both"/>
        <w:outlineLvl w:val="0"/>
        <w:rPr>
          <w:rFonts w:ascii="Myriad Pro Light SemiExt" w:eastAsia="Times New Roman" w:hAnsi="Myriad Pro Light SemiExt"/>
          <w:b/>
          <w:sz w:val="24"/>
          <w:szCs w:val="24"/>
          <w:lang w:eastAsia="pl-PL"/>
        </w:rPr>
      </w:pPr>
      <w:r w:rsidRPr="00796A2F">
        <w:rPr>
          <w:rFonts w:ascii="Myriad Pro Light SemiExt" w:eastAsia="Times New Roman" w:hAnsi="Myriad Pro Light SemiExt"/>
          <w:b/>
          <w:sz w:val="24"/>
          <w:szCs w:val="24"/>
          <w:lang w:eastAsia="pl-PL"/>
        </w:rPr>
        <w:t xml:space="preserve">Odbiór instalacji, uruchomienia i potwierdzenie zgodności elementu Stanowiska/Stanowiska </w:t>
      </w:r>
    </w:p>
    <w:p w:rsidR="00D3492C" w:rsidRPr="00796A2F" w:rsidRDefault="00D3492C" w:rsidP="001C1381">
      <w:pPr>
        <w:numPr>
          <w:ilvl w:val="0"/>
          <w:numId w:val="35"/>
        </w:numPr>
        <w:autoSpaceDE w:val="0"/>
        <w:autoSpaceDN w:val="0"/>
        <w:adjustRightInd w:val="0"/>
        <w:spacing w:before="120" w:after="120"/>
        <w:jc w:val="both"/>
        <w:rPr>
          <w:rFonts w:ascii="Myriad Pro Light SemiExt" w:eastAsia="Calibri" w:hAnsi="Myriad Pro Light SemiExt" w:cs="Arial"/>
          <w:sz w:val="24"/>
          <w:szCs w:val="24"/>
        </w:rPr>
      </w:pPr>
      <w:r w:rsidRPr="00796A2F">
        <w:rPr>
          <w:rFonts w:ascii="Myriad Pro Light SemiExt" w:eastAsia="Calibri" w:hAnsi="Myriad Pro Light SemiExt" w:cs="Arial"/>
          <w:sz w:val="24"/>
          <w:szCs w:val="24"/>
        </w:rPr>
        <w:t xml:space="preserve">Odbiory instalacji i uruchomienia elementu Stanowiska/Stanowiska poświadczają: </w:t>
      </w:r>
    </w:p>
    <w:p w:rsidR="00D3492C" w:rsidRPr="00796A2F" w:rsidRDefault="00D3492C" w:rsidP="001C1381">
      <w:pPr>
        <w:numPr>
          <w:ilvl w:val="0"/>
          <w:numId w:val="59"/>
        </w:numPr>
        <w:spacing w:before="120" w:after="120"/>
        <w:jc w:val="both"/>
        <w:rPr>
          <w:rFonts w:ascii="Myriad Pro Light SemiExt" w:eastAsia="Calibri" w:hAnsi="Myriad Pro Light SemiExt" w:cs="Arial"/>
          <w:sz w:val="24"/>
          <w:szCs w:val="24"/>
          <w:lang w:eastAsia="pl-PL"/>
        </w:rPr>
      </w:pPr>
      <w:r w:rsidRPr="00796A2F">
        <w:rPr>
          <w:rFonts w:ascii="Myriad Pro Light SemiExt" w:eastAsia="Calibri" w:hAnsi="Myriad Pro Light SemiExt" w:cs="Arial"/>
          <w:sz w:val="24"/>
          <w:szCs w:val="24"/>
          <w:lang w:eastAsia="pl-PL"/>
        </w:rPr>
        <w:t xml:space="preserve">Instalację elementów </w:t>
      </w:r>
      <w:r w:rsidR="006B7F5A" w:rsidRPr="00796A2F">
        <w:rPr>
          <w:rFonts w:ascii="Myriad Pro Light SemiExt" w:eastAsia="Calibri" w:hAnsi="Myriad Pro Light SemiExt" w:cs="Arial"/>
          <w:sz w:val="24"/>
          <w:szCs w:val="24"/>
          <w:lang w:eastAsia="pl-PL"/>
        </w:rPr>
        <w:t>wchodzących w skład elementu Stanowiska/Stanowiska;</w:t>
      </w:r>
    </w:p>
    <w:p w:rsidR="00D3492C" w:rsidRPr="00796A2F" w:rsidRDefault="00D3492C" w:rsidP="001C1381">
      <w:pPr>
        <w:numPr>
          <w:ilvl w:val="0"/>
          <w:numId w:val="59"/>
        </w:numPr>
        <w:spacing w:before="120" w:after="120"/>
        <w:jc w:val="both"/>
        <w:rPr>
          <w:rFonts w:ascii="Myriad Pro Light SemiExt" w:eastAsia="Calibri" w:hAnsi="Myriad Pro Light SemiExt" w:cs="Arial"/>
          <w:sz w:val="24"/>
          <w:szCs w:val="24"/>
          <w:lang w:eastAsia="pl-PL"/>
        </w:rPr>
      </w:pPr>
      <w:r w:rsidRPr="00796A2F">
        <w:rPr>
          <w:rFonts w:ascii="Myriad Pro Light SemiExt" w:eastAsia="Calibri" w:hAnsi="Myriad Pro Light SemiExt" w:cs="Arial"/>
          <w:sz w:val="24"/>
          <w:szCs w:val="24"/>
          <w:lang w:eastAsia="pl-PL"/>
        </w:rPr>
        <w:t>Uruc</w:t>
      </w:r>
      <w:r w:rsidR="006B7F5A" w:rsidRPr="00796A2F">
        <w:rPr>
          <w:rFonts w:ascii="Myriad Pro Light SemiExt" w:eastAsia="Calibri" w:hAnsi="Myriad Pro Light SemiExt" w:cs="Arial"/>
          <w:sz w:val="24"/>
          <w:szCs w:val="24"/>
          <w:lang w:eastAsia="pl-PL"/>
        </w:rPr>
        <w:t>homienie kompletnego Stanowiska;</w:t>
      </w:r>
    </w:p>
    <w:p w:rsidR="00D3492C" w:rsidRPr="00796A2F" w:rsidRDefault="00D3492C" w:rsidP="001C1381">
      <w:pPr>
        <w:numPr>
          <w:ilvl w:val="0"/>
          <w:numId w:val="59"/>
        </w:numPr>
        <w:spacing w:before="120" w:after="120"/>
        <w:jc w:val="both"/>
        <w:rPr>
          <w:rFonts w:ascii="Myriad Pro Light SemiExt" w:eastAsia="Calibri" w:hAnsi="Myriad Pro Light SemiExt" w:cs="Arial"/>
          <w:sz w:val="24"/>
          <w:szCs w:val="24"/>
          <w:lang w:eastAsia="pl-PL"/>
        </w:rPr>
      </w:pPr>
      <w:r w:rsidRPr="00796A2F">
        <w:rPr>
          <w:rFonts w:ascii="Myriad Pro Light SemiExt" w:eastAsia="Calibri" w:hAnsi="Myriad Pro Light SemiExt" w:cs="Arial"/>
          <w:sz w:val="24"/>
          <w:szCs w:val="24"/>
          <w:lang w:eastAsia="pl-PL"/>
        </w:rPr>
        <w:t xml:space="preserve">Potwierdzenie zgodności elementów Stanowiska/Stanowiska z przedmiotem Zamówienia. </w:t>
      </w:r>
    </w:p>
    <w:p w:rsidR="00D3492C" w:rsidRPr="00796A2F" w:rsidRDefault="00D3492C" w:rsidP="001C1381">
      <w:pPr>
        <w:numPr>
          <w:ilvl w:val="0"/>
          <w:numId w:val="35"/>
        </w:numPr>
        <w:autoSpaceDE w:val="0"/>
        <w:autoSpaceDN w:val="0"/>
        <w:adjustRightInd w:val="0"/>
        <w:spacing w:before="120" w:after="120"/>
        <w:jc w:val="both"/>
        <w:rPr>
          <w:rFonts w:ascii="Myriad Pro Light SemiExt" w:eastAsia="Calibri" w:hAnsi="Myriad Pro Light SemiExt" w:cs="Arial"/>
          <w:sz w:val="24"/>
          <w:szCs w:val="24"/>
        </w:rPr>
      </w:pPr>
      <w:r w:rsidRPr="00796A2F">
        <w:rPr>
          <w:rFonts w:ascii="Myriad Pro Light SemiExt" w:eastAsia="Calibri" w:hAnsi="Myriad Pro Light SemiExt" w:cs="Arial"/>
          <w:sz w:val="24"/>
          <w:szCs w:val="24"/>
        </w:rPr>
        <w:t xml:space="preserve">Podczas Odbioru ocenie będzie podlegać w szczególności: </w:t>
      </w:r>
    </w:p>
    <w:p w:rsidR="00D3492C" w:rsidRPr="00796A2F" w:rsidRDefault="00D3492C" w:rsidP="001C1381">
      <w:pPr>
        <w:numPr>
          <w:ilvl w:val="0"/>
          <w:numId w:val="60"/>
        </w:numPr>
        <w:spacing w:before="120" w:after="120"/>
        <w:jc w:val="both"/>
        <w:rPr>
          <w:rFonts w:ascii="Myriad Pro Light SemiExt" w:eastAsia="Calibri" w:hAnsi="Myriad Pro Light SemiExt" w:cs="Arial"/>
          <w:sz w:val="24"/>
          <w:szCs w:val="24"/>
          <w:lang w:eastAsia="pl-PL"/>
        </w:rPr>
      </w:pPr>
      <w:r w:rsidRPr="00796A2F">
        <w:rPr>
          <w:rFonts w:ascii="Myriad Pro Light SemiExt" w:eastAsia="Calibri" w:hAnsi="Myriad Pro Light SemiExt" w:cs="Arial"/>
          <w:sz w:val="24"/>
          <w:szCs w:val="24"/>
          <w:lang w:eastAsia="pl-PL"/>
        </w:rPr>
        <w:t xml:space="preserve">Zgodność z Dokumentacją projektową elementów Stanowiska/Stanowiska, </w:t>
      </w:r>
    </w:p>
    <w:p w:rsidR="00D3492C" w:rsidRPr="00796A2F" w:rsidRDefault="00D3492C" w:rsidP="001C1381">
      <w:pPr>
        <w:numPr>
          <w:ilvl w:val="0"/>
          <w:numId w:val="60"/>
        </w:numPr>
        <w:spacing w:before="120" w:after="120"/>
        <w:jc w:val="both"/>
        <w:rPr>
          <w:rFonts w:ascii="Myriad Pro Light SemiExt" w:eastAsia="Calibri" w:hAnsi="Myriad Pro Light SemiExt" w:cs="Arial"/>
          <w:sz w:val="24"/>
          <w:szCs w:val="24"/>
          <w:lang w:eastAsia="pl-PL"/>
        </w:rPr>
      </w:pPr>
      <w:r w:rsidRPr="00796A2F">
        <w:rPr>
          <w:rFonts w:ascii="Myriad Pro Light SemiExt" w:eastAsia="Calibri" w:hAnsi="Myriad Pro Light SemiExt" w:cs="Arial"/>
          <w:sz w:val="24"/>
          <w:szCs w:val="24"/>
          <w:lang w:eastAsia="pl-PL"/>
        </w:rPr>
        <w:t>Poprawność wykonania montażu zgodnie z instrukcją instalacyjną producenta i odpowie</w:t>
      </w:r>
      <w:r w:rsidR="00DF6160" w:rsidRPr="00796A2F">
        <w:rPr>
          <w:rFonts w:ascii="Myriad Pro Light SemiExt" w:eastAsia="Calibri" w:hAnsi="Myriad Pro Light SemiExt" w:cs="Arial"/>
          <w:sz w:val="24"/>
          <w:szCs w:val="24"/>
          <w:lang w:eastAsia="pl-PL"/>
        </w:rPr>
        <w:t>dnimi wymaganiami Zamawiającego;</w:t>
      </w:r>
      <w:r w:rsidRPr="00796A2F">
        <w:rPr>
          <w:rFonts w:ascii="Myriad Pro Light SemiExt" w:eastAsia="Calibri" w:hAnsi="Myriad Pro Light SemiExt" w:cs="Arial"/>
          <w:sz w:val="24"/>
          <w:szCs w:val="24"/>
          <w:lang w:eastAsia="pl-PL"/>
        </w:rPr>
        <w:t xml:space="preserve"> </w:t>
      </w:r>
    </w:p>
    <w:p w:rsidR="00D3492C" w:rsidRPr="00796A2F" w:rsidRDefault="00DF6160" w:rsidP="001C1381">
      <w:pPr>
        <w:numPr>
          <w:ilvl w:val="0"/>
          <w:numId w:val="60"/>
        </w:numPr>
        <w:spacing w:before="120" w:after="120"/>
        <w:jc w:val="both"/>
        <w:rPr>
          <w:rFonts w:ascii="Myriad Pro Light SemiExt" w:eastAsia="Calibri" w:hAnsi="Myriad Pro Light SemiExt" w:cs="Arial"/>
          <w:sz w:val="24"/>
          <w:szCs w:val="24"/>
          <w:lang w:eastAsia="pl-PL"/>
        </w:rPr>
      </w:pPr>
      <w:r w:rsidRPr="00796A2F">
        <w:rPr>
          <w:rFonts w:ascii="Myriad Pro Light SemiExt" w:eastAsia="Calibri" w:hAnsi="Myriad Pro Light SemiExt" w:cs="Arial"/>
          <w:sz w:val="24"/>
          <w:szCs w:val="24"/>
          <w:lang w:eastAsia="pl-PL"/>
        </w:rPr>
        <w:t>Specyfikacja materiałowa;</w:t>
      </w:r>
    </w:p>
    <w:p w:rsidR="00D3492C" w:rsidRPr="00796A2F" w:rsidRDefault="00D3492C" w:rsidP="001C1381">
      <w:pPr>
        <w:numPr>
          <w:ilvl w:val="0"/>
          <w:numId w:val="60"/>
        </w:numPr>
        <w:spacing w:before="120" w:after="120"/>
        <w:jc w:val="both"/>
        <w:rPr>
          <w:rFonts w:ascii="Myriad Pro Light SemiExt" w:eastAsia="Calibri" w:hAnsi="Myriad Pro Light SemiExt" w:cs="Arial"/>
          <w:sz w:val="24"/>
          <w:szCs w:val="24"/>
          <w:lang w:eastAsia="pl-PL"/>
        </w:rPr>
      </w:pPr>
      <w:r w:rsidRPr="00796A2F">
        <w:rPr>
          <w:rFonts w:ascii="Myriad Pro Light SemiExt" w:eastAsia="Calibri" w:hAnsi="Myriad Pro Light SemiExt" w:cs="Arial"/>
          <w:sz w:val="24"/>
          <w:szCs w:val="24"/>
          <w:lang w:eastAsia="pl-PL"/>
        </w:rPr>
        <w:t>Lista Urz</w:t>
      </w:r>
      <w:r w:rsidR="00DF6160" w:rsidRPr="00796A2F">
        <w:rPr>
          <w:rFonts w:ascii="Myriad Pro Light SemiExt" w:eastAsia="Calibri" w:hAnsi="Myriad Pro Light SemiExt" w:cs="Arial"/>
          <w:sz w:val="24"/>
          <w:szCs w:val="24"/>
          <w:lang w:eastAsia="pl-PL"/>
        </w:rPr>
        <w:t>ądzeń wraz z numerami seryjnymi;</w:t>
      </w:r>
      <w:r w:rsidRPr="00796A2F">
        <w:rPr>
          <w:rFonts w:ascii="Myriad Pro Light SemiExt" w:eastAsia="Calibri" w:hAnsi="Myriad Pro Light SemiExt" w:cs="Arial"/>
          <w:sz w:val="24"/>
          <w:szCs w:val="24"/>
          <w:lang w:eastAsia="pl-PL"/>
        </w:rPr>
        <w:t xml:space="preserve"> </w:t>
      </w:r>
    </w:p>
    <w:p w:rsidR="00D3492C" w:rsidRPr="00796A2F" w:rsidRDefault="00D3492C" w:rsidP="001C1381">
      <w:pPr>
        <w:numPr>
          <w:ilvl w:val="0"/>
          <w:numId w:val="60"/>
        </w:numPr>
        <w:spacing w:before="120" w:after="120"/>
        <w:jc w:val="both"/>
        <w:rPr>
          <w:rFonts w:ascii="Myriad Pro Light SemiExt" w:eastAsia="Calibri" w:hAnsi="Myriad Pro Light SemiExt" w:cs="Arial"/>
          <w:sz w:val="24"/>
          <w:szCs w:val="24"/>
          <w:lang w:eastAsia="pl-PL"/>
        </w:rPr>
      </w:pPr>
      <w:r w:rsidRPr="00796A2F">
        <w:rPr>
          <w:rFonts w:ascii="Myriad Pro Light SemiExt" w:eastAsia="Calibri" w:hAnsi="Myriad Pro Light SemiExt" w:cs="Arial"/>
          <w:sz w:val="24"/>
          <w:szCs w:val="24"/>
          <w:lang w:eastAsia="pl-PL"/>
        </w:rPr>
        <w:t>Protoko</w:t>
      </w:r>
      <w:r w:rsidR="00DF6160" w:rsidRPr="00796A2F">
        <w:rPr>
          <w:rFonts w:ascii="Myriad Pro Light SemiExt" w:eastAsia="Calibri" w:hAnsi="Myriad Pro Light SemiExt" w:cs="Arial"/>
          <w:sz w:val="24"/>
          <w:szCs w:val="24"/>
          <w:lang w:eastAsia="pl-PL"/>
        </w:rPr>
        <w:t>ły wymaganych pomiarów i testów;</w:t>
      </w:r>
    </w:p>
    <w:p w:rsidR="00D3492C" w:rsidRPr="00796A2F" w:rsidRDefault="00D3492C" w:rsidP="001C1381">
      <w:pPr>
        <w:numPr>
          <w:ilvl w:val="0"/>
          <w:numId w:val="60"/>
        </w:numPr>
        <w:spacing w:before="120" w:after="120"/>
        <w:jc w:val="both"/>
        <w:rPr>
          <w:rFonts w:ascii="Myriad Pro Light SemiExt" w:eastAsia="Calibri" w:hAnsi="Myriad Pro Light SemiExt" w:cs="Arial"/>
          <w:sz w:val="24"/>
          <w:szCs w:val="24"/>
          <w:lang w:eastAsia="pl-PL"/>
        </w:rPr>
      </w:pPr>
      <w:r w:rsidRPr="00796A2F">
        <w:rPr>
          <w:rFonts w:ascii="Myriad Pro Light SemiExt" w:eastAsia="Calibri" w:hAnsi="Myriad Pro Light SemiExt" w:cs="Arial"/>
          <w:sz w:val="24"/>
          <w:szCs w:val="24"/>
          <w:lang w:eastAsia="pl-PL"/>
        </w:rPr>
        <w:t xml:space="preserve">Świadectwa wzorcowania i/lub kalibracji </w:t>
      </w:r>
      <w:r w:rsidR="0088241C" w:rsidRPr="00796A2F">
        <w:rPr>
          <w:rFonts w:ascii="Myriad Pro Light SemiExt" w:eastAsia="Calibri" w:hAnsi="Myriad Pro Light SemiExt" w:cs="Arial"/>
          <w:sz w:val="24"/>
          <w:szCs w:val="24"/>
          <w:lang w:eastAsia="pl-PL"/>
        </w:rPr>
        <w:t xml:space="preserve"> w zakresie elementów tego wymagających</w:t>
      </w:r>
      <w:r w:rsidRPr="00796A2F">
        <w:rPr>
          <w:rFonts w:ascii="Myriad Pro Light SemiExt" w:eastAsia="Calibri" w:hAnsi="Myriad Pro Light SemiExt" w:cs="Arial"/>
          <w:sz w:val="24"/>
          <w:szCs w:val="24"/>
          <w:lang w:eastAsia="pl-PL"/>
        </w:rPr>
        <w:t>.</w:t>
      </w:r>
    </w:p>
    <w:p w:rsidR="00D3492C" w:rsidRPr="00796A2F" w:rsidRDefault="00D3492C" w:rsidP="001C1381">
      <w:pPr>
        <w:numPr>
          <w:ilvl w:val="0"/>
          <w:numId w:val="35"/>
        </w:numPr>
        <w:autoSpaceDE w:val="0"/>
        <w:autoSpaceDN w:val="0"/>
        <w:adjustRightInd w:val="0"/>
        <w:spacing w:before="120" w:after="120"/>
        <w:jc w:val="both"/>
        <w:rPr>
          <w:rFonts w:ascii="Myriad Pro Light SemiExt" w:eastAsia="Calibri" w:hAnsi="Myriad Pro Light SemiExt" w:cs="Arial"/>
          <w:sz w:val="24"/>
          <w:szCs w:val="24"/>
        </w:rPr>
      </w:pPr>
      <w:r w:rsidRPr="00796A2F">
        <w:rPr>
          <w:rFonts w:ascii="Myriad Pro Light SemiExt" w:eastAsia="Calibri" w:hAnsi="Myriad Pro Light SemiExt" w:cs="Arial"/>
          <w:sz w:val="24"/>
          <w:szCs w:val="24"/>
        </w:rPr>
        <w:t xml:space="preserve">Podstawą dokonania Odbioru instalacji i uruchomienia elementu Stanowiska/Stanowiska są: </w:t>
      </w:r>
    </w:p>
    <w:p w:rsidR="00D3492C" w:rsidRPr="00796A2F" w:rsidRDefault="00D3492C" w:rsidP="001C1381">
      <w:pPr>
        <w:numPr>
          <w:ilvl w:val="0"/>
          <w:numId w:val="61"/>
        </w:numPr>
        <w:spacing w:before="120" w:after="120"/>
        <w:jc w:val="both"/>
        <w:rPr>
          <w:rFonts w:ascii="Myriad Pro Light SemiExt" w:eastAsia="Calibri" w:hAnsi="Myriad Pro Light SemiExt" w:cs="Arial"/>
          <w:sz w:val="24"/>
          <w:szCs w:val="24"/>
          <w:lang w:eastAsia="pl-PL"/>
        </w:rPr>
      </w:pPr>
      <w:r w:rsidRPr="00796A2F">
        <w:rPr>
          <w:rFonts w:ascii="Myriad Pro Light SemiExt" w:eastAsia="Calibri" w:hAnsi="Myriad Pro Light SemiExt" w:cs="Arial"/>
          <w:sz w:val="24"/>
          <w:szCs w:val="24"/>
          <w:lang w:eastAsia="pl-PL"/>
        </w:rPr>
        <w:t>Zgłoszenie do Inwestora Zastępczego (Kierownik Kontraktu z ramienia Inwestora Zastępczego)  przez Dostawcę urządzeń i wy</w:t>
      </w:r>
      <w:r w:rsidR="00DC7E1B" w:rsidRPr="00796A2F">
        <w:rPr>
          <w:rFonts w:ascii="Myriad Pro Light SemiExt" w:eastAsia="Calibri" w:hAnsi="Myriad Pro Light SemiExt" w:cs="Arial"/>
          <w:sz w:val="24"/>
          <w:szCs w:val="24"/>
          <w:lang w:eastAsia="pl-PL"/>
        </w:rPr>
        <w:t>posażenia gotowości do Odbioru;</w:t>
      </w:r>
    </w:p>
    <w:p w:rsidR="00D3492C" w:rsidRPr="00796A2F" w:rsidRDefault="00D3492C" w:rsidP="001C1381">
      <w:pPr>
        <w:numPr>
          <w:ilvl w:val="0"/>
          <w:numId w:val="61"/>
        </w:numPr>
        <w:spacing w:before="120" w:after="120"/>
        <w:jc w:val="both"/>
        <w:rPr>
          <w:rFonts w:ascii="Myriad Pro Light SemiExt" w:eastAsia="Calibri" w:hAnsi="Myriad Pro Light SemiExt" w:cs="Arial"/>
          <w:sz w:val="24"/>
          <w:szCs w:val="24"/>
          <w:lang w:eastAsia="pl-PL"/>
        </w:rPr>
      </w:pPr>
      <w:r w:rsidRPr="00796A2F">
        <w:rPr>
          <w:rFonts w:ascii="Myriad Pro Light SemiExt" w:eastAsia="Calibri" w:hAnsi="Myriad Pro Light SemiExt" w:cs="Arial"/>
          <w:sz w:val="24"/>
          <w:szCs w:val="24"/>
          <w:lang w:eastAsia="pl-PL"/>
        </w:rPr>
        <w:t xml:space="preserve">Dostarczenie przez Dostawcę urządzeń i wyposażenia: </w:t>
      </w:r>
    </w:p>
    <w:p w:rsidR="00D3492C" w:rsidRPr="00796A2F" w:rsidRDefault="00D3492C" w:rsidP="001C1381">
      <w:pPr>
        <w:numPr>
          <w:ilvl w:val="0"/>
          <w:numId w:val="62"/>
        </w:numPr>
        <w:contextualSpacing/>
        <w:jc w:val="both"/>
        <w:rPr>
          <w:rFonts w:ascii="Myriad Pro Light SemiExt" w:eastAsia="Times New Roman" w:hAnsi="Myriad Pro Light SemiExt" w:cs="Arial"/>
          <w:sz w:val="24"/>
          <w:szCs w:val="24"/>
          <w:lang w:eastAsia="pl-PL"/>
        </w:rPr>
      </w:pPr>
      <w:r w:rsidRPr="00796A2F">
        <w:rPr>
          <w:rFonts w:ascii="Myriad Pro Light SemiExt" w:eastAsia="Times New Roman" w:hAnsi="Myriad Pro Light SemiExt" w:cs="Arial"/>
          <w:sz w:val="24"/>
          <w:szCs w:val="24"/>
          <w:lang w:eastAsia="pl-PL"/>
        </w:rPr>
        <w:lastRenderedPageBreak/>
        <w:t>plików w ustalonym z Zamawiającym formacie ze szczegółowym wykazem</w:t>
      </w:r>
      <w:r w:rsidR="009847D6" w:rsidRPr="00796A2F">
        <w:rPr>
          <w:rFonts w:ascii="Myriad Pro Light SemiExt" w:eastAsia="Times New Roman" w:hAnsi="Myriad Pro Light SemiExt" w:cs="Arial"/>
          <w:sz w:val="24"/>
          <w:szCs w:val="24"/>
          <w:lang w:eastAsia="pl-PL"/>
        </w:rPr>
        <w:t xml:space="preserve"> zainstalowanych elementów,</w:t>
      </w:r>
    </w:p>
    <w:p w:rsidR="00D3492C" w:rsidRPr="00796A2F" w:rsidRDefault="00D3492C" w:rsidP="001C1381">
      <w:pPr>
        <w:numPr>
          <w:ilvl w:val="0"/>
          <w:numId w:val="62"/>
        </w:numPr>
        <w:contextualSpacing/>
        <w:jc w:val="both"/>
        <w:rPr>
          <w:rFonts w:ascii="Myriad Pro Light SemiExt" w:eastAsia="Times New Roman" w:hAnsi="Myriad Pro Light SemiExt" w:cs="Arial"/>
          <w:sz w:val="24"/>
          <w:szCs w:val="24"/>
          <w:lang w:eastAsia="pl-PL"/>
        </w:rPr>
      </w:pPr>
      <w:r w:rsidRPr="00796A2F">
        <w:rPr>
          <w:rFonts w:ascii="Myriad Pro Light SemiExt" w:eastAsia="Times New Roman" w:hAnsi="Myriad Pro Light SemiExt" w:cs="Arial"/>
          <w:sz w:val="24"/>
          <w:szCs w:val="24"/>
          <w:lang w:eastAsia="pl-PL"/>
        </w:rPr>
        <w:t xml:space="preserve">wyników pomiarów zgodnie z wymaganiami Zamawiającego, bazy fotograficznej dla prac </w:t>
      </w:r>
      <w:r w:rsidR="009847D6" w:rsidRPr="00796A2F">
        <w:rPr>
          <w:rFonts w:ascii="Myriad Pro Light SemiExt" w:eastAsia="Times New Roman" w:hAnsi="Myriad Pro Light SemiExt" w:cs="Arial"/>
          <w:sz w:val="24"/>
          <w:szCs w:val="24"/>
          <w:lang w:eastAsia="pl-PL"/>
        </w:rPr>
        <w:t>ulegających zakryciu.</w:t>
      </w:r>
    </w:p>
    <w:p w:rsidR="00D3492C" w:rsidRPr="00796A2F" w:rsidRDefault="00D3492C" w:rsidP="001C1381">
      <w:pPr>
        <w:numPr>
          <w:ilvl w:val="0"/>
          <w:numId w:val="35"/>
        </w:numPr>
        <w:autoSpaceDE w:val="0"/>
        <w:autoSpaceDN w:val="0"/>
        <w:adjustRightInd w:val="0"/>
        <w:spacing w:before="120" w:after="120"/>
        <w:jc w:val="both"/>
        <w:rPr>
          <w:rFonts w:ascii="Myriad Pro Light SemiExt" w:eastAsia="Calibri" w:hAnsi="Myriad Pro Light SemiExt" w:cs="Arial"/>
          <w:sz w:val="24"/>
          <w:szCs w:val="24"/>
        </w:rPr>
      </w:pPr>
      <w:r w:rsidRPr="00796A2F">
        <w:rPr>
          <w:rFonts w:ascii="Myriad Pro Light SemiExt" w:eastAsia="Calibri" w:hAnsi="Myriad Pro Light SemiExt" w:cs="Arial"/>
          <w:sz w:val="24"/>
          <w:szCs w:val="24"/>
        </w:rPr>
        <w:t xml:space="preserve">Możliwe są Odbiory częściowe związane z postępem prac. </w:t>
      </w:r>
    </w:p>
    <w:p w:rsidR="00D3492C" w:rsidRPr="00796A2F" w:rsidRDefault="00D3492C" w:rsidP="001C1381">
      <w:pPr>
        <w:pStyle w:val="Akapitzlist"/>
        <w:keepNext/>
        <w:numPr>
          <w:ilvl w:val="2"/>
          <w:numId w:val="55"/>
        </w:numPr>
        <w:spacing w:before="240" w:after="120" w:line="240" w:lineRule="auto"/>
        <w:contextualSpacing w:val="0"/>
        <w:jc w:val="both"/>
        <w:outlineLvl w:val="0"/>
        <w:rPr>
          <w:rFonts w:ascii="Myriad Pro Light SemiExt" w:eastAsia="Times New Roman" w:hAnsi="Myriad Pro Light SemiExt"/>
          <w:b/>
          <w:sz w:val="24"/>
          <w:szCs w:val="24"/>
          <w:lang w:eastAsia="pl-PL"/>
        </w:rPr>
      </w:pPr>
      <w:r w:rsidRPr="00796A2F">
        <w:rPr>
          <w:rFonts w:ascii="Myriad Pro Light SemiExt" w:eastAsia="Times New Roman" w:hAnsi="Myriad Pro Light SemiExt"/>
          <w:b/>
          <w:sz w:val="24"/>
          <w:szCs w:val="24"/>
          <w:lang w:eastAsia="pl-PL"/>
        </w:rPr>
        <w:t xml:space="preserve">Odbiór końcowy elementu Stanowiska/Stanowiska </w:t>
      </w:r>
    </w:p>
    <w:p w:rsidR="00D3492C" w:rsidRPr="00796A2F" w:rsidRDefault="00D3492C" w:rsidP="001C1381">
      <w:pPr>
        <w:numPr>
          <w:ilvl w:val="0"/>
          <w:numId w:val="36"/>
        </w:numPr>
        <w:autoSpaceDE w:val="0"/>
        <w:autoSpaceDN w:val="0"/>
        <w:adjustRightInd w:val="0"/>
        <w:spacing w:before="120" w:after="120"/>
        <w:jc w:val="both"/>
        <w:rPr>
          <w:rFonts w:ascii="Myriad Pro Light SemiExt" w:eastAsia="Calibri" w:hAnsi="Myriad Pro Light SemiExt" w:cs="Arial"/>
          <w:sz w:val="24"/>
          <w:szCs w:val="24"/>
        </w:rPr>
      </w:pPr>
      <w:r w:rsidRPr="00796A2F">
        <w:rPr>
          <w:rFonts w:ascii="Myriad Pro Light SemiExt" w:eastAsia="Calibri" w:hAnsi="Myriad Pro Light SemiExt" w:cs="Arial"/>
          <w:sz w:val="24"/>
          <w:szCs w:val="24"/>
        </w:rPr>
        <w:t xml:space="preserve">Odbiór końcowy zostanie przeprowadzony na wniosek Dostawcy urządzeń </w:t>
      </w:r>
      <w:r w:rsidR="00712430" w:rsidRPr="00796A2F">
        <w:rPr>
          <w:rFonts w:ascii="Myriad Pro Light SemiExt" w:eastAsia="Calibri" w:hAnsi="Myriad Pro Light SemiExt" w:cs="Arial"/>
          <w:sz w:val="24"/>
          <w:szCs w:val="24"/>
        </w:rPr>
        <w:br/>
      </w:r>
      <w:r w:rsidRPr="00796A2F">
        <w:rPr>
          <w:rFonts w:ascii="Myriad Pro Light SemiExt" w:eastAsia="Calibri" w:hAnsi="Myriad Pro Light SemiExt" w:cs="Arial"/>
          <w:sz w:val="24"/>
          <w:szCs w:val="24"/>
        </w:rPr>
        <w:t xml:space="preserve">i wyposażenia po ukończeniu wszystkich prac instalacyjnych, uruchomieniu </w:t>
      </w:r>
      <w:r w:rsidR="00712430" w:rsidRPr="00796A2F">
        <w:rPr>
          <w:rFonts w:ascii="Myriad Pro Light SemiExt" w:eastAsia="Calibri" w:hAnsi="Myriad Pro Light SemiExt" w:cs="Arial"/>
          <w:sz w:val="24"/>
          <w:szCs w:val="24"/>
        </w:rPr>
        <w:br/>
      </w:r>
      <w:r w:rsidRPr="00796A2F">
        <w:rPr>
          <w:rFonts w:ascii="Myriad Pro Light SemiExt" w:eastAsia="Calibri" w:hAnsi="Myriad Pro Light SemiExt" w:cs="Arial"/>
          <w:sz w:val="24"/>
          <w:szCs w:val="24"/>
        </w:rPr>
        <w:t xml:space="preserve">i potwierdzeniu zgodności elementu Stanowiska/Stanowiska z przedmiotem Zamówienia oraz protokolarnym przekazaniu Zamawiającemu przez Dostawcę urządzeń i </w:t>
      </w:r>
      <w:r w:rsidR="00DC7E1B" w:rsidRPr="00796A2F">
        <w:rPr>
          <w:rFonts w:ascii="Myriad Pro Light SemiExt" w:eastAsia="Calibri" w:hAnsi="Myriad Pro Light SemiExt" w:cs="Arial"/>
          <w:sz w:val="24"/>
          <w:szCs w:val="24"/>
        </w:rPr>
        <w:t>wyposażenia pełnej Dokumentacji.</w:t>
      </w:r>
    </w:p>
    <w:p w:rsidR="00D3492C" w:rsidRPr="00796A2F" w:rsidRDefault="00D3492C" w:rsidP="001C1381">
      <w:pPr>
        <w:numPr>
          <w:ilvl w:val="0"/>
          <w:numId w:val="36"/>
        </w:numPr>
        <w:autoSpaceDE w:val="0"/>
        <w:autoSpaceDN w:val="0"/>
        <w:adjustRightInd w:val="0"/>
        <w:spacing w:before="120" w:after="120"/>
        <w:jc w:val="both"/>
        <w:rPr>
          <w:rFonts w:ascii="Myriad Pro Light SemiExt" w:eastAsia="Calibri" w:hAnsi="Myriad Pro Light SemiExt" w:cs="Arial"/>
          <w:sz w:val="24"/>
          <w:szCs w:val="24"/>
        </w:rPr>
      </w:pPr>
      <w:r w:rsidRPr="00796A2F">
        <w:rPr>
          <w:rFonts w:ascii="Myriad Pro Light SemiExt" w:eastAsia="Calibri" w:hAnsi="Myriad Pro Light SemiExt" w:cs="Arial"/>
          <w:sz w:val="24"/>
          <w:szCs w:val="24"/>
        </w:rPr>
        <w:t xml:space="preserve">Po stwierdzeniu gotowości Dostawcy urządzeń i wyposażenia do Odbioru końcowego Inwestora Zastępczego (Kierownik Kontraktu z ramienia Inwestora Zastępczego) ustali termin Odbioru końcowego w porozumieniu </w:t>
      </w:r>
      <w:r w:rsidR="00712430" w:rsidRPr="00796A2F">
        <w:rPr>
          <w:rFonts w:ascii="Myriad Pro Light SemiExt" w:eastAsia="Calibri" w:hAnsi="Myriad Pro Light SemiExt" w:cs="Arial"/>
          <w:sz w:val="24"/>
          <w:szCs w:val="24"/>
        </w:rPr>
        <w:br/>
      </w:r>
      <w:r w:rsidRPr="00796A2F">
        <w:rPr>
          <w:rFonts w:ascii="Myriad Pro Light SemiExt" w:eastAsia="Calibri" w:hAnsi="Myriad Pro Light SemiExt" w:cs="Arial"/>
          <w:sz w:val="24"/>
          <w:szCs w:val="24"/>
        </w:rPr>
        <w:t>z Zamawiającym oraz D</w:t>
      </w:r>
      <w:r w:rsidR="00DC7E1B" w:rsidRPr="00796A2F">
        <w:rPr>
          <w:rFonts w:ascii="Myriad Pro Light SemiExt" w:eastAsia="Calibri" w:hAnsi="Myriad Pro Light SemiExt" w:cs="Arial"/>
          <w:sz w:val="24"/>
          <w:szCs w:val="24"/>
        </w:rPr>
        <w:t>ostawcą urządzeń i wyposażenia.</w:t>
      </w:r>
    </w:p>
    <w:p w:rsidR="00D3492C" w:rsidRPr="00796A2F" w:rsidRDefault="00D3492C" w:rsidP="001C1381">
      <w:pPr>
        <w:numPr>
          <w:ilvl w:val="0"/>
          <w:numId w:val="36"/>
        </w:numPr>
        <w:autoSpaceDE w:val="0"/>
        <w:autoSpaceDN w:val="0"/>
        <w:adjustRightInd w:val="0"/>
        <w:spacing w:before="120" w:after="120"/>
        <w:jc w:val="both"/>
        <w:rPr>
          <w:rFonts w:ascii="Myriad Pro Light SemiExt" w:eastAsia="Calibri" w:hAnsi="Myriad Pro Light SemiExt" w:cs="Arial"/>
          <w:sz w:val="24"/>
          <w:szCs w:val="24"/>
        </w:rPr>
      </w:pPr>
      <w:r w:rsidRPr="00796A2F">
        <w:rPr>
          <w:rFonts w:ascii="Myriad Pro Light SemiExt" w:eastAsia="Calibri" w:hAnsi="Myriad Pro Light SemiExt" w:cs="Arial"/>
          <w:sz w:val="24"/>
          <w:szCs w:val="24"/>
        </w:rPr>
        <w:t xml:space="preserve">Warunkiem podpisania Protokołu Odbioru końcowego jest przekazanie przez  Dostawcę urządzeń i wyposażenia Zamawiającemu wszelkich Gwarancji na Przedmiot Zamówienia. </w:t>
      </w:r>
    </w:p>
    <w:p w:rsidR="00D3492C" w:rsidRPr="00796A2F" w:rsidRDefault="00D3492C" w:rsidP="001C1381">
      <w:pPr>
        <w:numPr>
          <w:ilvl w:val="0"/>
          <w:numId w:val="36"/>
        </w:numPr>
        <w:autoSpaceDE w:val="0"/>
        <w:autoSpaceDN w:val="0"/>
        <w:adjustRightInd w:val="0"/>
        <w:spacing w:before="120" w:after="120"/>
        <w:jc w:val="both"/>
        <w:rPr>
          <w:rFonts w:ascii="Myriad Pro Light SemiExt" w:eastAsia="Calibri" w:hAnsi="Myriad Pro Light SemiExt" w:cs="Arial"/>
          <w:sz w:val="24"/>
          <w:szCs w:val="24"/>
        </w:rPr>
      </w:pPr>
      <w:r w:rsidRPr="00796A2F">
        <w:rPr>
          <w:rFonts w:ascii="Myriad Pro Light SemiExt" w:eastAsia="Calibri" w:hAnsi="Myriad Pro Light SemiExt" w:cs="Arial"/>
          <w:sz w:val="24"/>
          <w:szCs w:val="24"/>
        </w:rPr>
        <w:t xml:space="preserve">Przed podpisaniem Protokołu Odbioru końcowego, Dostawca urządzeń </w:t>
      </w:r>
      <w:r w:rsidR="00712430" w:rsidRPr="00796A2F">
        <w:rPr>
          <w:rFonts w:ascii="Myriad Pro Light SemiExt" w:eastAsia="Calibri" w:hAnsi="Myriad Pro Light SemiExt" w:cs="Arial"/>
          <w:sz w:val="24"/>
          <w:szCs w:val="24"/>
        </w:rPr>
        <w:br/>
      </w:r>
      <w:r w:rsidRPr="00796A2F">
        <w:rPr>
          <w:rFonts w:ascii="Myriad Pro Light SemiExt" w:eastAsia="Calibri" w:hAnsi="Myriad Pro Light SemiExt" w:cs="Arial"/>
          <w:sz w:val="24"/>
          <w:szCs w:val="24"/>
        </w:rPr>
        <w:t xml:space="preserve">i wyposażenia przekaże protokolarnie Zamawiającemu hasła </w:t>
      </w:r>
      <w:r w:rsidR="0088241C" w:rsidRPr="00796A2F">
        <w:rPr>
          <w:rFonts w:ascii="Myriad Pro Light SemiExt" w:eastAsia="Calibri" w:hAnsi="Myriad Pro Light SemiExt" w:cs="Arial"/>
          <w:sz w:val="24"/>
          <w:szCs w:val="24"/>
        </w:rPr>
        <w:t>Administratora</w:t>
      </w:r>
      <w:r w:rsidRPr="00796A2F">
        <w:rPr>
          <w:rFonts w:ascii="Myriad Pro Light SemiExt" w:eastAsia="Calibri" w:hAnsi="Myriad Pro Light SemiExt" w:cs="Arial"/>
          <w:sz w:val="24"/>
          <w:szCs w:val="24"/>
        </w:rPr>
        <w:t xml:space="preserve"> do Urządzeń i Oprogramowania.</w:t>
      </w:r>
    </w:p>
    <w:p w:rsidR="00D3492C" w:rsidRPr="00796A2F" w:rsidRDefault="00D3492C" w:rsidP="001C1381">
      <w:pPr>
        <w:pStyle w:val="Akapitzlist"/>
        <w:keepNext/>
        <w:numPr>
          <w:ilvl w:val="2"/>
          <w:numId w:val="55"/>
        </w:numPr>
        <w:spacing w:before="240" w:after="120" w:line="240" w:lineRule="auto"/>
        <w:contextualSpacing w:val="0"/>
        <w:jc w:val="both"/>
        <w:outlineLvl w:val="0"/>
        <w:rPr>
          <w:rFonts w:ascii="Myriad Pro Light SemiExt" w:eastAsia="Times New Roman" w:hAnsi="Myriad Pro Light SemiExt"/>
          <w:b/>
          <w:sz w:val="24"/>
          <w:szCs w:val="24"/>
          <w:lang w:eastAsia="pl-PL"/>
        </w:rPr>
      </w:pPr>
      <w:r w:rsidRPr="00796A2F">
        <w:rPr>
          <w:rFonts w:ascii="Myriad Pro Light SemiExt" w:eastAsia="Times New Roman" w:hAnsi="Myriad Pro Light SemiExt"/>
          <w:b/>
          <w:sz w:val="24"/>
          <w:szCs w:val="24"/>
          <w:lang w:eastAsia="pl-PL"/>
        </w:rPr>
        <w:t>Odbiór pogwarancyjny elementu Stanowisk/Stanowiska</w:t>
      </w:r>
    </w:p>
    <w:p w:rsidR="00D3492C" w:rsidRPr="00796A2F" w:rsidRDefault="00D3492C" w:rsidP="001C1381">
      <w:pPr>
        <w:numPr>
          <w:ilvl w:val="0"/>
          <w:numId w:val="37"/>
        </w:numPr>
        <w:autoSpaceDE w:val="0"/>
        <w:autoSpaceDN w:val="0"/>
        <w:adjustRightInd w:val="0"/>
        <w:spacing w:before="120" w:after="120"/>
        <w:jc w:val="both"/>
        <w:rPr>
          <w:rFonts w:ascii="Myriad Pro Light SemiExt" w:eastAsia="Calibri" w:hAnsi="Myriad Pro Light SemiExt" w:cs="Arial"/>
          <w:sz w:val="24"/>
          <w:szCs w:val="24"/>
        </w:rPr>
      </w:pPr>
      <w:r w:rsidRPr="00796A2F">
        <w:rPr>
          <w:rFonts w:ascii="Myriad Pro Light SemiExt" w:eastAsia="Calibri" w:hAnsi="Myriad Pro Light SemiExt" w:cs="Arial"/>
          <w:sz w:val="24"/>
          <w:szCs w:val="24"/>
        </w:rPr>
        <w:t xml:space="preserve">Odbiór pogwarancyjny polega na potwierdzeniu przez Komisję Odbioru usunięcia nieprawidłowości i Wad ujawnionych w okresie gwarancyjnym;  </w:t>
      </w:r>
    </w:p>
    <w:p w:rsidR="00D3492C" w:rsidRPr="00796A2F" w:rsidRDefault="00D3492C" w:rsidP="001C1381">
      <w:pPr>
        <w:numPr>
          <w:ilvl w:val="0"/>
          <w:numId w:val="37"/>
        </w:numPr>
        <w:autoSpaceDE w:val="0"/>
        <w:autoSpaceDN w:val="0"/>
        <w:adjustRightInd w:val="0"/>
        <w:spacing w:before="120" w:after="120"/>
        <w:jc w:val="both"/>
        <w:rPr>
          <w:rFonts w:ascii="Myriad Pro Light SemiExt" w:eastAsia="Calibri" w:hAnsi="Myriad Pro Light SemiExt" w:cs="Arial"/>
          <w:sz w:val="24"/>
          <w:szCs w:val="24"/>
        </w:rPr>
      </w:pPr>
      <w:r w:rsidRPr="00796A2F">
        <w:rPr>
          <w:rFonts w:ascii="Myriad Pro Light SemiExt" w:eastAsia="Calibri" w:hAnsi="Myriad Pro Light SemiExt" w:cs="Arial"/>
          <w:sz w:val="24"/>
          <w:szCs w:val="24"/>
        </w:rPr>
        <w:t xml:space="preserve">Odbiór pogwarancyjny przeprowadzony będzie przed zakończeniem okresu Gwarancji i rękojmi, który określony jest w Umowie. </w:t>
      </w:r>
    </w:p>
    <w:p w:rsidR="00D3492C" w:rsidRPr="00796A2F" w:rsidRDefault="00D3492C" w:rsidP="001C1381">
      <w:pPr>
        <w:numPr>
          <w:ilvl w:val="0"/>
          <w:numId w:val="37"/>
        </w:numPr>
        <w:autoSpaceDE w:val="0"/>
        <w:autoSpaceDN w:val="0"/>
        <w:adjustRightInd w:val="0"/>
        <w:spacing w:before="120" w:after="120"/>
        <w:jc w:val="both"/>
        <w:rPr>
          <w:rFonts w:ascii="Myriad Pro Light SemiExt" w:eastAsia="Calibri" w:hAnsi="Myriad Pro Light SemiExt" w:cs="Arial"/>
          <w:sz w:val="24"/>
          <w:szCs w:val="24"/>
        </w:rPr>
      </w:pPr>
      <w:r w:rsidRPr="00796A2F">
        <w:rPr>
          <w:rFonts w:ascii="Myriad Pro Light SemiExt" w:eastAsia="Calibri" w:hAnsi="Myriad Pro Light SemiExt" w:cs="Arial"/>
          <w:sz w:val="24"/>
          <w:szCs w:val="24"/>
        </w:rPr>
        <w:t xml:space="preserve">W trakcie odbioru pogwarancyjnego ocenie podlegać będą: </w:t>
      </w:r>
    </w:p>
    <w:p w:rsidR="00D3492C" w:rsidRPr="00796A2F" w:rsidRDefault="00D3492C" w:rsidP="001C1381">
      <w:pPr>
        <w:numPr>
          <w:ilvl w:val="0"/>
          <w:numId w:val="63"/>
        </w:numPr>
        <w:spacing w:before="120" w:after="120"/>
        <w:jc w:val="both"/>
        <w:rPr>
          <w:rFonts w:ascii="Myriad Pro Light SemiExt" w:eastAsia="Calibri" w:hAnsi="Myriad Pro Light SemiExt" w:cs="Arial"/>
          <w:sz w:val="24"/>
          <w:szCs w:val="24"/>
          <w:lang w:eastAsia="pl-PL"/>
        </w:rPr>
      </w:pPr>
      <w:r w:rsidRPr="00796A2F">
        <w:rPr>
          <w:rFonts w:ascii="Myriad Pro Light SemiExt" w:eastAsia="Calibri" w:hAnsi="Myriad Pro Light SemiExt" w:cs="Arial"/>
          <w:sz w:val="24"/>
          <w:szCs w:val="24"/>
          <w:lang w:eastAsia="pl-PL"/>
        </w:rPr>
        <w:t>usunięcie nieprawidłowości zauważonych w trakcie eksploatacji Przedmiotu Zamówienia lub jego</w:t>
      </w:r>
      <w:r w:rsidR="00DC7E1B" w:rsidRPr="00796A2F">
        <w:rPr>
          <w:rFonts w:ascii="Myriad Pro Light SemiExt" w:eastAsia="Calibri" w:hAnsi="Myriad Pro Light SemiExt" w:cs="Arial"/>
          <w:sz w:val="24"/>
          <w:szCs w:val="24"/>
          <w:lang w:eastAsia="pl-PL"/>
        </w:rPr>
        <w:t xml:space="preserve"> części w okresie gwarancyjnym;</w:t>
      </w:r>
    </w:p>
    <w:p w:rsidR="00D3492C" w:rsidRPr="00796A2F" w:rsidRDefault="00D3492C" w:rsidP="001C1381">
      <w:pPr>
        <w:numPr>
          <w:ilvl w:val="0"/>
          <w:numId w:val="63"/>
        </w:numPr>
        <w:spacing w:before="120" w:after="120"/>
        <w:jc w:val="both"/>
        <w:rPr>
          <w:rFonts w:ascii="Myriad Pro Light SemiExt" w:eastAsia="Calibri" w:hAnsi="Myriad Pro Light SemiExt" w:cs="Arial"/>
          <w:sz w:val="24"/>
          <w:szCs w:val="24"/>
          <w:lang w:eastAsia="pl-PL"/>
        </w:rPr>
      </w:pPr>
      <w:r w:rsidRPr="00796A2F">
        <w:rPr>
          <w:rFonts w:ascii="Myriad Pro Light SemiExt" w:eastAsia="Calibri" w:hAnsi="Myriad Pro Light SemiExt" w:cs="Arial"/>
          <w:sz w:val="24"/>
          <w:szCs w:val="24"/>
          <w:lang w:eastAsia="pl-PL"/>
        </w:rPr>
        <w:t>usunięcie Wad ujawnionych w okresie gwarancyjnym</w:t>
      </w:r>
      <w:r w:rsidR="00DC7E1B" w:rsidRPr="00796A2F">
        <w:rPr>
          <w:rFonts w:ascii="Myriad Pro Light SemiExt" w:eastAsia="Calibri" w:hAnsi="Myriad Pro Light SemiExt" w:cs="Arial"/>
          <w:sz w:val="24"/>
          <w:szCs w:val="24"/>
          <w:lang w:eastAsia="pl-PL"/>
        </w:rPr>
        <w:t>;</w:t>
      </w:r>
      <w:r w:rsidRPr="00796A2F">
        <w:rPr>
          <w:rFonts w:ascii="Myriad Pro Light SemiExt" w:eastAsia="Calibri" w:hAnsi="Myriad Pro Light SemiExt" w:cs="Arial"/>
          <w:sz w:val="24"/>
          <w:szCs w:val="24"/>
          <w:lang w:eastAsia="pl-PL"/>
        </w:rPr>
        <w:t xml:space="preserve"> </w:t>
      </w:r>
    </w:p>
    <w:p w:rsidR="00D3492C" w:rsidRPr="00796A2F" w:rsidRDefault="00D3492C" w:rsidP="001C1381">
      <w:pPr>
        <w:numPr>
          <w:ilvl w:val="0"/>
          <w:numId w:val="63"/>
        </w:numPr>
        <w:spacing w:before="120" w:after="120"/>
        <w:jc w:val="both"/>
        <w:rPr>
          <w:rFonts w:ascii="Myriad Pro Light SemiExt" w:eastAsia="Calibri" w:hAnsi="Myriad Pro Light SemiExt" w:cs="Arial"/>
          <w:sz w:val="24"/>
          <w:szCs w:val="24"/>
          <w:lang w:eastAsia="pl-PL"/>
        </w:rPr>
      </w:pPr>
      <w:r w:rsidRPr="00796A2F">
        <w:rPr>
          <w:rFonts w:ascii="Myriad Pro Light SemiExt" w:eastAsia="Calibri" w:hAnsi="Myriad Pro Light SemiExt" w:cs="Arial"/>
          <w:sz w:val="24"/>
          <w:szCs w:val="24"/>
          <w:lang w:eastAsia="pl-PL"/>
        </w:rPr>
        <w:t xml:space="preserve">rozwiązanie Problemów zgłoszonych w okresie gwarancyjnym. </w:t>
      </w:r>
    </w:p>
    <w:p w:rsidR="00D3492C" w:rsidRPr="00796A2F" w:rsidRDefault="00D3492C" w:rsidP="001C1381">
      <w:pPr>
        <w:numPr>
          <w:ilvl w:val="0"/>
          <w:numId w:val="37"/>
        </w:numPr>
        <w:autoSpaceDE w:val="0"/>
        <w:autoSpaceDN w:val="0"/>
        <w:adjustRightInd w:val="0"/>
        <w:spacing w:before="120" w:after="120"/>
        <w:jc w:val="both"/>
        <w:rPr>
          <w:rFonts w:ascii="Myriad Pro Light SemiExt" w:eastAsia="Calibri" w:hAnsi="Myriad Pro Light SemiExt" w:cs="Arial"/>
          <w:sz w:val="24"/>
          <w:szCs w:val="24"/>
        </w:rPr>
      </w:pPr>
      <w:r w:rsidRPr="00796A2F">
        <w:rPr>
          <w:rFonts w:ascii="Myriad Pro Light SemiExt" w:eastAsia="Calibri" w:hAnsi="Myriad Pro Light SemiExt" w:cs="Arial"/>
          <w:sz w:val="24"/>
          <w:szCs w:val="24"/>
        </w:rPr>
        <w:t>Odbiór pogwarancyjny potwierdzony będzie Protokołem Odbioru pogwarancyjnego bez zastrzeżeń podpisanym przez Komisję Odbioru powołaną przez Inwestora Zastępczego (Kierownik Kontraktu z ramienia Inwestora Zastępczego) lub Zamawiającego.</w:t>
      </w:r>
    </w:p>
    <w:p w:rsidR="00D3492C" w:rsidRPr="00796A2F" w:rsidRDefault="00D3492C" w:rsidP="00D3492C">
      <w:pPr>
        <w:keepNext/>
        <w:numPr>
          <w:ilvl w:val="0"/>
          <w:numId w:val="2"/>
        </w:numPr>
        <w:spacing w:before="240" w:after="60" w:line="240" w:lineRule="auto"/>
        <w:jc w:val="both"/>
        <w:outlineLvl w:val="0"/>
        <w:rPr>
          <w:rFonts w:ascii="Myriad Pro Light SemiExt" w:eastAsia="Times New Roman" w:hAnsi="Myriad Pro Light SemiExt" w:cs="Times New Roman"/>
          <w:b/>
          <w:sz w:val="28"/>
          <w:szCs w:val="28"/>
          <w:lang w:eastAsia="pl-PL"/>
        </w:rPr>
      </w:pPr>
      <w:bookmarkStart w:id="280" w:name="_Toc299442730"/>
      <w:bookmarkStart w:id="281" w:name="_Toc338159961"/>
      <w:bookmarkStart w:id="282" w:name="_Toc338160082"/>
      <w:bookmarkStart w:id="283" w:name="_Toc451855547"/>
      <w:bookmarkStart w:id="284" w:name="_Toc451858265"/>
      <w:bookmarkStart w:id="285" w:name="_Toc451858779"/>
      <w:bookmarkStart w:id="286" w:name="_Toc466903372"/>
      <w:r w:rsidRPr="00796A2F">
        <w:rPr>
          <w:rFonts w:ascii="Myriad Pro Light SemiExt" w:eastAsia="Times New Roman" w:hAnsi="Myriad Pro Light SemiExt" w:cs="Times New Roman"/>
          <w:b/>
          <w:sz w:val="28"/>
          <w:szCs w:val="28"/>
          <w:lang w:eastAsia="pl-PL"/>
        </w:rPr>
        <w:lastRenderedPageBreak/>
        <w:t>MONITOROWANIE</w:t>
      </w:r>
      <w:bookmarkEnd w:id="280"/>
      <w:bookmarkEnd w:id="281"/>
      <w:bookmarkEnd w:id="282"/>
      <w:bookmarkEnd w:id="283"/>
      <w:bookmarkEnd w:id="284"/>
      <w:bookmarkEnd w:id="285"/>
      <w:bookmarkEnd w:id="286"/>
    </w:p>
    <w:p w:rsidR="00D3492C" w:rsidRPr="00796A2F" w:rsidRDefault="00D3492C" w:rsidP="00D3492C">
      <w:pPr>
        <w:widowControl w:val="0"/>
        <w:autoSpaceDE w:val="0"/>
        <w:autoSpaceDN w:val="0"/>
        <w:adjustRightInd w:val="0"/>
        <w:spacing w:before="120" w:after="120"/>
        <w:jc w:val="both"/>
        <w:rPr>
          <w:rFonts w:ascii="Myriad Pro Light SemiExt" w:eastAsia="Times New Roman" w:hAnsi="Myriad Pro Light SemiExt" w:cs="Arial"/>
          <w:b/>
          <w:sz w:val="24"/>
          <w:szCs w:val="24"/>
          <w:lang w:eastAsia="pl-PL"/>
        </w:rPr>
      </w:pPr>
      <w:r w:rsidRPr="00796A2F">
        <w:rPr>
          <w:rFonts w:ascii="Myriad Pro Light SemiExt" w:eastAsia="Times New Roman" w:hAnsi="Myriad Pro Light SemiExt" w:cs="Arial"/>
          <w:sz w:val="24"/>
          <w:szCs w:val="24"/>
          <w:lang w:eastAsia="pl-PL"/>
        </w:rPr>
        <w:t>W okresie realizacji Umowy, co miesiąc w terminie do 5 dnia roboczego następnego miesiąca, Dostawca urządzeń i wyposażenia będzie przedkładał Zamawiającemu raport z postępu realizacji przedmiotu Zamówienia sporządzony w języku polskim. Raport należy złożyć w jednym egzemplarzu w formie papierowej oraz w formie elektronicznej na CD (wersja edytowalna i pdf).</w:t>
      </w:r>
    </w:p>
    <w:p w:rsidR="00D3492C" w:rsidRPr="00796A2F" w:rsidRDefault="00D3492C" w:rsidP="00D3492C">
      <w:pPr>
        <w:widowControl w:val="0"/>
        <w:autoSpaceDE w:val="0"/>
        <w:autoSpaceDN w:val="0"/>
        <w:adjustRightInd w:val="0"/>
        <w:spacing w:before="120" w:after="120"/>
        <w:jc w:val="both"/>
        <w:rPr>
          <w:rFonts w:ascii="Myriad Pro Light SemiExt" w:eastAsia="Times New Roman" w:hAnsi="Myriad Pro Light SemiExt" w:cs="Arial"/>
          <w:sz w:val="24"/>
          <w:szCs w:val="24"/>
          <w:lang w:eastAsia="pl-PL"/>
        </w:rPr>
      </w:pPr>
      <w:r w:rsidRPr="00796A2F">
        <w:rPr>
          <w:rFonts w:ascii="Myriad Pro Light SemiExt" w:eastAsia="Times New Roman" w:hAnsi="Myriad Pro Light SemiExt" w:cs="Arial"/>
          <w:sz w:val="24"/>
          <w:szCs w:val="24"/>
          <w:lang w:eastAsia="pl-PL"/>
        </w:rPr>
        <w:t>Raport powinien być zwięzły i zawierać informacje na następujące tematy:</w:t>
      </w:r>
    </w:p>
    <w:p w:rsidR="00D3492C" w:rsidRPr="00796A2F" w:rsidRDefault="00D3492C" w:rsidP="001C1381">
      <w:pPr>
        <w:numPr>
          <w:ilvl w:val="0"/>
          <w:numId w:val="63"/>
        </w:numPr>
        <w:spacing w:before="120" w:after="120"/>
        <w:jc w:val="both"/>
        <w:rPr>
          <w:rFonts w:ascii="Myriad Pro Light SemiExt" w:eastAsia="Calibri" w:hAnsi="Myriad Pro Light SemiExt" w:cs="Arial"/>
          <w:sz w:val="24"/>
          <w:szCs w:val="24"/>
          <w:lang w:eastAsia="pl-PL"/>
        </w:rPr>
      </w:pPr>
      <w:r w:rsidRPr="00796A2F">
        <w:rPr>
          <w:rFonts w:ascii="Myriad Pro Light SemiExt" w:eastAsia="Calibri" w:hAnsi="Myriad Pro Light SemiExt" w:cs="Arial"/>
          <w:sz w:val="24"/>
          <w:szCs w:val="24"/>
          <w:lang w:eastAsia="pl-PL"/>
        </w:rPr>
        <w:t>postęp w realizacji poszczególnych zadań (w tym w odniesieniu od przedłożonego przez Dostawcę urządzeń i wyposażenia oraz zaakceptowanego przez Zamawiającego Szczegółowego Harmonogramu Re</w:t>
      </w:r>
      <w:r w:rsidR="002535D7" w:rsidRPr="00796A2F">
        <w:rPr>
          <w:rFonts w:ascii="Myriad Pro Light SemiExt" w:eastAsia="Calibri" w:hAnsi="Myriad Pro Light SemiExt" w:cs="Arial"/>
          <w:sz w:val="24"/>
          <w:szCs w:val="24"/>
          <w:lang w:eastAsia="pl-PL"/>
        </w:rPr>
        <w:t>alizacji przedmiotu Zamówienia);</w:t>
      </w:r>
    </w:p>
    <w:p w:rsidR="00D3492C" w:rsidRPr="00796A2F" w:rsidRDefault="00D3492C" w:rsidP="001C1381">
      <w:pPr>
        <w:numPr>
          <w:ilvl w:val="0"/>
          <w:numId w:val="63"/>
        </w:numPr>
        <w:spacing w:before="120" w:after="120"/>
        <w:jc w:val="both"/>
        <w:rPr>
          <w:rFonts w:ascii="Myriad Pro Light SemiExt" w:eastAsia="Calibri" w:hAnsi="Myriad Pro Light SemiExt" w:cs="Arial"/>
          <w:sz w:val="24"/>
          <w:szCs w:val="24"/>
          <w:lang w:eastAsia="pl-PL"/>
        </w:rPr>
      </w:pPr>
      <w:r w:rsidRPr="00796A2F">
        <w:rPr>
          <w:rFonts w:ascii="Myriad Pro Light SemiExt" w:eastAsia="Calibri" w:hAnsi="Myriad Pro Light SemiExt" w:cs="Arial"/>
          <w:sz w:val="24"/>
          <w:szCs w:val="24"/>
          <w:lang w:eastAsia="pl-PL"/>
        </w:rPr>
        <w:t xml:space="preserve">wynikłe i spodziewane opóźnienia oraz propozycje </w:t>
      </w:r>
      <w:r w:rsidR="002535D7" w:rsidRPr="00796A2F">
        <w:rPr>
          <w:rFonts w:ascii="Myriad Pro Light SemiExt" w:eastAsia="Calibri" w:hAnsi="Myriad Pro Light SemiExt" w:cs="Arial"/>
          <w:sz w:val="24"/>
          <w:szCs w:val="24"/>
          <w:lang w:eastAsia="pl-PL"/>
        </w:rPr>
        <w:t>ich eliminacji lub zmniejszenia;</w:t>
      </w:r>
    </w:p>
    <w:p w:rsidR="00D3492C" w:rsidRPr="00796A2F" w:rsidRDefault="00D3492C" w:rsidP="001C1381">
      <w:pPr>
        <w:numPr>
          <w:ilvl w:val="0"/>
          <w:numId w:val="63"/>
        </w:numPr>
        <w:spacing w:before="120" w:after="120"/>
        <w:jc w:val="both"/>
        <w:rPr>
          <w:rFonts w:ascii="Myriad Pro Light SemiExt" w:eastAsia="Calibri" w:hAnsi="Myriad Pro Light SemiExt" w:cs="Arial"/>
          <w:sz w:val="24"/>
          <w:szCs w:val="24"/>
          <w:lang w:eastAsia="pl-PL"/>
        </w:rPr>
      </w:pPr>
      <w:r w:rsidRPr="00796A2F">
        <w:rPr>
          <w:rFonts w:ascii="Myriad Pro Light SemiExt" w:eastAsia="Calibri" w:hAnsi="Myriad Pro Light SemiExt" w:cs="Arial"/>
          <w:sz w:val="24"/>
          <w:szCs w:val="24"/>
          <w:lang w:eastAsia="pl-PL"/>
        </w:rPr>
        <w:t>istniejące lub przewidywane problemy w realizacji Umowy i p</w:t>
      </w:r>
      <w:r w:rsidR="002535D7" w:rsidRPr="00796A2F">
        <w:rPr>
          <w:rFonts w:ascii="Myriad Pro Light SemiExt" w:eastAsia="Calibri" w:hAnsi="Myriad Pro Light SemiExt" w:cs="Arial"/>
          <w:sz w:val="24"/>
          <w:szCs w:val="24"/>
          <w:lang w:eastAsia="pl-PL"/>
        </w:rPr>
        <w:t>ropozycje ich eliminacji;</w:t>
      </w:r>
    </w:p>
    <w:p w:rsidR="00D3492C" w:rsidRPr="00796A2F" w:rsidRDefault="00D3492C" w:rsidP="001C1381">
      <w:pPr>
        <w:numPr>
          <w:ilvl w:val="0"/>
          <w:numId w:val="63"/>
        </w:numPr>
        <w:spacing w:before="120" w:after="120"/>
        <w:jc w:val="both"/>
        <w:rPr>
          <w:rFonts w:ascii="Myriad Pro Light SemiExt" w:eastAsia="Calibri" w:hAnsi="Myriad Pro Light SemiExt" w:cs="Arial"/>
          <w:sz w:val="24"/>
          <w:szCs w:val="24"/>
          <w:lang w:eastAsia="pl-PL"/>
        </w:rPr>
      </w:pPr>
      <w:r w:rsidRPr="00796A2F">
        <w:rPr>
          <w:rFonts w:ascii="Myriad Pro Light SemiExt" w:eastAsia="Calibri" w:hAnsi="Myriad Pro Light SemiExt" w:cs="Arial"/>
          <w:sz w:val="24"/>
          <w:szCs w:val="24"/>
          <w:lang w:eastAsia="pl-PL"/>
        </w:rPr>
        <w:t xml:space="preserve">informacje o podjętych ustaleniach poczynionych w </w:t>
      </w:r>
      <w:r w:rsidR="002535D7" w:rsidRPr="00796A2F">
        <w:rPr>
          <w:rFonts w:ascii="Myriad Pro Light SemiExt" w:eastAsia="Calibri" w:hAnsi="Myriad Pro Light SemiExt" w:cs="Arial"/>
          <w:sz w:val="24"/>
          <w:szCs w:val="24"/>
          <w:lang w:eastAsia="pl-PL"/>
        </w:rPr>
        <w:t>okresie, którego dotyczy raport.</w:t>
      </w:r>
    </w:p>
    <w:p w:rsidR="00D3492C" w:rsidRPr="00796A2F" w:rsidRDefault="00D3492C" w:rsidP="00D3492C">
      <w:pPr>
        <w:widowControl w:val="0"/>
        <w:autoSpaceDE w:val="0"/>
        <w:autoSpaceDN w:val="0"/>
        <w:adjustRightInd w:val="0"/>
        <w:spacing w:before="120" w:after="120"/>
        <w:jc w:val="both"/>
        <w:rPr>
          <w:rFonts w:ascii="Myriad Pro Light SemiExt" w:eastAsia="Times New Roman" w:hAnsi="Myriad Pro Light SemiExt" w:cs="Arial"/>
          <w:sz w:val="24"/>
          <w:szCs w:val="24"/>
          <w:lang w:eastAsia="pl-PL"/>
        </w:rPr>
      </w:pPr>
      <w:r w:rsidRPr="00796A2F">
        <w:rPr>
          <w:rFonts w:ascii="Myriad Pro Light SemiExt" w:eastAsia="Times New Roman" w:hAnsi="Myriad Pro Light SemiExt" w:cs="Arial"/>
          <w:sz w:val="24"/>
          <w:szCs w:val="24"/>
          <w:lang w:eastAsia="pl-PL"/>
        </w:rPr>
        <w:t xml:space="preserve">Pierwszym miesiącem wymagalności Raportu będzie miesiąc kolejny po zakończeniu pierwszego miesiąca realizacji Fazy II i będzie obejmował okres od początku realizacji Umowy. </w:t>
      </w:r>
    </w:p>
    <w:p w:rsidR="00D3492C" w:rsidRPr="00796A2F" w:rsidRDefault="00D3492C" w:rsidP="00D3492C">
      <w:pPr>
        <w:widowControl w:val="0"/>
        <w:autoSpaceDE w:val="0"/>
        <w:autoSpaceDN w:val="0"/>
        <w:adjustRightInd w:val="0"/>
        <w:spacing w:before="120" w:after="120"/>
        <w:jc w:val="both"/>
        <w:rPr>
          <w:rFonts w:ascii="Myriad Pro Light SemiExt" w:eastAsia="Times New Roman" w:hAnsi="Myriad Pro Light SemiExt" w:cs="Arial"/>
          <w:sz w:val="24"/>
          <w:szCs w:val="24"/>
          <w:lang w:eastAsia="pl-PL"/>
        </w:rPr>
      </w:pPr>
      <w:r w:rsidRPr="00796A2F">
        <w:rPr>
          <w:rFonts w:ascii="Myriad Pro Light SemiExt" w:eastAsia="Times New Roman" w:hAnsi="Myriad Pro Light SemiExt" w:cs="Arial"/>
          <w:sz w:val="24"/>
          <w:szCs w:val="24"/>
          <w:lang w:eastAsia="pl-PL"/>
        </w:rPr>
        <w:t xml:space="preserve">Zamawiający może wymagać od Dostawcy urządzeń i wyposażenia umieszczenia </w:t>
      </w:r>
      <w:r w:rsidRPr="00796A2F">
        <w:rPr>
          <w:rFonts w:ascii="Myriad Pro Light SemiExt" w:eastAsia="Times New Roman" w:hAnsi="Myriad Pro Light SemiExt" w:cs="Arial"/>
          <w:sz w:val="24"/>
          <w:szCs w:val="24"/>
          <w:lang w:eastAsia="pl-PL"/>
        </w:rPr>
        <w:br/>
        <w:t>w raporcie dodatkowych informacji dotyczących przebiegu realizacji przedmiotu Zamówienia, a które ułatwią mu monitorowanie postępu prac. Szczegółowe wymagania w tym zakresie Zamawiający przedstawi na pierwszym (po rozpoczęciu Fazy II) spotkaniu z Dostawcą urządzeń i wyposażenia Umowy.</w:t>
      </w:r>
    </w:p>
    <w:p w:rsidR="00D3492C" w:rsidRPr="00796A2F" w:rsidRDefault="00D3492C" w:rsidP="00D3492C">
      <w:pPr>
        <w:widowControl w:val="0"/>
        <w:autoSpaceDE w:val="0"/>
        <w:autoSpaceDN w:val="0"/>
        <w:adjustRightInd w:val="0"/>
        <w:spacing w:before="120" w:after="120"/>
        <w:jc w:val="both"/>
        <w:rPr>
          <w:rFonts w:ascii="Myriad Pro Light SemiExt" w:eastAsia="Times New Roman" w:hAnsi="Myriad Pro Light SemiExt" w:cs="Arial"/>
          <w:sz w:val="24"/>
          <w:szCs w:val="24"/>
          <w:lang w:eastAsia="pl-PL"/>
        </w:rPr>
      </w:pPr>
      <w:r w:rsidRPr="00796A2F">
        <w:rPr>
          <w:rFonts w:ascii="Myriad Pro Light SemiExt" w:eastAsia="Times New Roman" w:hAnsi="Myriad Pro Light SemiExt" w:cs="Arial"/>
          <w:sz w:val="24"/>
          <w:szCs w:val="24"/>
          <w:lang w:eastAsia="pl-PL"/>
        </w:rPr>
        <w:t>Raport za ostatni miesiąc realizacji Umowy będzie jednocześnie raportem końcowym opisującym i podsumowującym cały okres realizacji przedmiotu Zamówienia.</w:t>
      </w:r>
    </w:p>
    <w:p w:rsidR="00315D02" w:rsidRPr="00796A2F" w:rsidRDefault="00D3492C" w:rsidP="00D3492C">
      <w:pPr>
        <w:widowControl w:val="0"/>
        <w:autoSpaceDE w:val="0"/>
        <w:autoSpaceDN w:val="0"/>
        <w:adjustRightInd w:val="0"/>
        <w:spacing w:before="120" w:after="120"/>
        <w:jc w:val="both"/>
        <w:rPr>
          <w:rFonts w:ascii="Myriad Pro Light SemiExt" w:eastAsia="Times New Roman" w:hAnsi="Myriad Pro Light SemiExt" w:cs="Arial"/>
          <w:sz w:val="24"/>
          <w:szCs w:val="24"/>
          <w:lang w:eastAsia="pl-PL"/>
        </w:rPr>
      </w:pPr>
      <w:r w:rsidRPr="00796A2F">
        <w:rPr>
          <w:rFonts w:ascii="Myriad Pro Light SemiExt" w:eastAsia="Times New Roman" w:hAnsi="Myriad Pro Light SemiExt" w:cs="Arial"/>
          <w:sz w:val="24"/>
          <w:szCs w:val="24"/>
          <w:lang w:eastAsia="pl-PL"/>
        </w:rPr>
        <w:t xml:space="preserve">Zamawiający zaakceptuje raport lub przedstawi swoje uwagi nie później niż </w:t>
      </w:r>
      <w:r w:rsidR="00712430" w:rsidRPr="00796A2F">
        <w:rPr>
          <w:rFonts w:ascii="Myriad Pro Light SemiExt" w:eastAsia="Times New Roman" w:hAnsi="Myriad Pro Light SemiExt" w:cs="Arial"/>
          <w:sz w:val="24"/>
          <w:szCs w:val="24"/>
          <w:lang w:eastAsia="pl-PL"/>
        </w:rPr>
        <w:br/>
      </w:r>
      <w:r w:rsidRPr="00796A2F">
        <w:rPr>
          <w:rFonts w:ascii="Myriad Pro Light SemiExt" w:eastAsia="Times New Roman" w:hAnsi="Myriad Pro Light SemiExt" w:cs="Arial"/>
          <w:sz w:val="24"/>
          <w:szCs w:val="24"/>
          <w:lang w:eastAsia="pl-PL"/>
        </w:rPr>
        <w:t>w ciągu 7 dni kalendarzowych po otrzymaniu projektu raportu. Dostawca urządzeń i wyposażenia po otrzymaniu uwag w ciągu kolejnych 7 dni kalendarzowych dokona poprawek i ponownie złoży raport do akceptacji.</w:t>
      </w:r>
      <w:r w:rsidR="00315D02" w:rsidRPr="00796A2F">
        <w:rPr>
          <w:rFonts w:ascii="Myriad Pro Light SemiExt" w:eastAsia="Times New Roman" w:hAnsi="Myriad Pro Light SemiExt" w:cs="Arial"/>
          <w:sz w:val="24"/>
          <w:szCs w:val="24"/>
          <w:lang w:eastAsia="pl-PL"/>
        </w:rPr>
        <w:t xml:space="preserve"> </w:t>
      </w:r>
    </w:p>
    <w:p w:rsidR="00315D02" w:rsidRPr="00796A2F" w:rsidRDefault="00315D02" w:rsidP="00D3492C">
      <w:pPr>
        <w:widowControl w:val="0"/>
        <w:autoSpaceDE w:val="0"/>
        <w:autoSpaceDN w:val="0"/>
        <w:adjustRightInd w:val="0"/>
        <w:spacing w:before="120" w:after="120"/>
        <w:jc w:val="both"/>
        <w:rPr>
          <w:rFonts w:ascii="Myriad Pro Light SemiExt" w:eastAsia="Times New Roman" w:hAnsi="Myriad Pro Light SemiExt" w:cs="Arial"/>
          <w:sz w:val="24"/>
          <w:szCs w:val="24"/>
          <w:lang w:eastAsia="pl-PL"/>
        </w:rPr>
      </w:pPr>
      <w:r w:rsidRPr="00796A2F">
        <w:rPr>
          <w:rFonts w:ascii="Myriad Pro Light SemiExt" w:eastAsia="Times New Roman" w:hAnsi="Myriad Pro Light SemiExt" w:cs="Arial"/>
          <w:sz w:val="24"/>
          <w:szCs w:val="24"/>
          <w:lang w:eastAsia="pl-PL"/>
        </w:rPr>
        <w:t xml:space="preserve">Brak akceptacji raportu nie jest podstawą do wstrzymania realizacji przedmiotu zamówienia. </w:t>
      </w:r>
    </w:p>
    <w:p w:rsidR="00D3492C" w:rsidRPr="00796A2F" w:rsidRDefault="00D3492C" w:rsidP="00D3492C">
      <w:pPr>
        <w:widowControl w:val="0"/>
        <w:autoSpaceDE w:val="0"/>
        <w:autoSpaceDN w:val="0"/>
        <w:adjustRightInd w:val="0"/>
        <w:spacing w:before="120" w:after="120"/>
        <w:jc w:val="both"/>
        <w:rPr>
          <w:rFonts w:ascii="Myriad Pro Light SemiExt" w:eastAsia="Times New Roman" w:hAnsi="Myriad Pro Light SemiExt" w:cs="Arial"/>
          <w:sz w:val="24"/>
          <w:szCs w:val="24"/>
          <w:lang w:eastAsia="pl-PL"/>
        </w:rPr>
      </w:pPr>
      <w:r w:rsidRPr="00796A2F">
        <w:rPr>
          <w:rFonts w:ascii="Myriad Pro Light SemiExt" w:eastAsia="Times New Roman" w:hAnsi="Myriad Pro Light SemiExt" w:cs="Arial"/>
          <w:sz w:val="24"/>
          <w:szCs w:val="24"/>
          <w:lang w:eastAsia="pl-PL"/>
        </w:rPr>
        <w:t>Brak akceptacji raportu miesięcznego przez Zamawiającego uniemożliwia podpisanie Protokołu Odbioru za zrealizowane części przedmiotu Zamówienia.</w:t>
      </w:r>
    </w:p>
    <w:p w:rsidR="00D3492C" w:rsidRPr="00796A2F" w:rsidRDefault="00D3492C" w:rsidP="00D3492C">
      <w:pPr>
        <w:widowControl w:val="0"/>
        <w:autoSpaceDE w:val="0"/>
        <w:autoSpaceDN w:val="0"/>
        <w:adjustRightInd w:val="0"/>
        <w:spacing w:before="120" w:after="120"/>
        <w:jc w:val="both"/>
        <w:rPr>
          <w:rFonts w:ascii="Myriad Pro Light SemiExt" w:eastAsia="Times New Roman" w:hAnsi="Myriad Pro Light SemiExt" w:cs="Arial"/>
          <w:sz w:val="24"/>
          <w:szCs w:val="24"/>
          <w:lang w:eastAsia="pl-PL"/>
        </w:rPr>
      </w:pPr>
      <w:r w:rsidRPr="00796A2F">
        <w:rPr>
          <w:rFonts w:ascii="Myriad Pro Light SemiExt" w:eastAsia="Times New Roman" w:hAnsi="Myriad Pro Light SemiExt" w:cs="Arial"/>
          <w:sz w:val="24"/>
          <w:szCs w:val="24"/>
          <w:lang w:eastAsia="pl-PL"/>
        </w:rPr>
        <w:lastRenderedPageBreak/>
        <w:t xml:space="preserve">Posiedzenia ZOPI (dotyczy Fazy I) będą się odbywały po przekazaniu przez Dostawcę urządzeń i wyposażenia. Odbiorom będą podlegać kompletne dokumentacje. </w:t>
      </w:r>
    </w:p>
    <w:p w:rsidR="00D3492C" w:rsidRPr="00796A2F" w:rsidRDefault="00D3492C" w:rsidP="00D3492C">
      <w:pPr>
        <w:widowControl w:val="0"/>
        <w:autoSpaceDE w:val="0"/>
        <w:autoSpaceDN w:val="0"/>
        <w:adjustRightInd w:val="0"/>
        <w:spacing w:before="120" w:after="120"/>
        <w:jc w:val="both"/>
        <w:rPr>
          <w:rFonts w:ascii="Myriad Pro Light SemiExt" w:eastAsia="Times New Roman" w:hAnsi="Myriad Pro Light SemiExt" w:cs="Arial"/>
          <w:sz w:val="24"/>
          <w:szCs w:val="24"/>
          <w:lang w:eastAsia="pl-PL"/>
        </w:rPr>
      </w:pPr>
      <w:r w:rsidRPr="00796A2F">
        <w:rPr>
          <w:rFonts w:ascii="Myriad Pro Light SemiExt" w:eastAsia="Times New Roman" w:hAnsi="Myriad Pro Light SemiExt" w:cs="Arial"/>
          <w:sz w:val="24"/>
          <w:szCs w:val="24"/>
          <w:lang w:eastAsia="pl-PL"/>
        </w:rPr>
        <w:t>Dostawca urządzeń i wyposażenia może być zobowiązany przez Zamawiającego do przygotowania raportów szczególnych lub prezentacji realizacji przedmiotu Zamówienia.</w:t>
      </w:r>
    </w:p>
    <w:p w:rsidR="00D3492C" w:rsidRPr="00796A2F" w:rsidRDefault="00D3492C" w:rsidP="00D3492C">
      <w:pPr>
        <w:widowControl w:val="0"/>
        <w:autoSpaceDE w:val="0"/>
        <w:autoSpaceDN w:val="0"/>
        <w:adjustRightInd w:val="0"/>
        <w:spacing w:before="120" w:after="120"/>
        <w:jc w:val="both"/>
        <w:rPr>
          <w:rFonts w:ascii="Myriad Pro Light SemiExt" w:eastAsia="Times New Roman" w:hAnsi="Myriad Pro Light SemiExt" w:cs="Arial"/>
          <w:sz w:val="24"/>
          <w:szCs w:val="24"/>
          <w:lang w:eastAsia="pl-PL"/>
        </w:rPr>
      </w:pPr>
      <w:r w:rsidRPr="00796A2F">
        <w:rPr>
          <w:rFonts w:ascii="Myriad Pro Light SemiExt" w:eastAsia="Times New Roman" w:hAnsi="Myriad Pro Light SemiExt" w:cs="Arial"/>
          <w:sz w:val="24"/>
          <w:szCs w:val="24"/>
          <w:lang w:eastAsia="pl-PL"/>
        </w:rPr>
        <w:t xml:space="preserve">W trakcie realizacji Umowy Dostawca urządzeń i wyposażenia zobowiązany jest poddać się w każdej chwili audytowi wewnętrznemu ze strony Zamawiającego, audytowi zewnętrznemu zleconemu przez Zamawiającego, a także wszelkim niezbędnym kontrolom dokonywanym przez np. jednostki dofinansowujące lub inne uprawnione podmioty, zarówno krajowe jak i wspólnotowe. W przypadku takim Dostawca urządzeń i wyposażenia zobowiązany jest udostępnić wszelkie posiadane dokumenty, w tym elektroniczne, i udzielać niezbędnych wyjaśnień. </w:t>
      </w:r>
      <w:r w:rsidR="00712430" w:rsidRPr="00796A2F">
        <w:rPr>
          <w:rFonts w:ascii="Myriad Pro Light SemiExt" w:eastAsia="Times New Roman" w:hAnsi="Myriad Pro Light SemiExt" w:cs="Arial"/>
          <w:sz w:val="24"/>
          <w:szCs w:val="24"/>
          <w:lang w:eastAsia="pl-PL"/>
        </w:rPr>
        <w:br/>
      </w:r>
      <w:r w:rsidRPr="00796A2F">
        <w:rPr>
          <w:rFonts w:ascii="Myriad Pro Light SemiExt" w:eastAsia="Times New Roman" w:hAnsi="Myriad Pro Light SemiExt" w:cs="Arial"/>
          <w:sz w:val="24"/>
          <w:szCs w:val="24"/>
          <w:lang w:eastAsia="pl-PL"/>
        </w:rPr>
        <w:t xml:space="preserve">W przypadku wydania zaleceń pokontrolnych Dostawca urządzeń i wyposażenia zobowiązany jest do ich wykonania. </w:t>
      </w:r>
    </w:p>
    <w:p w:rsidR="00D3492C" w:rsidRPr="00796A2F" w:rsidRDefault="00D3492C" w:rsidP="001C1381">
      <w:pPr>
        <w:pStyle w:val="Akapitzlist"/>
        <w:keepNext/>
        <w:numPr>
          <w:ilvl w:val="1"/>
          <w:numId w:val="64"/>
        </w:numPr>
        <w:spacing w:before="240" w:after="120" w:line="240" w:lineRule="auto"/>
        <w:jc w:val="both"/>
        <w:outlineLvl w:val="1"/>
        <w:rPr>
          <w:rFonts w:ascii="Myriad Pro Light SemiExt" w:eastAsia="Times New Roman" w:hAnsi="Myriad Pro Light SemiExt"/>
          <w:b/>
          <w:sz w:val="24"/>
          <w:szCs w:val="24"/>
          <w:lang w:eastAsia="pl-PL"/>
        </w:rPr>
      </w:pPr>
      <w:bookmarkStart w:id="287" w:name="_Toc451855548"/>
      <w:bookmarkStart w:id="288" w:name="_Toc451858266"/>
      <w:bookmarkStart w:id="289" w:name="_Toc451858780"/>
      <w:bookmarkStart w:id="290" w:name="_Toc466903373"/>
      <w:r w:rsidRPr="00796A2F">
        <w:rPr>
          <w:rFonts w:ascii="Myriad Pro Light SemiExt" w:eastAsia="Times New Roman" w:hAnsi="Myriad Pro Light SemiExt"/>
          <w:b/>
          <w:sz w:val="24"/>
          <w:szCs w:val="24"/>
          <w:lang w:eastAsia="pl-PL"/>
        </w:rPr>
        <w:t>Inne wymagania</w:t>
      </w:r>
      <w:bookmarkEnd w:id="287"/>
      <w:bookmarkEnd w:id="288"/>
      <w:bookmarkEnd w:id="289"/>
      <w:bookmarkEnd w:id="290"/>
    </w:p>
    <w:p w:rsidR="00D3492C" w:rsidRPr="00796A2F" w:rsidRDefault="00D3492C" w:rsidP="00D3492C">
      <w:pPr>
        <w:widowControl w:val="0"/>
        <w:autoSpaceDE w:val="0"/>
        <w:autoSpaceDN w:val="0"/>
        <w:adjustRightInd w:val="0"/>
        <w:spacing w:before="120" w:after="120"/>
        <w:jc w:val="both"/>
        <w:rPr>
          <w:rFonts w:ascii="Myriad Pro Light SemiExt" w:eastAsia="Times New Roman" w:hAnsi="Myriad Pro Light SemiExt" w:cs="Arial"/>
          <w:sz w:val="24"/>
          <w:szCs w:val="24"/>
          <w:lang w:eastAsia="pl-PL"/>
        </w:rPr>
      </w:pPr>
      <w:r w:rsidRPr="00796A2F">
        <w:rPr>
          <w:rFonts w:ascii="Myriad Pro Light SemiExt" w:eastAsia="Times New Roman" w:hAnsi="Myriad Pro Light SemiExt" w:cs="Arial"/>
          <w:sz w:val="24"/>
          <w:szCs w:val="24"/>
          <w:lang w:eastAsia="pl-PL"/>
        </w:rPr>
        <w:t>Dostawca urządzeń i wyposażenia zobowiązany jest organizować (w siedzibie Zamawiającego</w:t>
      </w:r>
      <w:r w:rsidR="00315D02" w:rsidRPr="00796A2F">
        <w:rPr>
          <w:rFonts w:ascii="Myriad Pro Light SemiExt" w:eastAsia="Times New Roman" w:hAnsi="Myriad Pro Light SemiExt" w:cs="Arial"/>
          <w:sz w:val="24"/>
          <w:szCs w:val="24"/>
          <w:lang w:eastAsia="pl-PL"/>
        </w:rPr>
        <w:t>, który zapewnia niezbędną salę</w:t>
      </w:r>
      <w:r w:rsidRPr="00796A2F">
        <w:rPr>
          <w:rFonts w:ascii="Myriad Pro Light SemiExt" w:eastAsia="Times New Roman" w:hAnsi="Myriad Pro Light SemiExt" w:cs="Arial"/>
          <w:sz w:val="24"/>
          <w:szCs w:val="24"/>
          <w:lang w:eastAsia="pl-PL"/>
        </w:rPr>
        <w:t xml:space="preserve">) systematycznie spotkania dot. omówienia statusu realizacji przedmiotu Zamówienia z udziałem Zamawiającego. O proponowanym terminie spotkania Dostawca urządzeń i wyposażenia zobowiązany jest zawiadomić Zamawiającego z co najmniej 5 dniowym wyprzedzeniem. W spotkaniach mogą wziąć udział inne osoby na zaproszenie/wniosek Zamawiającego. W okresie realizacji Fazy I </w:t>
      </w:r>
      <w:proofErr w:type="spellStart"/>
      <w:r w:rsidRPr="00796A2F">
        <w:rPr>
          <w:rFonts w:ascii="Myriad Pro Light SemiExt" w:eastAsia="Times New Roman" w:hAnsi="Myriad Pro Light SemiExt" w:cs="Arial"/>
          <w:sz w:val="24"/>
          <w:szCs w:val="24"/>
          <w:lang w:eastAsia="pl-PL"/>
        </w:rPr>
        <w:t>i</w:t>
      </w:r>
      <w:proofErr w:type="spellEnd"/>
      <w:r w:rsidRPr="00796A2F">
        <w:rPr>
          <w:rFonts w:ascii="Myriad Pro Light SemiExt" w:eastAsia="Times New Roman" w:hAnsi="Myriad Pro Light SemiExt" w:cs="Arial"/>
          <w:sz w:val="24"/>
          <w:szCs w:val="24"/>
          <w:lang w:eastAsia="pl-PL"/>
        </w:rPr>
        <w:t xml:space="preserve"> II dopuszcza się możliwość organizacji spotkań on-line (zdalny pulpit, </w:t>
      </w:r>
      <w:proofErr w:type="spellStart"/>
      <w:r w:rsidRPr="00796A2F">
        <w:rPr>
          <w:rFonts w:ascii="Myriad Pro Light SemiExt" w:eastAsia="Times New Roman" w:hAnsi="Myriad Pro Light SemiExt" w:cs="Arial"/>
          <w:sz w:val="24"/>
          <w:szCs w:val="24"/>
          <w:lang w:eastAsia="pl-PL"/>
        </w:rPr>
        <w:t>skype</w:t>
      </w:r>
      <w:proofErr w:type="spellEnd"/>
      <w:r w:rsidRPr="00796A2F">
        <w:rPr>
          <w:rFonts w:ascii="Myriad Pro Light SemiExt" w:eastAsia="Times New Roman" w:hAnsi="Myriad Pro Light SemiExt" w:cs="Arial"/>
          <w:sz w:val="24"/>
          <w:szCs w:val="24"/>
          <w:lang w:eastAsia="pl-PL"/>
        </w:rPr>
        <w:t>, telekonferencja, itp.).</w:t>
      </w:r>
    </w:p>
    <w:p w:rsidR="00D3492C" w:rsidRPr="00796A2F" w:rsidRDefault="00D3492C" w:rsidP="001C1381">
      <w:pPr>
        <w:keepNext/>
        <w:numPr>
          <w:ilvl w:val="0"/>
          <w:numId w:val="31"/>
        </w:numPr>
        <w:spacing w:before="480" w:after="240"/>
        <w:jc w:val="both"/>
        <w:outlineLvl w:val="0"/>
        <w:rPr>
          <w:rFonts w:ascii="Myriad Pro Light SemiExt" w:eastAsia="Times New Roman" w:hAnsi="Myriad Pro Light SemiExt" w:cs="Times New Roman"/>
          <w:b/>
          <w:sz w:val="28"/>
          <w:szCs w:val="28"/>
          <w:lang w:eastAsia="pl-PL"/>
        </w:rPr>
      </w:pPr>
      <w:bookmarkStart w:id="291" w:name="_Toc405358308"/>
      <w:bookmarkStart w:id="292" w:name="_Toc406653829"/>
      <w:bookmarkStart w:id="293" w:name="_Toc436047002"/>
      <w:bookmarkStart w:id="294" w:name="_Toc451855549"/>
      <w:bookmarkStart w:id="295" w:name="_Toc451858267"/>
      <w:bookmarkStart w:id="296" w:name="_Toc451858781"/>
      <w:bookmarkStart w:id="297" w:name="_Toc466903374"/>
      <w:r w:rsidRPr="00796A2F">
        <w:rPr>
          <w:rFonts w:ascii="Myriad Pro Light SemiExt" w:eastAsia="Times New Roman" w:hAnsi="Myriad Pro Light SemiExt" w:cs="Times New Roman"/>
          <w:b/>
          <w:sz w:val="28"/>
          <w:szCs w:val="28"/>
          <w:lang w:eastAsia="pl-PL"/>
        </w:rPr>
        <w:t>ZAŁĄCZNIKI</w:t>
      </w:r>
      <w:bookmarkStart w:id="298" w:name="_Toc319203086"/>
      <w:bookmarkStart w:id="299" w:name="_Toc319405952"/>
      <w:bookmarkEnd w:id="291"/>
      <w:bookmarkEnd w:id="292"/>
      <w:bookmarkEnd w:id="293"/>
      <w:bookmarkEnd w:id="294"/>
      <w:bookmarkEnd w:id="295"/>
      <w:bookmarkEnd w:id="296"/>
      <w:bookmarkEnd w:id="297"/>
    </w:p>
    <w:p w:rsidR="00D3492C" w:rsidRPr="00796A2F" w:rsidRDefault="00D3492C" w:rsidP="001C1381">
      <w:pPr>
        <w:numPr>
          <w:ilvl w:val="2"/>
          <w:numId w:val="10"/>
        </w:numPr>
        <w:spacing w:after="0"/>
        <w:ind w:left="709" w:hanging="709"/>
        <w:contextualSpacing/>
        <w:jc w:val="both"/>
        <w:rPr>
          <w:rFonts w:ascii="Myriad Pro Light SemiExt" w:eastAsia="Calibri" w:hAnsi="Myriad Pro Light SemiExt" w:cs="Arial"/>
          <w:sz w:val="24"/>
          <w:szCs w:val="24"/>
        </w:rPr>
      </w:pPr>
      <w:r w:rsidRPr="00796A2F">
        <w:rPr>
          <w:rFonts w:ascii="Myriad Pro Light SemiExt" w:eastAsia="Calibri" w:hAnsi="Myriad Pro Light SemiExt" w:cs="Arial"/>
          <w:sz w:val="24"/>
          <w:szCs w:val="24"/>
        </w:rPr>
        <w:t xml:space="preserve">Wymagane dane techniczne </w:t>
      </w:r>
      <w:r w:rsidR="00756BCD" w:rsidRPr="00796A2F">
        <w:rPr>
          <w:rFonts w:ascii="Myriad Pro Light SemiExt" w:eastAsia="Calibri" w:hAnsi="Myriad Pro Light SemiExt" w:cs="Arial"/>
          <w:sz w:val="24"/>
          <w:szCs w:val="24"/>
        </w:rPr>
        <w:t xml:space="preserve">elementów </w:t>
      </w:r>
      <w:r w:rsidRPr="00796A2F">
        <w:rPr>
          <w:rFonts w:ascii="Myriad Pro Light SemiExt" w:eastAsia="Calibri" w:hAnsi="Myriad Pro Light SemiExt" w:cs="Arial"/>
          <w:sz w:val="24"/>
          <w:szCs w:val="24"/>
        </w:rPr>
        <w:t>Stanowiska</w:t>
      </w:r>
      <w:r w:rsidR="00756BCD" w:rsidRPr="00796A2F">
        <w:rPr>
          <w:rFonts w:ascii="Myriad Pro Light SemiExt" w:eastAsia="Calibri" w:hAnsi="Myriad Pro Light SemiExt" w:cs="Arial"/>
          <w:sz w:val="24"/>
          <w:szCs w:val="24"/>
        </w:rPr>
        <w:t>/Stanowiska</w:t>
      </w:r>
      <w:r w:rsidRPr="00796A2F">
        <w:rPr>
          <w:rFonts w:ascii="Myriad Pro Light SemiExt" w:eastAsia="Calibri" w:hAnsi="Myriad Pro Light SemiExt" w:cs="Arial"/>
          <w:sz w:val="24"/>
          <w:szCs w:val="24"/>
        </w:rPr>
        <w:t>.</w:t>
      </w:r>
    </w:p>
    <w:bookmarkEnd w:id="298"/>
    <w:bookmarkEnd w:id="299"/>
    <w:p w:rsidR="00D3492C" w:rsidRPr="00796A2F" w:rsidRDefault="00D3492C" w:rsidP="001C1381">
      <w:pPr>
        <w:widowControl w:val="0"/>
        <w:numPr>
          <w:ilvl w:val="0"/>
          <w:numId w:val="11"/>
        </w:numPr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Myriad Pro Light SemiExt" w:eastAsia="Times New Roman" w:hAnsi="Myriad Pro Light SemiExt" w:cs="Arial"/>
          <w:sz w:val="24"/>
          <w:szCs w:val="24"/>
          <w:lang w:eastAsia="pl-PL"/>
        </w:rPr>
      </w:pPr>
      <w:r w:rsidRPr="00796A2F">
        <w:rPr>
          <w:rFonts w:ascii="Myriad Pro Light SemiExt" w:eastAsia="Times New Roman" w:hAnsi="Myriad Pro Light SemiExt" w:cstheme="minorHAnsi"/>
          <w:sz w:val="24"/>
          <w:szCs w:val="24"/>
          <w:lang w:eastAsia="pl-PL"/>
        </w:rPr>
        <w:t xml:space="preserve">Wymagane dokumenty i protokoły z pomiarów </w:t>
      </w:r>
      <w:r w:rsidR="00756BCD" w:rsidRPr="00796A2F">
        <w:rPr>
          <w:rFonts w:ascii="Myriad Pro Light SemiExt" w:eastAsia="Times New Roman" w:hAnsi="Myriad Pro Light SemiExt" w:cstheme="minorHAnsi"/>
          <w:sz w:val="24"/>
          <w:szCs w:val="24"/>
          <w:lang w:eastAsia="pl-PL"/>
        </w:rPr>
        <w:t xml:space="preserve">elementów </w:t>
      </w:r>
      <w:r w:rsidRPr="00796A2F">
        <w:rPr>
          <w:rFonts w:ascii="Myriad Pro Light SemiExt" w:eastAsia="Times New Roman" w:hAnsi="Myriad Pro Light SemiExt" w:cstheme="minorHAnsi"/>
          <w:sz w:val="24"/>
          <w:szCs w:val="24"/>
          <w:lang w:eastAsia="pl-PL"/>
        </w:rPr>
        <w:t>Stanowiska</w:t>
      </w:r>
      <w:r w:rsidR="00756BCD" w:rsidRPr="00796A2F">
        <w:rPr>
          <w:rFonts w:ascii="Myriad Pro Light SemiExt" w:eastAsia="Times New Roman" w:hAnsi="Myriad Pro Light SemiExt" w:cstheme="minorHAnsi"/>
          <w:sz w:val="24"/>
          <w:szCs w:val="24"/>
          <w:lang w:eastAsia="pl-PL"/>
        </w:rPr>
        <w:t xml:space="preserve">/Stanowiska </w:t>
      </w:r>
      <w:r w:rsidRPr="00796A2F">
        <w:rPr>
          <w:rFonts w:ascii="Myriad Pro Light SemiExt" w:eastAsia="Times New Roman" w:hAnsi="Myriad Pro Light SemiExt" w:cstheme="minorHAnsi"/>
          <w:sz w:val="24"/>
          <w:szCs w:val="24"/>
          <w:lang w:eastAsia="pl-PL"/>
        </w:rPr>
        <w:t xml:space="preserve"> z akredytowanej jednostki.</w:t>
      </w:r>
    </w:p>
    <w:p w:rsidR="00D3492C" w:rsidRPr="00796A2F" w:rsidRDefault="00D3492C" w:rsidP="001C1381">
      <w:pPr>
        <w:widowControl w:val="0"/>
        <w:numPr>
          <w:ilvl w:val="0"/>
          <w:numId w:val="11"/>
        </w:numPr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Myriad Pro Light SemiExt" w:eastAsia="Times New Roman" w:hAnsi="Myriad Pro Light SemiExt" w:cs="Arial"/>
          <w:sz w:val="24"/>
          <w:szCs w:val="24"/>
          <w:lang w:eastAsia="pl-PL"/>
        </w:rPr>
      </w:pPr>
      <w:r w:rsidRPr="00796A2F">
        <w:rPr>
          <w:rFonts w:ascii="Myriad Pro Light SemiExt" w:eastAsia="Times New Roman" w:hAnsi="Myriad Pro Light SemiExt" w:cs="Arial"/>
          <w:sz w:val="24"/>
          <w:szCs w:val="24"/>
          <w:lang w:eastAsia="pl-PL"/>
        </w:rPr>
        <w:t>Harmonogram rzeczowo – finansowy.</w:t>
      </w:r>
    </w:p>
    <w:p w:rsidR="00D3492C" w:rsidRPr="00796A2F" w:rsidRDefault="00D3492C" w:rsidP="00D3492C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ind w:left="360"/>
        <w:jc w:val="both"/>
        <w:rPr>
          <w:rFonts w:ascii="Myriad Pro Light SemiExt" w:eastAsia="Times New Roman" w:hAnsi="Myriad Pro Light SemiExt" w:cs="Arial"/>
          <w:sz w:val="24"/>
          <w:szCs w:val="24"/>
          <w:lang w:eastAsia="pl-PL"/>
        </w:rPr>
      </w:pPr>
    </w:p>
    <w:p w:rsidR="00D3492C" w:rsidRPr="00796A2F" w:rsidRDefault="00D3492C" w:rsidP="00D3492C">
      <w:pPr>
        <w:autoSpaceDE w:val="0"/>
        <w:autoSpaceDN w:val="0"/>
        <w:adjustRightInd w:val="0"/>
        <w:spacing w:before="120" w:after="120"/>
        <w:jc w:val="both"/>
        <w:rPr>
          <w:rFonts w:ascii="Myriad Pro Light SemiExt" w:eastAsia="Calibri" w:hAnsi="Myriad Pro Light SemiExt" w:cs="Arial"/>
          <w:sz w:val="24"/>
          <w:szCs w:val="24"/>
        </w:rPr>
      </w:pPr>
      <w:r w:rsidRPr="00796A2F">
        <w:rPr>
          <w:rFonts w:ascii="Myriad Pro Light SemiExt" w:eastAsia="Calibri" w:hAnsi="Myriad Pro Light SemiExt" w:cs="Arial"/>
          <w:sz w:val="24"/>
          <w:szCs w:val="24"/>
        </w:rPr>
        <w:t xml:space="preserve">Załączniki do niniejszego OPZ stanowią jego integralną cześć oraz integralną część Umowy.  </w:t>
      </w:r>
    </w:p>
    <w:p w:rsidR="00D3492C" w:rsidRPr="00796A2F" w:rsidRDefault="00D3492C" w:rsidP="00D3492C">
      <w:pPr>
        <w:autoSpaceDE w:val="0"/>
        <w:autoSpaceDN w:val="0"/>
        <w:adjustRightInd w:val="0"/>
        <w:spacing w:before="120" w:after="120"/>
        <w:jc w:val="both"/>
        <w:rPr>
          <w:rFonts w:ascii="Arial" w:eastAsia="Calibri" w:hAnsi="Arial" w:cs="Arial"/>
          <w:szCs w:val="20"/>
        </w:rPr>
      </w:pPr>
    </w:p>
    <w:p w:rsidR="00D3492C" w:rsidRPr="00796A2F" w:rsidRDefault="00D3492C" w:rsidP="00D3492C">
      <w:pPr>
        <w:autoSpaceDE w:val="0"/>
        <w:autoSpaceDN w:val="0"/>
        <w:adjustRightInd w:val="0"/>
        <w:spacing w:before="120" w:after="120"/>
        <w:jc w:val="both"/>
        <w:rPr>
          <w:rFonts w:ascii="Arial" w:eastAsia="Calibri" w:hAnsi="Arial" w:cs="Arial"/>
          <w:szCs w:val="20"/>
        </w:rPr>
      </w:pPr>
    </w:p>
    <w:p w:rsidR="009A6032" w:rsidRPr="00796A2F" w:rsidRDefault="009A6032" w:rsidP="00D3492C">
      <w:pPr>
        <w:autoSpaceDE w:val="0"/>
        <w:autoSpaceDN w:val="0"/>
        <w:adjustRightInd w:val="0"/>
        <w:spacing w:before="120" w:after="120"/>
        <w:jc w:val="both"/>
        <w:rPr>
          <w:rFonts w:ascii="Arial" w:eastAsia="Calibri" w:hAnsi="Arial" w:cs="Arial"/>
          <w:szCs w:val="20"/>
        </w:rPr>
      </w:pPr>
    </w:p>
    <w:p w:rsidR="00D3492C" w:rsidRPr="00796A2F" w:rsidRDefault="00D3492C" w:rsidP="00D3492C">
      <w:pPr>
        <w:spacing w:after="120"/>
        <w:jc w:val="right"/>
        <w:rPr>
          <w:rFonts w:ascii="Myriad Pro Light SemiExt" w:eastAsia="Calibri" w:hAnsi="Myriad Pro Light SemiExt" w:cs="Arial"/>
          <w:i/>
          <w:sz w:val="24"/>
          <w:szCs w:val="24"/>
        </w:rPr>
      </w:pPr>
      <w:bookmarkStart w:id="300" w:name="_Toc451855553"/>
      <w:bookmarkStart w:id="301" w:name="_Toc451858270"/>
      <w:bookmarkStart w:id="302" w:name="_Toc451858784"/>
      <w:bookmarkStart w:id="303" w:name="_Toc466903377"/>
      <w:r w:rsidRPr="00796A2F">
        <w:rPr>
          <w:rFonts w:ascii="Myriad Pro Light SemiExt" w:eastAsia="Calibri" w:hAnsi="Myriad Pro Light SemiExt" w:cs="Arial"/>
          <w:i/>
          <w:sz w:val="24"/>
          <w:szCs w:val="24"/>
        </w:rPr>
        <w:lastRenderedPageBreak/>
        <w:t xml:space="preserve">Załącznik nr 1 do OPZ </w:t>
      </w:r>
    </w:p>
    <w:bookmarkEnd w:id="300"/>
    <w:bookmarkEnd w:id="301"/>
    <w:bookmarkEnd w:id="302"/>
    <w:bookmarkEnd w:id="303"/>
    <w:p w:rsidR="00D3492C" w:rsidRPr="00796A2F" w:rsidRDefault="00D3492C" w:rsidP="00D3492C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ind w:left="357"/>
        <w:jc w:val="both"/>
        <w:rPr>
          <w:rFonts w:ascii="Myriad Pro Light SemiExt" w:eastAsia="Times New Roman" w:hAnsi="Myriad Pro Light SemiExt" w:cs="Arial"/>
          <w:b/>
          <w:sz w:val="24"/>
          <w:szCs w:val="24"/>
          <w:lang w:eastAsia="pl-PL"/>
        </w:rPr>
      </w:pPr>
      <w:r w:rsidRPr="00796A2F">
        <w:rPr>
          <w:rFonts w:ascii="Myriad Pro Light SemiExt" w:eastAsia="Times New Roman" w:hAnsi="Myriad Pro Light SemiExt" w:cs="Arial"/>
          <w:b/>
          <w:sz w:val="24"/>
          <w:szCs w:val="24"/>
          <w:lang w:eastAsia="pl-PL"/>
        </w:rPr>
        <w:t>Wymagane dane techniczne elementów Stanowiska/Stanowiska</w:t>
      </w:r>
    </w:p>
    <w:p w:rsidR="00D3492C" w:rsidRPr="00796A2F" w:rsidRDefault="005F5F6F" w:rsidP="005F5F6F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Myriad Pro Light SemiExt" w:eastAsia="Times New Roman" w:hAnsi="Myriad Pro Light SemiExt" w:cs="Arial"/>
          <w:sz w:val="24"/>
          <w:szCs w:val="24"/>
          <w:lang w:eastAsia="pl-PL"/>
        </w:rPr>
      </w:pPr>
      <w:r w:rsidRPr="00796A2F">
        <w:rPr>
          <w:rFonts w:ascii="Myriad Pro Light SemiExt" w:eastAsia="Times New Roman" w:hAnsi="Myriad Pro Light SemiExt" w:cs="Arial"/>
          <w:sz w:val="24"/>
          <w:szCs w:val="24"/>
          <w:lang w:eastAsia="pl-PL"/>
        </w:rPr>
        <w:t xml:space="preserve">Opis dotyczy poszczególnych </w:t>
      </w:r>
      <w:r w:rsidR="000409AF" w:rsidRPr="00796A2F">
        <w:rPr>
          <w:rFonts w:ascii="Myriad Pro Light SemiExt" w:eastAsia="Times New Roman" w:hAnsi="Myriad Pro Light SemiExt" w:cs="Arial"/>
          <w:sz w:val="24"/>
          <w:szCs w:val="24"/>
          <w:lang w:eastAsia="pl-PL"/>
        </w:rPr>
        <w:t>Zadań i C</w:t>
      </w:r>
      <w:r w:rsidRPr="00796A2F">
        <w:rPr>
          <w:rFonts w:ascii="Myriad Pro Light SemiExt" w:eastAsia="Times New Roman" w:hAnsi="Myriad Pro Light SemiExt" w:cs="Arial"/>
          <w:sz w:val="24"/>
          <w:szCs w:val="24"/>
          <w:lang w:eastAsia="pl-PL"/>
        </w:rPr>
        <w:t>zęści</w:t>
      </w:r>
      <w:r w:rsidR="00765767" w:rsidRPr="00796A2F">
        <w:rPr>
          <w:rFonts w:ascii="Myriad Pro Light SemiExt" w:eastAsia="Times New Roman" w:hAnsi="Myriad Pro Light SemiExt" w:cs="Arial"/>
          <w:sz w:val="24"/>
          <w:szCs w:val="24"/>
          <w:lang w:eastAsia="pl-PL"/>
        </w:rPr>
        <w:t xml:space="preserve"> w ramach </w:t>
      </w:r>
      <w:r w:rsidR="00552285" w:rsidRPr="00796A2F">
        <w:rPr>
          <w:rFonts w:ascii="Myriad Pro Light SemiExt" w:eastAsia="Times New Roman" w:hAnsi="Myriad Pro Light SemiExt" w:cs="Arial"/>
          <w:sz w:val="24"/>
          <w:szCs w:val="24"/>
          <w:lang w:eastAsia="pl-PL"/>
        </w:rPr>
        <w:t xml:space="preserve">poszczególnych </w:t>
      </w:r>
      <w:r w:rsidR="00765767" w:rsidRPr="00796A2F">
        <w:rPr>
          <w:rFonts w:ascii="Myriad Pro Light SemiExt" w:eastAsia="Times New Roman" w:hAnsi="Myriad Pro Light SemiExt" w:cs="Arial"/>
          <w:sz w:val="24"/>
          <w:szCs w:val="24"/>
          <w:lang w:eastAsia="pl-PL"/>
        </w:rPr>
        <w:t>zamówień</w:t>
      </w:r>
      <w:r w:rsidR="000409AF" w:rsidRPr="00796A2F">
        <w:rPr>
          <w:rFonts w:ascii="Myriad Pro Light SemiExt" w:eastAsia="Times New Roman" w:hAnsi="Myriad Pro Light SemiExt" w:cs="Arial"/>
          <w:sz w:val="24"/>
          <w:szCs w:val="24"/>
          <w:lang w:eastAsia="pl-PL"/>
        </w:rPr>
        <w:t>,</w:t>
      </w:r>
      <w:r w:rsidRPr="00796A2F">
        <w:rPr>
          <w:rFonts w:ascii="Myriad Pro Light SemiExt" w:eastAsia="Times New Roman" w:hAnsi="Myriad Pro Light SemiExt" w:cs="Arial"/>
          <w:sz w:val="24"/>
          <w:szCs w:val="24"/>
          <w:lang w:eastAsia="pl-PL"/>
        </w:rPr>
        <w:t xml:space="preserve"> o których mowa w punkcie </w:t>
      </w:r>
      <w:r w:rsidR="000409AF" w:rsidRPr="00796A2F">
        <w:rPr>
          <w:rFonts w:ascii="Myriad Pro Light SemiExt" w:eastAsia="Times New Roman" w:hAnsi="Myriad Pro Light SemiExt" w:cs="Arial"/>
          <w:sz w:val="24"/>
          <w:szCs w:val="24"/>
          <w:lang w:eastAsia="pl-PL"/>
        </w:rPr>
        <w:t>4.1</w:t>
      </w:r>
      <w:r w:rsidRPr="00796A2F">
        <w:rPr>
          <w:rFonts w:ascii="Myriad Pro Light SemiExt" w:eastAsia="Times New Roman" w:hAnsi="Myriad Pro Light SemiExt" w:cs="Arial"/>
          <w:sz w:val="24"/>
          <w:szCs w:val="24"/>
          <w:lang w:eastAsia="pl-PL"/>
        </w:rPr>
        <w:t xml:space="preserve"> OPZ</w:t>
      </w:r>
    </w:p>
    <w:p w:rsidR="005F5F6F" w:rsidRPr="00796A2F" w:rsidRDefault="005F5F6F" w:rsidP="005F5F6F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Myriad Pro Light SemiExt" w:eastAsia="Times New Roman" w:hAnsi="Myriad Pro Light SemiExt" w:cs="Arial"/>
          <w:b/>
          <w:sz w:val="24"/>
          <w:szCs w:val="24"/>
          <w:lang w:eastAsia="pl-PL"/>
        </w:rPr>
      </w:pPr>
    </w:p>
    <w:p w:rsidR="00765767" w:rsidRPr="00796A2F" w:rsidRDefault="00765767" w:rsidP="00990DE4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jc w:val="center"/>
        <w:rPr>
          <w:rFonts w:ascii="Myriad Pro Light SemiExt" w:eastAsia="Times New Roman" w:hAnsi="Myriad Pro Light SemiExt" w:cs="Arial"/>
          <w:b/>
          <w:bCs/>
          <w:sz w:val="24"/>
          <w:szCs w:val="24"/>
          <w:lang w:eastAsia="pl-PL"/>
        </w:rPr>
      </w:pPr>
      <w:r w:rsidRPr="00796A2F">
        <w:rPr>
          <w:rFonts w:ascii="Myriad Pro Light SemiExt" w:eastAsia="Times New Roman" w:hAnsi="Myriad Pro Light SemiExt" w:cs="Arial"/>
          <w:b/>
          <w:sz w:val="24"/>
          <w:szCs w:val="24"/>
          <w:u w:val="single"/>
          <w:lang w:eastAsia="pl-PL"/>
        </w:rPr>
        <w:t>ZADANIE NR 1</w:t>
      </w:r>
      <w:r w:rsidRPr="00796A2F">
        <w:rPr>
          <w:rFonts w:ascii="Myriad Pro Light SemiExt" w:eastAsia="Times New Roman" w:hAnsi="Myriad Pro Light SemiExt" w:cs="Arial"/>
          <w:b/>
          <w:sz w:val="24"/>
          <w:szCs w:val="24"/>
          <w:lang w:eastAsia="pl-PL"/>
        </w:rPr>
        <w:t xml:space="preserve"> </w:t>
      </w:r>
    </w:p>
    <w:p w:rsidR="00765767" w:rsidRPr="00796A2F" w:rsidRDefault="000409AF" w:rsidP="00990DE4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jc w:val="center"/>
        <w:rPr>
          <w:rFonts w:ascii="Myriad Pro Light SemiExt" w:eastAsia="Times New Roman" w:hAnsi="Myriad Pro Light SemiExt" w:cs="Arial"/>
          <w:b/>
          <w:bCs/>
          <w:sz w:val="24"/>
          <w:szCs w:val="24"/>
          <w:lang w:eastAsia="pl-PL"/>
        </w:rPr>
      </w:pPr>
      <w:r w:rsidRPr="00796A2F">
        <w:rPr>
          <w:rFonts w:ascii="Myriad Pro Light SemiExt" w:eastAsia="Times New Roman" w:hAnsi="Myriad Pro Light SemiExt" w:cs="Arial"/>
          <w:b/>
          <w:bCs/>
          <w:sz w:val="24"/>
          <w:szCs w:val="24"/>
          <w:lang w:eastAsia="pl-PL"/>
        </w:rPr>
        <w:t xml:space="preserve">opracowanie dokumentacji projektowej stanowiska do bezodbiciowego badania pól elektromagnetycznych od urządzeń i systemów techniki morskiej wraz z dostawą, montażem, uruchomieniem stanowiska </w:t>
      </w:r>
      <w:r w:rsidR="00712430" w:rsidRPr="00796A2F">
        <w:rPr>
          <w:rFonts w:ascii="Myriad Pro Light SemiExt" w:eastAsia="Times New Roman" w:hAnsi="Myriad Pro Light SemiExt" w:cs="Arial"/>
          <w:b/>
          <w:bCs/>
          <w:sz w:val="24"/>
          <w:szCs w:val="24"/>
          <w:lang w:eastAsia="pl-PL"/>
        </w:rPr>
        <w:br/>
      </w:r>
      <w:r w:rsidRPr="00796A2F">
        <w:rPr>
          <w:rFonts w:ascii="Myriad Pro Light SemiExt" w:eastAsia="Times New Roman" w:hAnsi="Myriad Pro Light SemiExt" w:cs="Arial"/>
          <w:b/>
          <w:bCs/>
          <w:sz w:val="24"/>
          <w:szCs w:val="24"/>
          <w:lang w:eastAsia="pl-PL"/>
        </w:rPr>
        <w:t xml:space="preserve">i pełnieniem nadzoru autorskiego. </w:t>
      </w:r>
    </w:p>
    <w:p w:rsidR="00765767" w:rsidRPr="00796A2F" w:rsidRDefault="00765767" w:rsidP="00990DE4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jc w:val="center"/>
        <w:rPr>
          <w:rFonts w:ascii="Myriad Pro Light SemiExt" w:eastAsia="Times New Roman" w:hAnsi="Myriad Pro Light SemiExt" w:cs="Arial"/>
          <w:b/>
          <w:bCs/>
          <w:sz w:val="24"/>
          <w:szCs w:val="24"/>
          <w:lang w:eastAsia="pl-PL"/>
        </w:rPr>
      </w:pPr>
    </w:p>
    <w:p w:rsidR="000409AF" w:rsidRPr="00796A2F" w:rsidRDefault="000409AF" w:rsidP="00765767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rPr>
          <w:rFonts w:ascii="Myriad Pro Light SemiExt" w:eastAsia="Times New Roman" w:hAnsi="Myriad Pro Light SemiExt" w:cs="Arial"/>
          <w:b/>
          <w:sz w:val="24"/>
          <w:szCs w:val="24"/>
          <w:lang w:eastAsia="pl-PL"/>
        </w:rPr>
      </w:pPr>
      <w:r w:rsidRPr="00796A2F">
        <w:rPr>
          <w:rFonts w:ascii="Myriad Pro Light SemiExt" w:eastAsia="Times New Roman" w:hAnsi="Myriad Pro Light SemiExt" w:cs="Arial"/>
          <w:b/>
          <w:bCs/>
          <w:sz w:val="24"/>
          <w:szCs w:val="24"/>
          <w:u w:val="single"/>
          <w:lang w:eastAsia="pl-PL"/>
        </w:rPr>
        <w:t>Zadanie nr 1</w:t>
      </w:r>
      <w:r w:rsidRPr="00796A2F">
        <w:rPr>
          <w:rFonts w:ascii="Myriad Pro Light SemiExt" w:eastAsia="Times New Roman" w:hAnsi="Myriad Pro Light SemiExt" w:cs="Arial"/>
          <w:b/>
          <w:bCs/>
          <w:sz w:val="24"/>
          <w:szCs w:val="24"/>
          <w:lang w:eastAsia="pl-PL"/>
        </w:rPr>
        <w:t xml:space="preserve"> obejmuje swoim zakresem 3</w:t>
      </w:r>
      <w:r w:rsidR="00CC184B" w:rsidRPr="00796A2F">
        <w:rPr>
          <w:rFonts w:ascii="Myriad Pro Light SemiExt" w:eastAsia="Times New Roman" w:hAnsi="Myriad Pro Light SemiExt" w:cs="Arial"/>
          <w:b/>
          <w:bCs/>
          <w:sz w:val="24"/>
          <w:szCs w:val="24"/>
          <w:lang w:eastAsia="pl-PL"/>
        </w:rPr>
        <w:t xml:space="preserve"> </w:t>
      </w:r>
      <w:r w:rsidRPr="00796A2F">
        <w:rPr>
          <w:rFonts w:ascii="Myriad Pro Light SemiExt" w:eastAsia="Times New Roman" w:hAnsi="Myriad Pro Light SemiExt" w:cs="Arial"/>
          <w:b/>
          <w:bCs/>
          <w:sz w:val="24"/>
          <w:szCs w:val="24"/>
          <w:lang w:eastAsia="pl-PL"/>
        </w:rPr>
        <w:t>(trzy) części</w:t>
      </w:r>
      <w:r w:rsidR="00765767" w:rsidRPr="00796A2F">
        <w:rPr>
          <w:rFonts w:ascii="Myriad Pro Light SemiExt" w:eastAsia="Times New Roman" w:hAnsi="Myriad Pro Light SemiExt" w:cs="Arial"/>
          <w:b/>
          <w:bCs/>
          <w:sz w:val="24"/>
          <w:szCs w:val="24"/>
          <w:lang w:eastAsia="pl-PL"/>
        </w:rPr>
        <w:t xml:space="preserve"> w podziale na „zamówienia gwarantowane” i „zamówienia opcjonalne” </w:t>
      </w:r>
      <w:r w:rsidRPr="00796A2F">
        <w:rPr>
          <w:rFonts w:ascii="Myriad Pro Light SemiExt" w:eastAsia="Times New Roman" w:hAnsi="Myriad Pro Light SemiExt" w:cs="Arial"/>
          <w:b/>
          <w:bCs/>
          <w:sz w:val="24"/>
          <w:szCs w:val="24"/>
          <w:lang w:eastAsia="pl-PL"/>
        </w:rPr>
        <w:t>, tj.:</w:t>
      </w:r>
    </w:p>
    <w:p w:rsidR="000409AF" w:rsidRPr="00796A2F" w:rsidRDefault="000409AF" w:rsidP="005F5F6F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Myriad Pro Light SemiExt" w:eastAsia="Times New Roman" w:hAnsi="Myriad Pro Light SemiExt" w:cs="Arial"/>
          <w:b/>
          <w:sz w:val="24"/>
          <w:szCs w:val="24"/>
          <w:lang w:eastAsia="pl-PL"/>
        </w:rPr>
      </w:pPr>
    </w:p>
    <w:p w:rsidR="00765767" w:rsidRPr="00796A2F" w:rsidRDefault="00765767" w:rsidP="00765767">
      <w:pPr>
        <w:spacing w:before="120" w:after="120"/>
        <w:jc w:val="center"/>
        <w:rPr>
          <w:rFonts w:ascii="Myriad Pro Light SemiExt" w:eastAsia="Calibri" w:hAnsi="Myriad Pro Light SemiExt" w:cs="Arial"/>
          <w:b/>
          <w:sz w:val="24"/>
          <w:szCs w:val="24"/>
        </w:rPr>
      </w:pPr>
      <w:r w:rsidRPr="00796A2F">
        <w:rPr>
          <w:rFonts w:ascii="Myriad Pro Light SemiExt" w:eastAsia="Calibri" w:hAnsi="Myriad Pro Light SemiExt" w:cs="Arial"/>
          <w:b/>
          <w:sz w:val="24"/>
          <w:szCs w:val="24"/>
        </w:rPr>
        <w:t>CZĘŚĆ 1 -&gt;</w:t>
      </w:r>
    </w:p>
    <w:p w:rsidR="00D3492C" w:rsidRPr="00796A2F" w:rsidRDefault="00765767" w:rsidP="00765767">
      <w:pPr>
        <w:spacing w:before="120" w:after="120"/>
        <w:jc w:val="center"/>
        <w:rPr>
          <w:rFonts w:ascii="Myriad Pro Light SemiExt" w:eastAsia="Calibri" w:hAnsi="Myriad Pro Light SemiExt" w:cs="Arial"/>
          <w:b/>
          <w:sz w:val="24"/>
          <w:szCs w:val="24"/>
        </w:rPr>
      </w:pPr>
      <w:r w:rsidRPr="00796A2F">
        <w:rPr>
          <w:rFonts w:ascii="Myriad Pro Light SemiExt" w:eastAsia="Calibri" w:hAnsi="Myriad Pro Light SemiExt" w:cs="Arial"/>
          <w:b/>
          <w:sz w:val="24"/>
          <w:szCs w:val="24"/>
        </w:rPr>
        <w:t xml:space="preserve"> komora </w:t>
      </w:r>
      <w:proofErr w:type="spellStart"/>
      <w:r w:rsidRPr="00796A2F">
        <w:rPr>
          <w:rFonts w:ascii="Myriad Pro Light SemiExt" w:eastAsia="Calibri" w:hAnsi="Myriad Pro Light SemiExt" w:cs="Arial"/>
          <w:b/>
          <w:sz w:val="24"/>
          <w:szCs w:val="24"/>
        </w:rPr>
        <w:t>semi-bezodbiciowa</w:t>
      </w:r>
      <w:proofErr w:type="spellEnd"/>
      <w:r w:rsidRPr="00796A2F">
        <w:rPr>
          <w:rFonts w:ascii="Myriad Pro Light SemiExt" w:eastAsia="Calibri" w:hAnsi="Myriad Pro Light SemiExt" w:cs="Arial"/>
          <w:b/>
          <w:sz w:val="24"/>
          <w:szCs w:val="24"/>
        </w:rPr>
        <w:t xml:space="preserve"> (</w:t>
      </w:r>
      <w:proofErr w:type="spellStart"/>
      <w:r w:rsidRPr="00796A2F">
        <w:rPr>
          <w:rFonts w:ascii="Myriad Pro Light SemiExt" w:eastAsia="Calibri" w:hAnsi="Myriad Pro Light SemiExt" w:cs="Arial"/>
          <w:b/>
          <w:sz w:val="24"/>
          <w:szCs w:val="24"/>
        </w:rPr>
        <w:t>sac</w:t>
      </w:r>
      <w:proofErr w:type="spellEnd"/>
      <w:r w:rsidRPr="00796A2F">
        <w:rPr>
          <w:rFonts w:ascii="Myriad Pro Light SemiExt" w:eastAsia="Calibri" w:hAnsi="Myriad Pro Light SemiExt" w:cs="Arial"/>
          <w:b/>
          <w:sz w:val="24"/>
          <w:szCs w:val="24"/>
        </w:rPr>
        <w:t xml:space="preserve"> 10m) wraz ze zbiornikiem pomiarowym</w:t>
      </w:r>
    </w:p>
    <w:p w:rsidR="00765767" w:rsidRPr="00796A2F" w:rsidRDefault="00765767" w:rsidP="00765767">
      <w:pPr>
        <w:spacing w:before="120" w:after="120"/>
        <w:jc w:val="center"/>
        <w:rPr>
          <w:rFonts w:ascii="Myriad Pro Light SemiExt" w:eastAsia="Calibri" w:hAnsi="Myriad Pro Light SemiExt" w:cs="Arial"/>
          <w:b/>
          <w:sz w:val="24"/>
          <w:szCs w:val="24"/>
        </w:rPr>
      </w:pPr>
    </w:p>
    <w:p w:rsidR="00765767" w:rsidRPr="00796A2F" w:rsidRDefault="00765767" w:rsidP="00765767">
      <w:pPr>
        <w:spacing w:before="120" w:after="120"/>
        <w:rPr>
          <w:rFonts w:ascii="Myriad Pro Light SemiExt" w:eastAsia="Calibri" w:hAnsi="Myriad Pro Light SemiExt" w:cs="Arial"/>
          <w:b/>
          <w:sz w:val="24"/>
          <w:szCs w:val="24"/>
        </w:rPr>
      </w:pPr>
      <w:r w:rsidRPr="00796A2F">
        <w:rPr>
          <w:rFonts w:ascii="Myriad Pro Light SemiExt" w:eastAsia="Calibri" w:hAnsi="Myriad Pro Light SemiExt" w:cs="Arial"/>
          <w:b/>
          <w:sz w:val="24"/>
          <w:szCs w:val="24"/>
        </w:rPr>
        <w:t xml:space="preserve">„Zamówienie gwarantowane” </w:t>
      </w:r>
      <w:r w:rsidRPr="00796A2F">
        <w:rPr>
          <w:rFonts w:ascii="Myriad Pro Light SemiExt" w:eastAsia="Calibri" w:hAnsi="Myriad Pro Light SemiExt" w:cs="Arial"/>
          <w:sz w:val="24"/>
          <w:szCs w:val="24"/>
        </w:rPr>
        <w:t>obejmuje nw. elementy Stanowiska/Stanowiska:</w:t>
      </w:r>
    </w:p>
    <w:tbl>
      <w:tblPr>
        <w:tblpPr w:leftFromText="141" w:rightFromText="141" w:vertAnchor="text" w:horzAnchor="margin" w:tblpXSpec="center" w:tblpY="49"/>
        <w:tblW w:w="9404" w:type="dxa"/>
        <w:tblLayout w:type="fixed"/>
        <w:tblCellMar>
          <w:top w:w="55" w:type="dxa"/>
          <w:left w:w="48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15"/>
        <w:gridCol w:w="1985"/>
        <w:gridCol w:w="6804"/>
      </w:tblGrid>
      <w:tr w:rsidR="00796A2F" w:rsidRPr="00796A2F" w:rsidTr="00AA595D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A97B84" w:rsidRPr="00796A2F" w:rsidRDefault="00A97B84" w:rsidP="00AA595D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796A2F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t>Lp.</w:t>
            </w: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A97B84" w:rsidRPr="00796A2F" w:rsidRDefault="00A97B84" w:rsidP="00AA595D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796A2F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t>Nazwa</w:t>
            </w:r>
          </w:p>
        </w:tc>
        <w:tc>
          <w:tcPr>
            <w:tcW w:w="68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A97B84" w:rsidRPr="00796A2F" w:rsidRDefault="00A97B84" w:rsidP="00AA595D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796A2F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t>Oczekiwane parametry</w:t>
            </w:r>
          </w:p>
        </w:tc>
      </w:tr>
      <w:tr w:rsidR="00796A2F" w:rsidRPr="00796A2F" w:rsidTr="00AA595D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A97B84" w:rsidRPr="00796A2F" w:rsidRDefault="00A97B84" w:rsidP="00AA595D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796A2F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A97B84" w:rsidRPr="00796A2F" w:rsidRDefault="00A97B84" w:rsidP="00AA595D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Typ komory</w:t>
            </w:r>
          </w:p>
        </w:tc>
        <w:tc>
          <w:tcPr>
            <w:tcW w:w="68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A97B84" w:rsidRPr="00796A2F" w:rsidRDefault="00A97B84" w:rsidP="00AA595D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- komora semi-bezodbiciowa (SAC 10M) przeznaczona do  pomiarów emisji oraz testów odporności,</w:t>
            </w:r>
          </w:p>
          <w:p w:rsidR="00A97B84" w:rsidRPr="00796A2F" w:rsidRDefault="00A97B84" w:rsidP="00AA595D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- 10m pole pomiarowe do pomiarów wg  aktualnych norm</w:t>
            </w:r>
          </w:p>
          <w:p w:rsidR="00A97B84" w:rsidRPr="00796A2F" w:rsidRDefault="00A97B84" w:rsidP="00AA595D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EN 55016/CISPR 16, EN 55032/CISPR 32,</w:t>
            </w:r>
          </w:p>
          <w:p w:rsidR="00A97B84" w:rsidRPr="00796A2F" w:rsidRDefault="00A97B84" w:rsidP="00AA595D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- komora przystosowana do pomiaru emisji wg MIL-STD-461 F/G  oraz NO-06-A200/A500,</w:t>
            </w:r>
          </w:p>
          <w:p w:rsidR="00A97B84" w:rsidRPr="00796A2F" w:rsidRDefault="00A97B84" w:rsidP="00AA595D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- komora przystosowana do pomiarów odporności promieniowanej wg  aktualnej normy  EN 61000-4-3,</w:t>
            </w:r>
          </w:p>
          <w:p w:rsidR="00A97B84" w:rsidRPr="00796A2F" w:rsidRDefault="00A97B84" w:rsidP="00AA595D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-Komora przystosowana do pomiarów odporności promieniowanej wg  MIL-STD-461 F/G oraz  NO-06-A200/A500 ,</w:t>
            </w:r>
          </w:p>
          <w:p w:rsidR="00A97B84" w:rsidRPr="00796A2F" w:rsidRDefault="00A97B84" w:rsidP="00AA595D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- komora przystosowana do pomiarów testów odporności na impulsy NEMP zgodnie z MIL-STD-461/RS105,</w:t>
            </w:r>
          </w:p>
          <w:p w:rsidR="00A97B84" w:rsidRPr="00796A2F" w:rsidRDefault="00A97B84" w:rsidP="00AA595D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- przylegające pomieszczenie do zainstalowania wzmacniaczy oraz do monitoringu i sterowania pomiarami (AR/CR).</w:t>
            </w:r>
          </w:p>
        </w:tc>
      </w:tr>
      <w:tr w:rsidR="00796A2F" w:rsidRPr="00796A2F" w:rsidTr="00AA595D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A97B84" w:rsidRPr="00796A2F" w:rsidRDefault="00A97B84" w:rsidP="00AA595D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796A2F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A97B84" w:rsidRPr="00796A2F" w:rsidRDefault="00A97B84" w:rsidP="00AA595D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Zakres badanych urządzeń</w:t>
            </w:r>
          </w:p>
        </w:tc>
        <w:tc>
          <w:tcPr>
            <w:tcW w:w="68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A97B84" w:rsidRPr="00796A2F" w:rsidRDefault="00A97B84" w:rsidP="00AA595D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Urządzenia:</w:t>
            </w:r>
          </w:p>
          <w:p w:rsidR="00A97B84" w:rsidRPr="00796A2F" w:rsidRDefault="00A97B84" w:rsidP="00AA595D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elektryczne, </w:t>
            </w:r>
          </w:p>
          <w:p w:rsidR="00A97B84" w:rsidRPr="00796A2F" w:rsidRDefault="00A97B84" w:rsidP="00AA595D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lastRenderedPageBreak/>
              <w:t xml:space="preserve">elektroniczne, </w:t>
            </w:r>
          </w:p>
          <w:p w:rsidR="00A97B84" w:rsidRPr="00796A2F" w:rsidRDefault="00A97B84" w:rsidP="00AA595D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telekomunikacyjne, </w:t>
            </w:r>
          </w:p>
          <w:p w:rsidR="00A97B84" w:rsidRPr="00796A2F" w:rsidRDefault="00A97B84" w:rsidP="00AA595D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zasilane z sieci jedno lub trójfazowej, </w:t>
            </w:r>
          </w:p>
          <w:p w:rsidR="00A97B84" w:rsidRPr="00796A2F" w:rsidRDefault="00A97B84" w:rsidP="00AA595D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urządzenia zasilane bateryjnie,</w:t>
            </w:r>
          </w:p>
          <w:p w:rsidR="00A97B84" w:rsidRPr="00796A2F" w:rsidRDefault="00A97B84" w:rsidP="00AA595D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urządzenia pracujące w środowisku wodnym,</w:t>
            </w:r>
          </w:p>
          <w:p w:rsidR="00A97B84" w:rsidRPr="00796A2F" w:rsidRDefault="00A97B84" w:rsidP="00AA595D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hAnsi="Myriad Pro Light SemiExt" w:cs="Arial"/>
                <w:sz w:val="20"/>
                <w:szCs w:val="20"/>
              </w:rPr>
              <w:t>urządzenia wydzielające spaliny, ciepło i gazy.</w:t>
            </w:r>
          </w:p>
        </w:tc>
      </w:tr>
      <w:tr w:rsidR="00796A2F" w:rsidRPr="00796A2F" w:rsidTr="00AA595D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A97B84" w:rsidRPr="00796A2F" w:rsidRDefault="00A97B84" w:rsidP="00AA595D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796A2F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lastRenderedPageBreak/>
              <w:t>3</w:t>
            </w: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A97B84" w:rsidRPr="00796A2F" w:rsidRDefault="00A97B84" w:rsidP="00AA595D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Zgodność komory ze standardami (w zakresie pomiaru emisji)</w:t>
            </w:r>
          </w:p>
          <w:p w:rsidR="00A97B84" w:rsidRPr="00796A2F" w:rsidRDefault="00A97B84" w:rsidP="00AA595D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A97B84" w:rsidRPr="00796A2F" w:rsidRDefault="00A97B84" w:rsidP="00AA595D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Częstotliwość  pomiarowa od 10kHz do 40GHz</w:t>
            </w:r>
          </w:p>
          <w:p w:rsidR="00A97B84" w:rsidRPr="00796A2F" w:rsidRDefault="00A97B84" w:rsidP="00AA595D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  <w:lang w:val="en-GB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  <w:lang w:val="en-GB"/>
              </w:rPr>
              <w:t xml:space="preserve">EN 55011/CISPR 11 </w:t>
            </w:r>
          </w:p>
          <w:p w:rsidR="00A97B84" w:rsidRPr="00796A2F" w:rsidRDefault="00A97B84" w:rsidP="00AA595D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  <w:lang w:val="en-GB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  <w:lang w:val="en-GB"/>
              </w:rPr>
              <w:t>EN 55016/CISPR 16</w:t>
            </w:r>
          </w:p>
          <w:p w:rsidR="00A97B84" w:rsidRPr="00796A2F" w:rsidRDefault="00A97B84" w:rsidP="00AA595D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  <w:lang w:val="en-GB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  <w:lang w:val="en-GB"/>
              </w:rPr>
              <w:t xml:space="preserve">EN 55032/CISPR 32 </w:t>
            </w:r>
          </w:p>
          <w:p w:rsidR="00A97B84" w:rsidRPr="00796A2F" w:rsidRDefault="00A97B84" w:rsidP="00AA595D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  <w:lang w:val="en-GB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  <w:lang w:val="en-GB"/>
              </w:rPr>
              <w:t>EN 55025/CISPR 25</w:t>
            </w:r>
          </w:p>
          <w:p w:rsidR="00A97B84" w:rsidRPr="00796A2F" w:rsidRDefault="00A97B84" w:rsidP="00AA595D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  <w:lang w:val="en-GB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  <w:lang w:val="en-GB"/>
              </w:rPr>
              <w:t>EN 60945</w:t>
            </w:r>
          </w:p>
          <w:p w:rsidR="00A97B84" w:rsidRPr="00796A2F" w:rsidRDefault="00A97B84" w:rsidP="00AA595D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  <w:lang w:val="en-GB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  <w:lang w:val="en-GB"/>
              </w:rPr>
              <w:t>IEC 60533</w:t>
            </w:r>
          </w:p>
          <w:p w:rsidR="00A97B84" w:rsidRPr="00796A2F" w:rsidRDefault="00A97B84" w:rsidP="00AA595D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  <w:lang w:val="en-GB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  <w:lang w:val="en-GB"/>
              </w:rPr>
              <w:t>MIL-STD 461G</w:t>
            </w:r>
          </w:p>
          <w:p w:rsidR="00A97B84" w:rsidRPr="00796A2F" w:rsidRDefault="00A97B84" w:rsidP="00AA595D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  <w:lang w:val="en-GB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  <w:lang w:val="en-GB"/>
              </w:rPr>
              <w:t>NO-06-A200/A500 (MIL-STD 461F)</w:t>
            </w:r>
          </w:p>
          <w:p w:rsidR="00A97B84" w:rsidRPr="00796A2F" w:rsidRDefault="00A97B84" w:rsidP="00AA595D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  <w:lang w:val="en-GB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  <w:lang w:val="en-GB"/>
              </w:rPr>
              <w:t>EN 61000-6-3</w:t>
            </w:r>
          </w:p>
          <w:p w:rsidR="00A97B84" w:rsidRPr="00796A2F" w:rsidRDefault="00A97B84" w:rsidP="00AA595D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  <w:lang w:val="en-US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  <w:lang w:val="en-GB"/>
              </w:rPr>
              <w:t>EN 61000-6-4</w:t>
            </w:r>
          </w:p>
        </w:tc>
      </w:tr>
      <w:tr w:rsidR="00796A2F" w:rsidRPr="00796A2F" w:rsidTr="00AA595D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A97B84" w:rsidRPr="00796A2F" w:rsidRDefault="00A97B84" w:rsidP="00AA595D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796A2F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A97B84" w:rsidRPr="00796A2F" w:rsidRDefault="00A97B84" w:rsidP="00AA595D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Zgodność komory ze standardami (w zakresie pomiaru odporności promieniowanej)</w:t>
            </w:r>
          </w:p>
          <w:p w:rsidR="00A97B84" w:rsidRPr="00796A2F" w:rsidRDefault="00A97B84" w:rsidP="00AA595D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A97B84" w:rsidRPr="00796A2F" w:rsidRDefault="00A97B84" w:rsidP="00AA595D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Częstotliwość  pomiarowa od 2MHz do 40GHz</w:t>
            </w:r>
          </w:p>
          <w:p w:rsidR="00A97B84" w:rsidRPr="00796A2F" w:rsidRDefault="00A97B84" w:rsidP="00AA595D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  <w:lang w:val="en-GB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  <w:lang w:val="en-GB"/>
              </w:rPr>
              <w:t>EN 61000-4-3</w:t>
            </w:r>
          </w:p>
          <w:p w:rsidR="00A97B84" w:rsidRPr="00796A2F" w:rsidRDefault="00A97B84" w:rsidP="00AA595D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  <w:lang w:val="en-GB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  <w:lang w:val="en-GB"/>
              </w:rPr>
              <w:t>EN 61000-6-1</w:t>
            </w:r>
          </w:p>
          <w:p w:rsidR="00A97B84" w:rsidRPr="00796A2F" w:rsidRDefault="00A97B84" w:rsidP="00AA595D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  <w:lang w:val="en-GB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  <w:lang w:val="en-GB"/>
              </w:rPr>
              <w:t>EN 61000-6-2</w:t>
            </w:r>
          </w:p>
          <w:p w:rsidR="00A97B84" w:rsidRPr="00796A2F" w:rsidRDefault="00A97B84" w:rsidP="00AA595D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  <w:lang w:val="en-GB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  <w:lang w:val="en-GB"/>
              </w:rPr>
              <w:t>EN  55035</w:t>
            </w:r>
          </w:p>
          <w:p w:rsidR="00A97B84" w:rsidRPr="00796A2F" w:rsidRDefault="00A97B84" w:rsidP="00AA595D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  <w:lang w:val="en-GB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  <w:lang w:val="en-GB"/>
              </w:rPr>
              <w:t>IEC 60533</w:t>
            </w:r>
          </w:p>
          <w:p w:rsidR="00A97B84" w:rsidRPr="00796A2F" w:rsidRDefault="00A97B84" w:rsidP="00AA595D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  <w:lang w:val="en-GB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  <w:lang w:val="en-GB"/>
              </w:rPr>
              <w:t>MIL-STD 461G</w:t>
            </w:r>
          </w:p>
          <w:p w:rsidR="00A97B84" w:rsidRPr="00796A2F" w:rsidRDefault="00A97B84" w:rsidP="00AA595D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  <w:lang w:val="en-GB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  <w:lang w:val="en-GB"/>
              </w:rPr>
              <w:t>NO-06-A200/A500 (MIL-STD 461F)</w:t>
            </w:r>
          </w:p>
        </w:tc>
      </w:tr>
      <w:tr w:rsidR="00796A2F" w:rsidRPr="00796A2F" w:rsidTr="00AA595D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A97B84" w:rsidRPr="00796A2F" w:rsidRDefault="00A97B84" w:rsidP="00AA595D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val="en-US" w:eastAsia="zh-CN"/>
              </w:rPr>
            </w:pPr>
            <w:r w:rsidRPr="00796A2F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A97B84" w:rsidRPr="00796A2F" w:rsidRDefault="00A97B84" w:rsidP="00AA595D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Gabaryty komory (zewnętrzne  wymiary ekranu – długość x szerokość x wysokość)  - bez pomieszczenia AR/CR</w:t>
            </w:r>
          </w:p>
        </w:tc>
        <w:tc>
          <w:tcPr>
            <w:tcW w:w="68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A97B84" w:rsidRPr="00796A2F" w:rsidRDefault="00A97B84" w:rsidP="00AA595D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max wymiary (zewnętrzny wymiar ekranu): 22m x 13,0m x 9m,  wynikający z projektu dla zadania „</w:t>
            </w:r>
            <w:r w:rsidRPr="00796A2F">
              <w:rPr>
                <w:rFonts w:ascii="Myriad Pro Light SemiExt" w:hAnsi="Myriad Pro Light SemiExt" w:cs="Arial"/>
                <w:sz w:val="20"/>
                <w:szCs w:val="20"/>
              </w:rPr>
              <w:t xml:space="preserve">Budowa hali laboratoryjnej i stanowiska do badań pól magnetycznych wraz z niezbędną infrastrukturą techniczną”. Dopuszcza się </w:t>
            </w: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  tolerancję zewnętrznego wymiaru ekranu do - 7 %.</w:t>
            </w:r>
          </w:p>
          <w:p w:rsidR="00A97B84" w:rsidRPr="00796A2F" w:rsidRDefault="00A97B84" w:rsidP="00AA595D">
            <w:pPr>
              <w:tabs>
                <w:tab w:val="left" w:pos="1320"/>
              </w:tabs>
              <w:suppressAutoHyphens/>
              <w:spacing w:before="120" w:after="120" w:line="252" w:lineRule="auto"/>
              <w:jc w:val="both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Uwaga:</w:t>
            </w:r>
          </w:p>
          <w:p w:rsidR="00A97B84" w:rsidRPr="00796A2F" w:rsidRDefault="00A97B84" w:rsidP="00AA595D">
            <w:pPr>
              <w:tabs>
                <w:tab w:val="left" w:pos="1320"/>
              </w:tabs>
              <w:suppressAutoHyphens/>
              <w:spacing w:before="120" w:after="120" w:line="252" w:lineRule="auto"/>
              <w:jc w:val="both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Rozwiązania projektowe zewnętrznej konstrukcji  wsporczej oraz innych elementów zewnętrznych mocowanych na konstrukcji muszą być uzgodnione z Wykonawcą dokumentacji projektowej dla zadania „</w:t>
            </w:r>
            <w:r w:rsidRPr="00796A2F">
              <w:rPr>
                <w:rFonts w:ascii="Myriad Pro Light SemiExt" w:hAnsi="Myriad Pro Light SemiExt" w:cs="Arial"/>
                <w:sz w:val="20"/>
                <w:szCs w:val="20"/>
              </w:rPr>
              <w:t xml:space="preserve">Budowa hali laboratoryjnej i stanowiska do badań pól magnetycznych wraz z </w:t>
            </w:r>
            <w:r w:rsidRPr="00796A2F">
              <w:rPr>
                <w:rFonts w:ascii="Myriad Pro Light SemiExt" w:hAnsi="Myriad Pro Light SemiExt" w:cs="Arial"/>
                <w:sz w:val="20"/>
                <w:szCs w:val="20"/>
              </w:rPr>
              <w:lastRenderedPageBreak/>
              <w:t xml:space="preserve">niezbędną infrastrukturą techniczną”. </w:t>
            </w:r>
          </w:p>
        </w:tc>
      </w:tr>
      <w:tr w:rsidR="00796A2F" w:rsidRPr="00796A2F" w:rsidTr="00AA595D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A97B84" w:rsidRPr="00796A2F" w:rsidRDefault="00A97B84" w:rsidP="00AA595D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796A2F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lastRenderedPageBreak/>
              <w:t>6</w:t>
            </w: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A97B84" w:rsidRPr="00796A2F" w:rsidRDefault="00A97B84" w:rsidP="00AA595D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Stalowa konstrukcja wsporcza</w:t>
            </w:r>
            <w:r w:rsidR="00657D24"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 </w:t>
            </w:r>
          </w:p>
        </w:tc>
        <w:tc>
          <w:tcPr>
            <w:tcW w:w="68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A97B84" w:rsidRPr="00796A2F" w:rsidRDefault="00A97B84" w:rsidP="00AA595D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- niezależna od konstrukcji budynku,</w:t>
            </w:r>
          </w:p>
          <w:p w:rsidR="00A97B84" w:rsidRPr="00796A2F" w:rsidRDefault="00A97B84" w:rsidP="00AA595D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- zgodna z PN-EN 1090,</w:t>
            </w:r>
          </w:p>
          <w:p w:rsidR="00A97B84" w:rsidRPr="00796A2F" w:rsidRDefault="00A97B84" w:rsidP="00AA595D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- oznakowanie CE.</w:t>
            </w:r>
          </w:p>
          <w:p w:rsidR="00657D24" w:rsidRPr="00796A2F" w:rsidRDefault="00657D24" w:rsidP="00AA595D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Kolor konstrukcji do uzgodnienia na etapie przygotowania dokumentacji elementu Stanowiska/Stanowiska.</w:t>
            </w:r>
          </w:p>
        </w:tc>
      </w:tr>
      <w:tr w:rsidR="00796A2F" w:rsidRPr="00796A2F" w:rsidTr="00AA595D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A97B84" w:rsidRPr="00796A2F" w:rsidRDefault="00A97B84" w:rsidP="00AA595D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796A2F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A97B84" w:rsidRPr="00796A2F" w:rsidRDefault="00A97B84" w:rsidP="00AA595D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Konstrukcja i parametry ekranu</w:t>
            </w:r>
          </w:p>
        </w:tc>
        <w:tc>
          <w:tcPr>
            <w:tcW w:w="68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A97B84" w:rsidRPr="00796A2F" w:rsidRDefault="00A97B84" w:rsidP="00AA595D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- konstrukcja wykonana ze stalowych paneli obustronnie cynkowanych i zabezpieczonych antykorozyjnie,</w:t>
            </w:r>
          </w:p>
        </w:tc>
      </w:tr>
      <w:tr w:rsidR="00796A2F" w:rsidRPr="00796A2F" w:rsidTr="00AA595D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A97B84" w:rsidRPr="00796A2F" w:rsidRDefault="00A97B84" w:rsidP="00AA595D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796A2F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A97B84" w:rsidRPr="00796A2F" w:rsidRDefault="00A97B84" w:rsidP="00AA595D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Podłoga  w komorze</w:t>
            </w:r>
          </w:p>
        </w:tc>
        <w:tc>
          <w:tcPr>
            <w:tcW w:w="68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A97B84" w:rsidRPr="00796A2F" w:rsidRDefault="00A97B84" w:rsidP="00AA595D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- podniesiona do 50cm  (poziom podłogi w komorze na poziomie posadzki laboratorium z uwzględnieniem możliwości zamknięcia drzwi do komory). Wysokość podniesienia musi umożliwiać zabudowę infrastruktur kablowej i silnika stołu obrotowego znajdujących się pod ww.  </w:t>
            </w:r>
          </w:p>
          <w:p w:rsidR="00A97B84" w:rsidRPr="00796A2F" w:rsidRDefault="00A97B84" w:rsidP="00AA595D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- musi stanowić metaliczną płaszczyznę,</w:t>
            </w:r>
          </w:p>
          <w:p w:rsidR="00A97B84" w:rsidRPr="00796A2F" w:rsidRDefault="00A97B84" w:rsidP="00AA595D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- obciążalność podłogi min 5 000 kg/m</w:t>
            </w: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  <w:vertAlign w:val="superscript"/>
              </w:rPr>
              <w:t>2</w:t>
            </w: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 w  paśmie stołu pomiarowego oraz od drzwi głównych do stołu w pozostałych miejscach 2 000  kg/m</w:t>
            </w: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  <w:vertAlign w:val="superscript"/>
              </w:rPr>
              <w:t>2</w:t>
            </w: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,</w:t>
            </w:r>
          </w:p>
          <w:p w:rsidR="00A97B84" w:rsidRPr="00796A2F" w:rsidRDefault="00A97B84" w:rsidP="00AA595D">
            <w:pPr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- pod podłogą podniesioną należy  rozprowadzić niezbędną infrastrukturę i okablowanie, przy czym należy zapewnić możliwość zmian w okablowaniu bez konieczności demontażu podłogi np. poprzez ułożenie okablowania w duktach lub rurach do których końców będzie zapewniony dostęp. Ułożenie przewodów w wykonaniu TEMPEST.</w:t>
            </w:r>
          </w:p>
        </w:tc>
      </w:tr>
      <w:tr w:rsidR="00796A2F" w:rsidRPr="00796A2F" w:rsidTr="00AA595D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A97B84" w:rsidRPr="00796A2F" w:rsidRDefault="00A97B84" w:rsidP="00AA595D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796A2F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A97B84" w:rsidRPr="00796A2F" w:rsidRDefault="00A97B84" w:rsidP="00AA595D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Instalacja oświetleniowa komory</w:t>
            </w:r>
          </w:p>
        </w:tc>
        <w:tc>
          <w:tcPr>
            <w:tcW w:w="68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A97B84" w:rsidRPr="00796A2F" w:rsidRDefault="00A97B84" w:rsidP="00AA595D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- min. 300 lx nad stołem pomiarowym,</w:t>
            </w:r>
          </w:p>
          <w:p w:rsidR="00A97B84" w:rsidRPr="00796A2F" w:rsidRDefault="00A97B84" w:rsidP="00AA595D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- min. 150 lx w pozostałych obszarach komory,</w:t>
            </w:r>
          </w:p>
          <w:p w:rsidR="00A97B84" w:rsidRPr="00796A2F" w:rsidRDefault="00A97B84" w:rsidP="00AA595D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- współczynnik oddawania barw zastosowanych źródeł światła Ra≥0,75,</w:t>
            </w:r>
          </w:p>
          <w:p w:rsidR="00A97B84" w:rsidRPr="00796A2F" w:rsidRDefault="00A97B84" w:rsidP="00AA595D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- nie może stanowić źródła emisji elektromagnetycznej (nie może zakłócać pomiarów emisji urządzeń -wg standardu TEMPEST) – źródła światła wykonane w technologii halogenowej,</w:t>
            </w:r>
          </w:p>
          <w:p w:rsidR="00A97B84" w:rsidRPr="00796A2F" w:rsidRDefault="00A97B84" w:rsidP="00AA595D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- przewody oświetlenia wykonane wg. standardu TEMPEST,</w:t>
            </w:r>
          </w:p>
          <w:p w:rsidR="00A97B84" w:rsidRPr="00796A2F" w:rsidRDefault="00A97B84" w:rsidP="00AA595D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- dwusekcyjny włącznik światła od wewnątrz,</w:t>
            </w:r>
          </w:p>
          <w:p w:rsidR="00A97B84" w:rsidRPr="00796A2F" w:rsidRDefault="00A97B84" w:rsidP="00AA595D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- oświetlenie awaryjne nad drzwiami z podtrzymaniem bateryjnym,</w:t>
            </w:r>
          </w:p>
          <w:p w:rsidR="00A97B84" w:rsidRPr="00796A2F" w:rsidRDefault="00A97B84" w:rsidP="00AA595D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- min 12 sztuk lamp halogenowych, 750W/punkt.</w:t>
            </w:r>
          </w:p>
          <w:p w:rsidR="00A97B84" w:rsidRPr="00796A2F" w:rsidRDefault="00A97B84" w:rsidP="00AA595D">
            <w:pPr>
              <w:tabs>
                <w:tab w:val="left" w:pos="1320"/>
              </w:tabs>
              <w:suppressAutoHyphens/>
              <w:spacing w:before="120" w:after="120" w:line="252" w:lineRule="auto"/>
              <w:jc w:val="both"/>
              <w:rPr>
                <w:rFonts w:ascii="Myriad Pro Light SemiExt" w:hAnsi="Myriad Pro Light SemiExt"/>
                <w:sz w:val="20"/>
                <w:szCs w:val="20"/>
              </w:rPr>
            </w:pPr>
            <w:r w:rsidRPr="00796A2F">
              <w:rPr>
                <w:rFonts w:ascii="Myriad Pro Light SemiExt" w:hAnsi="Myriad Pro Light SemiExt"/>
                <w:sz w:val="20"/>
                <w:szCs w:val="20"/>
              </w:rPr>
              <w:t>Dopuszcza zastosowanie Lamp LED  (</w:t>
            </w:r>
            <w:r w:rsidRPr="00796A2F">
              <w:rPr>
                <w:rFonts w:ascii="Myriad Pro Light SemiExt" w:hAnsi="Myriad Pro Light SemiExt"/>
                <w:bCs/>
                <w:sz w:val="20"/>
                <w:szCs w:val="20"/>
              </w:rPr>
              <w:t>gwarantujących, że nie będą zaburzać pomiarów emisji urządzeń wg. standardu TEMPEST)</w:t>
            </w:r>
            <w:r w:rsidRPr="00796A2F">
              <w:rPr>
                <w:rFonts w:ascii="Myriad Pro Light SemiExt" w:hAnsi="Myriad Pro Light SemiExt"/>
                <w:sz w:val="20"/>
                <w:szCs w:val="20"/>
              </w:rPr>
              <w:t xml:space="preserve"> w ilości sztuk 4  na osobnym włączniku oraz przewodzie zasilającym wraz z min. 8 lampami halogenowymi na osobnym włączniku oraz przewodzie zasilającym. Lampy LED oraz Halogenowe muszą pracować niezależnie od siebie.</w:t>
            </w:r>
          </w:p>
        </w:tc>
      </w:tr>
      <w:tr w:rsidR="00796A2F" w:rsidRPr="00796A2F" w:rsidTr="00AA595D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A97B84" w:rsidRPr="00796A2F" w:rsidRDefault="00A97B84" w:rsidP="00AA595D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796A2F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A97B84" w:rsidRPr="00796A2F" w:rsidRDefault="00A97B84" w:rsidP="00AA595D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Uziemienie komory</w:t>
            </w:r>
          </w:p>
        </w:tc>
        <w:tc>
          <w:tcPr>
            <w:tcW w:w="68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A97B84" w:rsidRPr="00796A2F" w:rsidRDefault="00A97B84" w:rsidP="00AA595D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-Uziemienie komory wykonane w standardzie TEMPEST,</w:t>
            </w:r>
          </w:p>
          <w:p w:rsidR="00A97B84" w:rsidRPr="00796A2F" w:rsidRDefault="00A97B84" w:rsidP="00AA595D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lastRenderedPageBreak/>
              <w:t>-Wymagana rezystancja minimum 0,25Ω,</w:t>
            </w:r>
          </w:p>
          <w:p w:rsidR="00A97B84" w:rsidRPr="00796A2F" w:rsidRDefault="00A97B84" w:rsidP="00AA595D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-Dostęp do miejsca pomiaru rezystancji w celu, okresowego pomiaru rezystancji.</w:t>
            </w:r>
          </w:p>
        </w:tc>
      </w:tr>
      <w:tr w:rsidR="00796A2F" w:rsidRPr="00796A2F" w:rsidTr="00AA595D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A97B84" w:rsidRPr="00796A2F" w:rsidRDefault="00A97B84" w:rsidP="00AA595D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796A2F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lastRenderedPageBreak/>
              <w:t>11</w:t>
            </w: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A97B84" w:rsidRPr="00796A2F" w:rsidRDefault="00A97B84" w:rsidP="00AA595D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Drzwi</w:t>
            </w:r>
          </w:p>
        </w:tc>
        <w:tc>
          <w:tcPr>
            <w:tcW w:w="68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A97B84" w:rsidRPr="00796A2F" w:rsidRDefault="00A97B84" w:rsidP="00AA595D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  <w:u w:val="single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  <w:u w:val="single"/>
              </w:rPr>
              <w:t>1-skrzydłowe jedno-nożowe,  skrzydłowe półautomatyczne</w:t>
            </w:r>
          </w:p>
          <w:p w:rsidR="00A97B84" w:rsidRPr="00796A2F" w:rsidRDefault="00A97B84" w:rsidP="00AA595D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o wymiarach:</w:t>
            </w:r>
          </w:p>
          <w:p w:rsidR="00A97B84" w:rsidRPr="00796A2F" w:rsidRDefault="00A97B84" w:rsidP="00AA595D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1m ÷1,2m – szerokość</w:t>
            </w:r>
          </w:p>
          <w:p w:rsidR="00A97B84" w:rsidRPr="00796A2F" w:rsidRDefault="00A97B84" w:rsidP="00AA595D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2m ÷ 2,2m – wysokość</w:t>
            </w:r>
          </w:p>
          <w:p w:rsidR="00A97B84" w:rsidRPr="00796A2F" w:rsidRDefault="00A97B84" w:rsidP="00AA595D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Podane powyżej wymiary dotyczą światła drzwi.</w:t>
            </w:r>
          </w:p>
          <w:p w:rsidR="00A97B84" w:rsidRPr="00796A2F" w:rsidRDefault="00A97B84" w:rsidP="00AA595D">
            <w:pPr>
              <w:keepNext/>
              <w:autoSpaceDE w:val="0"/>
              <w:autoSpaceDN w:val="0"/>
              <w:adjustRightInd w:val="0"/>
              <w:spacing w:after="240"/>
              <w:jc w:val="both"/>
              <w:rPr>
                <w:rFonts w:ascii="Myriad Pro Light SemiExt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hAnsi="Myriad Pro Light SemiExt"/>
                <w:sz w:val="20"/>
                <w:szCs w:val="20"/>
              </w:rPr>
              <w:t>Dopuszcza się  możliwość zastosowania drzwi</w:t>
            </w:r>
            <w:r w:rsidRPr="00796A2F">
              <w:rPr>
                <w:rFonts w:ascii="Myriad Pro Light SemiExt" w:hAnsi="Myriad Pro Light SemiExt" w:cs="Arial"/>
                <w:sz w:val="20"/>
                <w:szCs w:val="20"/>
              </w:rPr>
              <w:t xml:space="preserve"> skrzydłowych dwunożowych z podwójnym rzędem uszczelek, z zastrzeżeniem, iż muszą być spełnione pozostałe wymagania do drzwi zgodnie z wymaganiami opisu.</w:t>
            </w:r>
          </w:p>
          <w:p w:rsidR="00A97B84" w:rsidRPr="00796A2F" w:rsidRDefault="00A97B84" w:rsidP="00AA595D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- system kontroli otwartych drzwi,  który umożliwi integrację ze wzmacniaczami w pomieszczeniu AR/CR i ich wyłączenie w przypadku otwarcia drzwi. Przewody sygnału kontroli otwartych drzwi  muszą być wprowadzone do pomieszczenia AR/CR w sposób szczelny elektromagnetycznie,</w:t>
            </w:r>
          </w:p>
          <w:p w:rsidR="00A97B84" w:rsidRPr="00796A2F" w:rsidRDefault="00A97B84" w:rsidP="00AA595D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  <w:u w:val="single"/>
              </w:rPr>
              <w:t>2-skrzydłowe ekranowane półautomatyczne dwuskrzydłowe</w:t>
            </w:r>
          </w:p>
          <w:p w:rsidR="00A97B84" w:rsidRPr="00796A2F" w:rsidRDefault="00A97B84" w:rsidP="00AA595D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o wymiarach:</w:t>
            </w:r>
          </w:p>
          <w:p w:rsidR="00A97B84" w:rsidRPr="00796A2F" w:rsidRDefault="00A97B84" w:rsidP="00AA595D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3m ÷ 3,5m - szerokość</w:t>
            </w:r>
          </w:p>
          <w:p w:rsidR="00A97B84" w:rsidRPr="00796A2F" w:rsidRDefault="00A97B84" w:rsidP="00AA595D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3,0m ÷ 3,5m – wysokość</w:t>
            </w:r>
          </w:p>
          <w:p w:rsidR="00A97B84" w:rsidRPr="00796A2F" w:rsidRDefault="00A97B84" w:rsidP="00AA595D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Podane powyżej wymiary dotyczą światła drzwi.</w:t>
            </w:r>
          </w:p>
          <w:p w:rsidR="00A97B84" w:rsidRPr="00796A2F" w:rsidRDefault="00A97B84" w:rsidP="00AA595D">
            <w:pPr>
              <w:spacing w:before="120" w:after="120"/>
              <w:jc w:val="both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Dopuszcza się możliwość instalacji drzwi przesuwnych. Możliwość zastosowania tego rozwiązanie nie może skutkować koniecznością zmian konstrukcji budynku laboratorium (np. filarów nośnych – aktualnie ich lokalizacja nie jest na skraju drogi wjazdu do budynku i komory).</w:t>
            </w:r>
          </w:p>
          <w:p w:rsidR="00A97B84" w:rsidRPr="00796A2F" w:rsidRDefault="00A97B84" w:rsidP="00AA595D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- rampa niwelująca próg, obciążalność rampy min 5 000 kg/m</w:t>
            </w: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  <w:vertAlign w:val="superscript"/>
              </w:rPr>
              <w:t xml:space="preserve">2 </w:t>
            </w: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zsynchronizowana z ruchem drzwi dwuskrzydłowych,</w:t>
            </w:r>
          </w:p>
          <w:p w:rsidR="00A97B84" w:rsidRPr="00796A2F" w:rsidRDefault="00A97B84" w:rsidP="00AA595D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- system </w:t>
            </w:r>
            <w:proofErr w:type="spellStart"/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Interlock</w:t>
            </w:r>
            <w:proofErr w:type="spellEnd"/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,  który umożliwi integrację ze wzmacniaczami w pomieszczeniu AR/CR i ich wyłączenie w przypadku otwarcia drzwi. Przewody sygnału </w:t>
            </w:r>
            <w:proofErr w:type="spellStart"/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Interlock</w:t>
            </w:r>
            <w:proofErr w:type="spellEnd"/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  muszą być wprowadzone do pomieszczenia AR/CR w sposób szczelny elektromagnetycznie,</w:t>
            </w:r>
          </w:p>
          <w:p w:rsidR="00A97B84" w:rsidRPr="00796A2F" w:rsidRDefault="00A97B84" w:rsidP="00AA595D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- drzwi wyłożone ferrytem,</w:t>
            </w:r>
          </w:p>
          <w:p w:rsidR="00A97B84" w:rsidRPr="00796A2F" w:rsidRDefault="00A97B84" w:rsidP="00AA595D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- skuteczność ekranowania do 40GHz.</w:t>
            </w:r>
          </w:p>
        </w:tc>
      </w:tr>
      <w:tr w:rsidR="00796A2F" w:rsidRPr="00796A2F" w:rsidTr="00AA595D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A97B84" w:rsidRPr="00796A2F" w:rsidRDefault="00A97B84" w:rsidP="00AA595D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796A2F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A97B84" w:rsidRPr="00796A2F" w:rsidRDefault="00A97B84" w:rsidP="00AA595D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Stół pomiarowy</w:t>
            </w:r>
          </w:p>
        </w:tc>
        <w:tc>
          <w:tcPr>
            <w:tcW w:w="68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A97B84" w:rsidRPr="00796A2F" w:rsidRDefault="00A97B84" w:rsidP="00AA595D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  <w:u w:val="single"/>
              </w:rPr>
              <w:t>Stół obrotowy (obrotnica), zainstalowany w podłodze :</w:t>
            </w:r>
          </w:p>
          <w:p w:rsidR="00A97B84" w:rsidRPr="00796A2F" w:rsidRDefault="00A97B84" w:rsidP="00AA595D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- o średnicy min. 5m,  max. 5,5m</w:t>
            </w:r>
          </w:p>
          <w:p w:rsidR="00A97B84" w:rsidRPr="00796A2F" w:rsidRDefault="00A97B84" w:rsidP="00AA595D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- obciążalność min. 5000kg,</w:t>
            </w:r>
          </w:p>
          <w:p w:rsidR="00A97B84" w:rsidRPr="00796A2F" w:rsidRDefault="00A97B84" w:rsidP="00AA595D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lastRenderedPageBreak/>
              <w:t>- kontroler sterujący pracą stołu wraz z oprogramowaniem, wyposażony w interfejs  umożliwiający jego zdalną obsługę,</w:t>
            </w:r>
          </w:p>
          <w:p w:rsidR="00A97B84" w:rsidRPr="00796A2F" w:rsidRDefault="00A97B84" w:rsidP="00AA595D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- stół zintegrowany z podłogą podniesioną w komorze,</w:t>
            </w:r>
          </w:p>
          <w:p w:rsidR="00A97B84" w:rsidRPr="00796A2F" w:rsidRDefault="00A97B84" w:rsidP="00AA595D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- panel dostępowy w środku stołu z gniazdami zasilającymi urządzenie badane </w:t>
            </w: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br/>
              <w:t>(2 gniazda 230V/32A, 1 gniazdo 400V/100A, gniazdo DC).</w:t>
            </w:r>
          </w:p>
          <w:p w:rsidR="00A97B84" w:rsidRPr="00796A2F" w:rsidRDefault="00A97B84" w:rsidP="00AA595D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  <w:u w:val="single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  <w:u w:val="single"/>
              </w:rPr>
              <w:t xml:space="preserve">Stół dielektryczny pomiarowy: </w:t>
            </w:r>
          </w:p>
          <w:p w:rsidR="00A97B84" w:rsidRPr="00796A2F" w:rsidRDefault="00A97B84" w:rsidP="00AA595D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- rozmiar 3x1m i wysokości 80cm z tolerancją do kilku procent wynikająca z zapisów odpowiednich Norm</w:t>
            </w:r>
          </w:p>
          <w:p w:rsidR="00A97B84" w:rsidRPr="00796A2F" w:rsidRDefault="00A97B84" w:rsidP="00AA595D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- możliwość ustawienia na  nim urządzenia badanego o masie do 500kg,</w:t>
            </w:r>
          </w:p>
          <w:p w:rsidR="00A97B84" w:rsidRPr="00796A2F" w:rsidRDefault="00A97B84" w:rsidP="00AA595D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- spełniający wymagania jednorodności pola wg CISP16-1-4,  musi posiadać odpowiednio niską charakterystykę odbić.</w:t>
            </w:r>
          </w:p>
          <w:p w:rsidR="00A97B84" w:rsidRPr="00796A2F" w:rsidRDefault="00A97B84" w:rsidP="00AA595D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  <w:u w:val="single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  <w:u w:val="single"/>
              </w:rPr>
              <w:t>Stół do testów wg standardu MIL-STD-461F/G</w:t>
            </w:r>
          </w:p>
          <w:p w:rsidR="00A97B84" w:rsidRPr="00796A2F" w:rsidRDefault="00A97B84" w:rsidP="00AA595D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- z metalową uziemioną do ściany oraz podłogi komory płaszczyzną tworzącą stanowisko pomiarowe, </w:t>
            </w:r>
          </w:p>
          <w:p w:rsidR="00A97B84" w:rsidRPr="00796A2F" w:rsidRDefault="00A97B84" w:rsidP="00AA595D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- rozmiar 5x1m (2 stoły 2,5m)  i wysokości 80cm z tolerancją do kilku procent wynikająca z zapisów odpowiednich Norm,</w:t>
            </w:r>
          </w:p>
          <w:p w:rsidR="00A97B84" w:rsidRPr="00796A2F" w:rsidRDefault="00A97B84" w:rsidP="00AA595D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- możliwość  demontażu i montażu oraz wniesienia i wyniesienia z komory,</w:t>
            </w:r>
          </w:p>
          <w:p w:rsidR="00A97B84" w:rsidRPr="00796A2F" w:rsidRDefault="00A97B84" w:rsidP="00AA595D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- stoły na dielektrycznych kółkach.</w:t>
            </w:r>
          </w:p>
        </w:tc>
      </w:tr>
      <w:tr w:rsidR="00796A2F" w:rsidRPr="00796A2F" w:rsidTr="00AA595D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A97B84" w:rsidRPr="00796A2F" w:rsidRDefault="00A97B84" w:rsidP="00AA595D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796A2F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lastRenderedPageBreak/>
              <w:t>13</w:t>
            </w: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A97B84" w:rsidRPr="00796A2F" w:rsidRDefault="00A97B84" w:rsidP="00AA595D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Maszt antenowy</w:t>
            </w:r>
          </w:p>
        </w:tc>
        <w:tc>
          <w:tcPr>
            <w:tcW w:w="68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A97B84" w:rsidRPr="00796A2F" w:rsidRDefault="00A97B84" w:rsidP="00AA595D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- wysokość skanowania 1 - 4m, </w:t>
            </w:r>
          </w:p>
          <w:p w:rsidR="00A97B84" w:rsidRPr="00796A2F" w:rsidRDefault="00A97B84" w:rsidP="00AA595D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- automatyczna zmiana wysokości i polaryzacji oraz nachylenia anteny w  zakresie 0 do 45 stopni,</w:t>
            </w:r>
          </w:p>
          <w:p w:rsidR="00A97B84" w:rsidRPr="00796A2F" w:rsidRDefault="00A97B84" w:rsidP="00AA595D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- adaptery do zamocowania wszystkich anten na maszcie,</w:t>
            </w:r>
          </w:p>
          <w:p w:rsidR="00A97B84" w:rsidRPr="00796A2F" w:rsidRDefault="00A97B84" w:rsidP="00AA595D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- kontroler sterujący pracą masztu wraz z oprogramowaniem, wyposażony w interfejs umożliwiający jego zdalną obsługę ,</w:t>
            </w:r>
          </w:p>
          <w:p w:rsidR="00A97B84" w:rsidRPr="00796A2F" w:rsidRDefault="00A97B84" w:rsidP="00AA595D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- wolne kanały do sterowania– min 1,</w:t>
            </w:r>
          </w:p>
          <w:p w:rsidR="00A97B84" w:rsidRPr="00796A2F" w:rsidRDefault="00A97B84" w:rsidP="00AA595D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- możliwość ustawień ręcznych kontrolera z panelu.</w:t>
            </w:r>
          </w:p>
          <w:p w:rsidR="00A97B84" w:rsidRPr="00796A2F" w:rsidRDefault="00A97B84" w:rsidP="00AA595D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- elektryczna zmiana wysokości</w:t>
            </w:r>
          </w:p>
          <w:p w:rsidR="00A97B84" w:rsidRPr="00796A2F" w:rsidRDefault="00A97B84" w:rsidP="00AA595D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- pneumatyczna zmiana polaryzacji,</w:t>
            </w:r>
          </w:p>
        </w:tc>
      </w:tr>
      <w:tr w:rsidR="00796A2F" w:rsidRPr="00796A2F" w:rsidTr="00AA595D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A97B84" w:rsidRPr="00796A2F" w:rsidRDefault="00A97B84" w:rsidP="00AA595D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796A2F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A97B84" w:rsidRPr="00796A2F" w:rsidRDefault="00A97B84" w:rsidP="00AA595D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System CCTV</w:t>
            </w:r>
          </w:p>
        </w:tc>
        <w:tc>
          <w:tcPr>
            <w:tcW w:w="68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A97B84" w:rsidRPr="00796A2F" w:rsidRDefault="00A97B84" w:rsidP="00AA595D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- odporność min 200V/m do 40GHz,</w:t>
            </w:r>
          </w:p>
          <w:p w:rsidR="00A97B84" w:rsidRPr="00796A2F" w:rsidRDefault="00A97B84" w:rsidP="00AA595D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- poziom emisji elektromagnetycznej nie zakłócający pomiarów w komorze,</w:t>
            </w:r>
          </w:p>
          <w:p w:rsidR="00A97B84" w:rsidRPr="00796A2F" w:rsidRDefault="00A97B84" w:rsidP="00AA595D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- Wykonanie zgodnie z wymaganiami </w:t>
            </w:r>
            <w:proofErr w:type="spellStart"/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Tempest</w:t>
            </w:r>
            <w:proofErr w:type="spellEnd"/>
          </w:p>
          <w:p w:rsidR="00A97B84" w:rsidRPr="00796A2F" w:rsidRDefault="00A97B84" w:rsidP="00AA595D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System CCTV składa się z: </w:t>
            </w:r>
          </w:p>
          <w:p w:rsidR="00A97B84" w:rsidRPr="00796A2F" w:rsidRDefault="00A97B84" w:rsidP="00AA595D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- jednej kamery ekranowanej zainstalowanej na ścianie z głowicą obrotową pion/poziom min 40x zoomem optycznym. Dopuszcza się zoom x 30 przy </w:t>
            </w: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lastRenderedPageBreak/>
              <w:t>pracy kamery w standardzie Full-HD,</w:t>
            </w:r>
          </w:p>
          <w:p w:rsidR="00A97B84" w:rsidRPr="00796A2F" w:rsidRDefault="00A97B84" w:rsidP="00AA595D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-jednej kamery ekranowanej zainstalowanej na przenośnym statywie z głowicą obrotową pion/poziom,</w:t>
            </w:r>
          </w:p>
          <w:p w:rsidR="00A97B84" w:rsidRPr="00796A2F" w:rsidRDefault="00A97B84" w:rsidP="00AA595D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- dielektrycznego statywu z głowicą umożliwiającą automatyczny obrót kamery w pionie i poziomie,</w:t>
            </w:r>
          </w:p>
          <w:p w:rsidR="00A97B84" w:rsidRPr="00796A2F" w:rsidRDefault="00A97B84" w:rsidP="00AA595D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- interkomu do komunikacji głosowej lub odsłuchu EUT,</w:t>
            </w:r>
          </w:p>
          <w:p w:rsidR="00A97B84" w:rsidRPr="00796A2F" w:rsidRDefault="00A97B84" w:rsidP="00AA595D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- sterownika z możliwością nagrywania na dysk i 2 monitorów min 24” z kompletem okablowania,</w:t>
            </w:r>
          </w:p>
          <w:p w:rsidR="00A97B84" w:rsidRPr="00796A2F" w:rsidRDefault="00A97B84" w:rsidP="00AA595D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- zasilanie sieciowe 230V.</w:t>
            </w:r>
          </w:p>
        </w:tc>
      </w:tr>
      <w:tr w:rsidR="00796A2F" w:rsidRPr="00796A2F" w:rsidTr="00AA595D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A97B84" w:rsidRPr="00796A2F" w:rsidRDefault="00A97B84" w:rsidP="00AA595D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796A2F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lastRenderedPageBreak/>
              <w:t>15</w:t>
            </w: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A97B84" w:rsidRPr="00796A2F" w:rsidRDefault="00A97B84" w:rsidP="00AA595D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Panele wentylacyjne</w:t>
            </w:r>
          </w:p>
        </w:tc>
        <w:tc>
          <w:tcPr>
            <w:tcW w:w="68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A97B84" w:rsidRPr="00796A2F" w:rsidRDefault="00A97B84" w:rsidP="00AA595D">
            <w:pPr>
              <w:spacing w:after="0" w:line="288" w:lineRule="auto"/>
              <w:jc w:val="both"/>
              <w:rPr>
                <w:rFonts w:cs="Calibri"/>
                <w:b/>
                <w:bCs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- min. 24 paneli wentylacyjnych (40 GHz, min 300mm x 300mm – z tolerancją do 10 % lub większego wymiaru typoszeregu dla paneli - </w:t>
            </w:r>
            <w:r w:rsidRPr="00796A2F">
              <w:rPr>
                <w:rFonts w:ascii="Myriad Pro Light SemiExt" w:hAnsi="Myriad Pro Light SemiExt"/>
                <w:bCs/>
                <w:sz w:val="20"/>
                <w:szCs w:val="20"/>
              </w:rPr>
              <w:t>z uwagą, iż całkowita powierzchnia odprowadzenia powietrza musi być identyczna</w:t>
            </w: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) </w:t>
            </w:r>
          </w:p>
          <w:p w:rsidR="00A97B84" w:rsidRPr="00796A2F" w:rsidRDefault="00A97B84" w:rsidP="00AA595D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- możliwość podłączenia do instalacji wentylacyjnej budynku,</w:t>
            </w:r>
          </w:p>
          <w:p w:rsidR="00A97B84" w:rsidRPr="00796A2F" w:rsidRDefault="00A97B84" w:rsidP="00AA595D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- wyposażone w kołnierze umożliwiającego połączenie do instalacji budynku (projekt realizowany przez Wykonawcę dokumentacji projektowej Inwestycji) </w:t>
            </w:r>
          </w:p>
        </w:tc>
      </w:tr>
      <w:tr w:rsidR="00796A2F" w:rsidRPr="00796A2F" w:rsidTr="00AA595D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A97B84" w:rsidRPr="00796A2F" w:rsidRDefault="00A97B84" w:rsidP="00AA595D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796A2F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t>16</w:t>
            </w: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A97B84" w:rsidRPr="00796A2F" w:rsidRDefault="00A97B84" w:rsidP="00AA595D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Bezpieczeństwo p.poż</w:t>
            </w:r>
          </w:p>
        </w:tc>
        <w:tc>
          <w:tcPr>
            <w:tcW w:w="68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A97B84" w:rsidRPr="00796A2F" w:rsidRDefault="00A97B84" w:rsidP="00AA595D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- zasysający laserowy system detekcji dymu  obejmujący jedną strefą komorę i pomieszczenie AR/CR,</w:t>
            </w:r>
          </w:p>
          <w:p w:rsidR="00A97B84" w:rsidRPr="00796A2F" w:rsidRDefault="00A97B84" w:rsidP="00AA595D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- możliwość integracji z nadrzędnym systemem p.poż. budynku,</w:t>
            </w:r>
          </w:p>
          <w:p w:rsidR="00A97B84" w:rsidRPr="00796A2F" w:rsidRDefault="00A97B84" w:rsidP="00AA595D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- autonomiczny alarm świetlno-dźwiękowy</w:t>
            </w:r>
          </w:p>
        </w:tc>
      </w:tr>
      <w:tr w:rsidR="00796A2F" w:rsidRPr="00796A2F" w:rsidTr="00AA595D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A97B84" w:rsidRPr="00796A2F" w:rsidRDefault="00A97B84" w:rsidP="00AA595D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796A2F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t>17</w:t>
            </w: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A97B84" w:rsidRPr="00796A2F" w:rsidRDefault="00A97B84" w:rsidP="00AA595D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Filtry RF</w:t>
            </w:r>
          </w:p>
        </w:tc>
        <w:tc>
          <w:tcPr>
            <w:tcW w:w="68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A97B84" w:rsidRPr="00796A2F" w:rsidRDefault="00A97B84" w:rsidP="00AA595D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- filtry o tłumienności wtrąceniowej nie gorszej niż skuteczność ekranowania komory, spełniające wymagania dla pomiarów emisji urządzeń TEMPEST,</w:t>
            </w:r>
          </w:p>
          <w:p w:rsidR="00A97B84" w:rsidRPr="00796A2F" w:rsidRDefault="00A97B84" w:rsidP="00AA595D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- 1x  filtr zasilający 3-fazowy 4 x 63A, 400V,</w:t>
            </w:r>
          </w:p>
          <w:p w:rsidR="00A97B84" w:rsidRPr="00796A2F" w:rsidRDefault="00A97B84" w:rsidP="00AA595D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- 1x  filtr zasilający 3-fazowy 4 x 100A, 400V,</w:t>
            </w:r>
          </w:p>
          <w:p w:rsidR="00A97B84" w:rsidRPr="00796A2F" w:rsidRDefault="00A97B84" w:rsidP="00AA595D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- 2x  filtr zasilający 1-fazowy 2 x 32A, 250V,</w:t>
            </w:r>
          </w:p>
          <w:p w:rsidR="00A97B84" w:rsidRPr="00796A2F" w:rsidRDefault="00A97B84" w:rsidP="00AA595D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- 2x  filtr zasilający 1-fazowy 2 x 16A, 250V,</w:t>
            </w:r>
          </w:p>
          <w:p w:rsidR="00A97B84" w:rsidRPr="00796A2F" w:rsidRDefault="00A97B84" w:rsidP="00AA595D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- 1x  filtr zasilający 3-fazowy 4 x 32A, 400V,</w:t>
            </w:r>
          </w:p>
          <w:p w:rsidR="00A97B84" w:rsidRPr="00796A2F" w:rsidRDefault="00A97B84" w:rsidP="00AA595D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- 1x  filtr zasilający DC (400VDC / 32A, 2 linie) dla zasilania DC,</w:t>
            </w:r>
          </w:p>
          <w:p w:rsidR="00A97B84" w:rsidRPr="00796A2F" w:rsidRDefault="00A97B84" w:rsidP="00AA595D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- 1x filtr 100VDC/10A (8-lini, 4-pary),</w:t>
            </w:r>
          </w:p>
          <w:p w:rsidR="00A97B84" w:rsidRPr="00796A2F" w:rsidRDefault="00A97B84" w:rsidP="00AA595D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- 1x filtr 250VDC/32A (2-linie, 1-para),</w:t>
            </w:r>
          </w:p>
          <w:p w:rsidR="00A97B84" w:rsidRPr="00796A2F" w:rsidRDefault="00A97B84" w:rsidP="00AA595D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- filtr(y) do zasilania oświetlenia komory i wyposażenia własnego komory,</w:t>
            </w:r>
          </w:p>
          <w:p w:rsidR="00A97B84" w:rsidRPr="00796A2F" w:rsidRDefault="00A97B84" w:rsidP="00AA595D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-filtry do oświetlenia awaryjnego.</w:t>
            </w:r>
          </w:p>
        </w:tc>
      </w:tr>
      <w:tr w:rsidR="00796A2F" w:rsidRPr="00796A2F" w:rsidTr="00AA595D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A97B84" w:rsidRPr="00796A2F" w:rsidRDefault="00A97B84" w:rsidP="00AA595D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796A2F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t>18</w:t>
            </w: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A97B84" w:rsidRPr="00796A2F" w:rsidRDefault="00A97B84" w:rsidP="00AA595D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Absorbery i ferryty</w:t>
            </w:r>
          </w:p>
        </w:tc>
        <w:tc>
          <w:tcPr>
            <w:tcW w:w="68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A97B84" w:rsidRPr="00796A2F" w:rsidRDefault="00A97B84" w:rsidP="00AA595D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- absorber hybrydowy (płytki ferrytowe + czynne objętościowo absorbery piramidalne), -zakres pracy absorbera hybrydowego min 30MHz do 40GHz,</w:t>
            </w:r>
          </w:p>
          <w:p w:rsidR="00A97B84" w:rsidRPr="00796A2F" w:rsidRDefault="00A97B84" w:rsidP="00AA595D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lastRenderedPageBreak/>
              <w:t>Wymaga się całkowitego pokrycia absorberami piramidalnymi ścian i sufitów.</w:t>
            </w:r>
          </w:p>
          <w:p w:rsidR="00A97B84" w:rsidRPr="00796A2F" w:rsidRDefault="00A97B84" w:rsidP="00AA595D">
            <w:pPr>
              <w:spacing w:before="120" w:after="120"/>
              <w:jc w:val="both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- absorbery piramidalne  wykonane z materiału oddającego ciepło (polipropylen, poliuretan). Dopuszcza się stosowania absorberów opartych na innych materiałach np.: na polistyrenie,  pod warunkiem</w:t>
            </w:r>
            <w:r w:rsidR="00D3213C"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 że</w:t>
            </w: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 są odpowiednie do spełnienia wymagań norm wskazanych w Części 1, 2, 3 i 4 wymienionych w niniejszym załączniku do OPZ. Zakres pomiarowy emisji promieniowanych od 10kHz do 40GHz (włącznie).</w:t>
            </w:r>
          </w:p>
          <w:p w:rsidR="00A97B84" w:rsidRPr="00796A2F" w:rsidRDefault="00A97B84" w:rsidP="00AA595D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- powierzchnia ścian (w tym drzwi) i sufitów pokryta płytką ferrytową (dopuszcza się lokalny brak ferrytów np. w panelach przejściowych i wentylacyjnych, o  ile  nie wpłynie to istotnie na parametry komory, związane z badaniami TEMPEST),</w:t>
            </w:r>
          </w:p>
          <w:p w:rsidR="00A97B84" w:rsidRPr="00796A2F" w:rsidRDefault="00A97B84" w:rsidP="00AA595D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- możliwość  wymiany bloku piramid w przypadku ich uszkodzenia, </w:t>
            </w:r>
          </w:p>
          <w:p w:rsidR="00A97B84" w:rsidRPr="00796A2F" w:rsidRDefault="00A97B84" w:rsidP="00AA595D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- zestaw absorberów do ułożenia na podłodze podczas pomiarów emisji promieniowanej powyżej 1GHz oraz przy testach odporności promieniowanej,</w:t>
            </w:r>
          </w:p>
          <w:p w:rsidR="00A97B84" w:rsidRPr="00796A2F" w:rsidRDefault="00A97B84" w:rsidP="00AA595D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- nakładki rozjaśniające na ścianie i suficie ( nadruk/oklejenie odpowiedniego </w:t>
            </w:r>
            <w:proofErr w:type="spellStart"/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loga</w:t>
            </w:r>
            <w:proofErr w:type="spellEnd"/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 oraz nazwy firmy na wybranych nakładkach)</w:t>
            </w:r>
          </w:p>
          <w:p w:rsidR="00A97B84" w:rsidRPr="00796A2F" w:rsidRDefault="00A97B84" w:rsidP="00AA595D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- wózki do składowania wszystkich absorberów do ułożenia na podłodze przywołanych powyżej,</w:t>
            </w:r>
          </w:p>
        </w:tc>
      </w:tr>
      <w:tr w:rsidR="00796A2F" w:rsidRPr="00796A2F" w:rsidTr="00AA595D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A97B84" w:rsidRPr="00796A2F" w:rsidRDefault="00A97B84" w:rsidP="00AA595D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796A2F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lastRenderedPageBreak/>
              <w:t>19</w:t>
            </w: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A97B84" w:rsidRPr="00796A2F" w:rsidRDefault="00A97B84" w:rsidP="00AA595D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Konwertery optyczne</w:t>
            </w:r>
          </w:p>
        </w:tc>
        <w:tc>
          <w:tcPr>
            <w:tcW w:w="68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A97B84" w:rsidRPr="00796A2F" w:rsidRDefault="00A97B84" w:rsidP="00AA595D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Konwertery optyczne (wykonane w technologii umożliwiającej badania emisji urządzeń wg TEMPEST)– ilość kompletów:</w:t>
            </w:r>
          </w:p>
          <w:p w:rsidR="00A97B84" w:rsidRPr="00796A2F" w:rsidRDefault="00A97B84" w:rsidP="00AA595D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  <w:lang w:val="en-GB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  <w:lang w:val="en-GB"/>
              </w:rPr>
              <w:t>- 2x Ethernet 1Gbit,</w:t>
            </w:r>
          </w:p>
          <w:p w:rsidR="00A97B84" w:rsidRPr="00796A2F" w:rsidRDefault="00A97B84" w:rsidP="00AA595D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  <w:lang w:val="en-GB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  <w:lang w:val="en-GB"/>
              </w:rPr>
              <w:t>- 2x RS232/485,</w:t>
            </w:r>
          </w:p>
          <w:p w:rsidR="00A97B84" w:rsidRPr="00796A2F" w:rsidRDefault="00A97B84" w:rsidP="00AA595D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- 3x USB2.0,</w:t>
            </w:r>
          </w:p>
          <w:p w:rsidR="00A97B84" w:rsidRPr="00796A2F" w:rsidRDefault="00A97B84" w:rsidP="00AA595D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- 3x HDMI,</w:t>
            </w:r>
          </w:p>
          <w:p w:rsidR="00A97B84" w:rsidRPr="00796A2F" w:rsidRDefault="00A97B84" w:rsidP="00AA595D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- wyprowadzone w panelach podłogowych wewnątrz komory -  wskazanych  przez Zleceniodawcę,</w:t>
            </w:r>
          </w:p>
          <w:p w:rsidR="00A97B84" w:rsidRPr="00796A2F" w:rsidRDefault="00A97B84" w:rsidP="00AA595D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- wyprowadzone na zewnątrz komory na tablicy w pobliżu stanowiska operatora, </w:t>
            </w:r>
          </w:p>
          <w:p w:rsidR="00A97B84" w:rsidRPr="00796A2F" w:rsidRDefault="00A97B84" w:rsidP="00AA595D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- możliwość rozbudowy o kolejne  2 konwertery,</w:t>
            </w:r>
          </w:p>
          <w:p w:rsidR="00A97B84" w:rsidRPr="00796A2F" w:rsidRDefault="00A97B84" w:rsidP="00AA595D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- osobne, separowane tory sygnałowe dla każdego konwertera,</w:t>
            </w:r>
          </w:p>
          <w:p w:rsidR="00A97B84" w:rsidRPr="00796A2F" w:rsidRDefault="00A97B84" w:rsidP="00AA595D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- niezależne od siebie włączanie / wyłącznie konwerterów,</w:t>
            </w:r>
          </w:p>
          <w:p w:rsidR="00A97B84" w:rsidRPr="00796A2F" w:rsidRDefault="00A97B84" w:rsidP="00AA595D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- odporność min 200V/m do 18GHz</w:t>
            </w:r>
          </w:p>
        </w:tc>
      </w:tr>
      <w:tr w:rsidR="00796A2F" w:rsidRPr="00796A2F" w:rsidTr="00AA595D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A97B84" w:rsidRPr="00796A2F" w:rsidRDefault="00A97B84" w:rsidP="00AA595D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796A2F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t>20</w:t>
            </w: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A97B84" w:rsidRPr="00796A2F" w:rsidRDefault="00A97B84" w:rsidP="00AA595D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Panele przejściowe</w:t>
            </w:r>
          </w:p>
        </w:tc>
        <w:tc>
          <w:tcPr>
            <w:tcW w:w="68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A97B84" w:rsidRPr="00796A2F" w:rsidRDefault="00A97B84" w:rsidP="00AA595D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- 6 paneli przejściowych min. 400 mm x 400 mm z przykręconą  płytką i pokrywą ferrytową, – z tolerancją do 10 % lub większego wymiaru typoszeregu dla paneli) </w:t>
            </w:r>
          </w:p>
          <w:p w:rsidR="00A97B84" w:rsidRPr="00796A2F" w:rsidRDefault="00A97B84" w:rsidP="00AA595D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- lokalizacja do ustalenia a etapie projektu,</w:t>
            </w:r>
          </w:p>
          <w:p w:rsidR="00A97B84" w:rsidRPr="00796A2F" w:rsidRDefault="00A97B84" w:rsidP="00AA595D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lastRenderedPageBreak/>
              <w:t>- panele wyposażone (w sumie) w złącza (w pełni dostępne dla użytkownika):</w:t>
            </w:r>
          </w:p>
          <w:p w:rsidR="00A97B84" w:rsidRPr="00796A2F" w:rsidRDefault="00A97B84" w:rsidP="00AA595D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14 szt. Przejście RF typu N,</w:t>
            </w:r>
          </w:p>
          <w:p w:rsidR="00A97B84" w:rsidRPr="00796A2F" w:rsidRDefault="00A97B84" w:rsidP="00AA595D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6 szt. Przejście RF typu 7/16”,</w:t>
            </w:r>
          </w:p>
          <w:p w:rsidR="00A97B84" w:rsidRPr="00796A2F" w:rsidRDefault="00A97B84" w:rsidP="00AA595D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14 szt. Przejście RF typu BNC,</w:t>
            </w:r>
          </w:p>
          <w:p w:rsidR="00A97B84" w:rsidRPr="00796A2F" w:rsidRDefault="00A97B84" w:rsidP="00AA595D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8 szt. Przejście RF typu SMA,</w:t>
            </w:r>
          </w:p>
          <w:p w:rsidR="00A97B84" w:rsidRPr="00796A2F" w:rsidRDefault="00A97B84" w:rsidP="00AA595D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6 szt. Przejście optyczne, 6-torowy falowód,</w:t>
            </w:r>
          </w:p>
          <w:p w:rsidR="00A97B84" w:rsidRPr="00796A2F" w:rsidRDefault="00A97B84" w:rsidP="00AA595D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4 szt. Przejście pneumatyczne ,</w:t>
            </w:r>
          </w:p>
          <w:p w:rsidR="00A97B84" w:rsidRPr="00796A2F" w:rsidRDefault="00A97B84" w:rsidP="00AA595D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2 szt falowód o średnicy min 50mm,</w:t>
            </w:r>
          </w:p>
          <w:p w:rsidR="00A97B84" w:rsidRPr="00796A2F" w:rsidRDefault="00A97B84" w:rsidP="00AA595D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1 szt falowód do odprowadzenia spalin średnica min 100mm,</w:t>
            </w:r>
          </w:p>
          <w:p w:rsidR="00A97B84" w:rsidRPr="00796A2F" w:rsidRDefault="00A97B84" w:rsidP="00AA595D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1 zestawy doprowadzenia wody (rura 3 x 1”), odprowadzenie wody (rura 3 x 2”).</w:t>
            </w:r>
          </w:p>
        </w:tc>
      </w:tr>
      <w:tr w:rsidR="00796A2F" w:rsidRPr="00796A2F" w:rsidTr="00AA595D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A97B84" w:rsidRPr="00796A2F" w:rsidRDefault="00A97B84" w:rsidP="00AA595D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796A2F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lastRenderedPageBreak/>
              <w:t>21</w:t>
            </w: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A97B84" w:rsidRPr="00796A2F" w:rsidRDefault="00A97B84" w:rsidP="00AA595D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Panele  podłogowe</w:t>
            </w:r>
          </w:p>
        </w:tc>
        <w:tc>
          <w:tcPr>
            <w:tcW w:w="68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A97B84" w:rsidRPr="00796A2F" w:rsidRDefault="00A97B84" w:rsidP="00AA595D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- 6 zamykanych paneli podłogowych w komorze min 400mm x 400mm,– z tolerancją do 10 % lub większego wymiaru typoszeregu dla paneli) </w:t>
            </w:r>
          </w:p>
          <w:p w:rsidR="00A97B84" w:rsidRPr="00796A2F" w:rsidRDefault="00A97B84" w:rsidP="00AA595D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- lokalizacja  do ustalenia na etapie projektu(w okolicy masztu antenowego oraz stołu pomiarowego),</w:t>
            </w:r>
          </w:p>
          <w:p w:rsidR="00A97B84" w:rsidRPr="00796A2F" w:rsidRDefault="00A97B84" w:rsidP="00AA595D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- panele wyposażone (w sumie) w złącza (w pełni dostępne dla użytkownika):</w:t>
            </w:r>
          </w:p>
          <w:p w:rsidR="00A97B84" w:rsidRPr="00796A2F" w:rsidRDefault="00A97B84" w:rsidP="00AA595D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12 szt. Przejście RF typu N,</w:t>
            </w:r>
          </w:p>
          <w:p w:rsidR="00A97B84" w:rsidRPr="00796A2F" w:rsidRDefault="00A97B84" w:rsidP="00AA595D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6 szt. Przejście RF typu 7/16”,</w:t>
            </w:r>
          </w:p>
          <w:p w:rsidR="00A97B84" w:rsidRPr="00796A2F" w:rsidRDefault="00A97B84" w:rsidP="00AA595D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10 szt. Przejście RF typu BNC,</w:t>
            </w:r>
          </w:p>
          <w:p w:rsidR="00A97B84" w:rsidRPr="00796A2F" w:rsidRDefault="00A97B84" w:rsidP="00AA595D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6 szt. Przejście RF typu SMA,</w:t>
            </w:r>
          </w:p>
          <w:p w:rsidR="00A97B84" w:rsidRPr="00796A2F" w:rsidRDefault="00A97B84" w:rsidP="00AA595D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6 szt. Przejście optyczne typu S-ST, </w:t>
            </w:r>
          </w:p>
          <w:p w:rsidR="00A97B84" w:rsidRPr="00796A2F" w:rsidRDefault="00A97B84" w:rsidP="00AA595D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24 szt. Przejście optyczne typu F-SMA, </w:t>
            </w:r>
          </w:p>
          <w:p w:rsidR="00A97B84" w:rsidRPr="00796A2F" w:rsidRDefault="00A97B84" w:rsidP="00AA595D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4 szt. Przejście pneumatyczne ,</w:t>
            </w:r>
          </w:p>
          <w:p w:rsidR="00A97B84" w:rsidRPr="00796A2F" w:rsidRDefault="00A97B84" w:rsidP="00AA595D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6 szt. Gniazdo zasilania AC 230V/16A jednofazowe 50Hz</w:t>
            </w:r>
          </w:p>
          <w:p w:rsidR="00A97B84" w:rsidRPr="00796A2F" w:rsidRDefault="00A97B84" w:rsidP="00AA595D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2 szt. Gniazdo zasilania AC 230V/16A jednofazowe 60Hz,</w:t>
            </w:r>
          </w:p>
          <w:p w:rsidR="00A97B84" w:rsidRPr="00796A2F" w:rsidRDefault="00A97B84" w:rsidP="00AA595D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4 szt. Gniazdo zasilania AC 400V/63A trójfazowe 50Hz,</w:t>
            </w:r>
          </w:p>
          <w:p w:rsidR="00A97B84" w:rsidRPr="00796A2F" w:rsidRDefault="00A97B84" w:rsidP="00AA595D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4 szt. Gniazdo zasilania AC 400V/100A trójfazowe 50Hz,</w:t>
            </w:r>
          </w:p>
          <w:p w:rsidR="00A97B84" w:rsidRPr="00796A2F" w:rsidRDefault="00A97B84" w:rsidP="00AA595D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2 szt. Gniazdo zasilania AC 400V/100A trójfazowe 60Hz,</w:t>
            </w:r>
          </w:p>
          <w:p w:rsidR="00A97B84" w:rsidRPr="00796A2F" w:rsidRDefault="00A97B84" w:rsidP="00AA595D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4 szt gniazdo zasilania DC 400V/32A, 2 linie DC,</w:t>
            </w:r>
          </w:p>
          <w:p w:rsidR="00A97B84" w:rsidRPr="00796A2F" w:rsidRDefault="00A97B84" w:rsidP="00AA595D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1 szt gniazdo zasilania DC 400V/100A, 2 linie DC,</w:t>
            </w:r>
          </w:p>
        </w:tc>
      </w:tr>
      <w:tr w:rsidR="00796A2F" w:rsidRPr="00796A2F" w:rsidTr="00AA595D">
        <w:trPr>
          <w:trHeight w:val="1723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</w:tcBorders>
          </w:tcPr>
          <w:p w:rsidR="00A97B84" w:rsidRPr="00796A2F" w:rsidRDefault="00A97B84" w:rsidP="00AA595D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796A2F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t>22</w:t>
            </w: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</w:tcBorders>
            <w:shd w:val="clear" w:color="auto" w:fill="auto"/>
          </w:tcPr>
          <w:p w:rsidR="00A97B84" w:rsidRPr="00796A2F" w:rsidRDefault="00A97B84" w:rsidP="00AA595D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System wyciągu spalin i gazów</w:t>
            </w:r>
          </w:p>
        </w:tc>
        <w:tc>
          <w:tcPr>
            <w:tcW w:w="6804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auto"/>
          </w:tcPr>
          <w:p w:rsidR="00A97B84" w:rsidRPr="00796A2F" w:rsidRDefault="00A97B84" w:rsidP="00AA595D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- przyłącze w okolicy stołu pomiarowego,</w:t>
            </w:r>
          </w:p>
          <w:p w:rsidR="00A97B84" w:rsidRPr="00796A2F" w:rsidRDefault="00A97B84" w:rsidP="00AA595D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- 1 szt falowód do odprowadzenia spalin średnica min 100mm, max 120mm.</w:t>
            </w:r>
          </w:p>
          <w:p w:rsidR="00A97B84" w:rsidRPr="00796A2F" w:rsidRDefault="00A97B84" w:rsidP="00AA595D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- rury do wyciągu spalin, zgodnie z odpowiednimi przepisami w tym zakresie</w:t>
            </w:r>
          </w:p>
          <w:p w:rsidR="00A97B84" w:rsidRPr="00796A2F" w:rsidRDefault="00A97B84" w:rsidP="00AA595D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- wskaźnik zanieczyszczenia spalinami w komorze,</w:t>
            </w:r>
          </w:p>
          <w:p w:rsidR="00A97B84" w:rsidRPr="00796A2F" w:rsidRDefault="00A97B84" w:rsidP="00AA595D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-  blokada przed otwarciem drzwi w przypadku wysokiego współczynnika </w:t>
            </w: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lastRenderedPageBreak/>
              <w:t>spalin. Powyższa funkcjonalność powinna mieć  również miejsce w obszarze gazów (np. ozonu).</w:t>
            </w:r>
          </w:p>
          <w:p w:rsidR="000B7011" w:rsidRPr="00796A2F" w:rsidRDefault="000B7011" w:rsidP="000B7011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Przyjmuje jako podstawową listę gazów: Ozon, CO, CO2, LPG, tlenek azotu. Jednocześnie system detekcji powinien umożliwiać włączenie min. 2 dodatkowych czujników gazów nie wymienionych powyżej.  </w:t>
            </w:r>
          </w:p>
        </w:tc>
      </w:tr>
      <w:tr w:rsidR="00796A2F" w:rsidRPr="00796A2F" w:rsidTr="00AA595D">
        <w:trPr>
          <w:trHeight w:val="743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</w:tcBorders>
          </w:tcPr>
          <w:p w:rsidR="00A97B84" w:rsidRPr="00796A2F" w:rsidRDefault="00A97B84" w:rsidP="00AA595D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796A2F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lastRenderedPageBreak/>
              <w:t>23</w:t>
            </w: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</w:tcBorders>
            <w:shd w:val="clear" w:color="auto" w:fill="auto"/>
          </w:tcPr>
          <w:p w:rsidR="00A97B84" w:rsidRPr="00796A2F" w:rsidRDefault="00A97B84" w:rsidP="00AA595D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Przyłącze sprężonego powietrza</w:t>
            </w:r>
          </w:p>
        </w:tc>
        <w:tc>
          <w:tcPr>
            <w:tcW w:w="6804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auto"/>
          </w:tcPr>
          <w:p w:rsidR="00A97B84" w:rsidRPr="00796A2F" w:rsidRDefault="00A97B84" w:rsidP="00AA595D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- 2 przyłącza sprężonego powietrza w okolicy stołu pomiarowego,</w:t>
            </w:r>
          </w:p>
          <w:p w:rsidR="00A97B84" w:rsidRPr="00796A2F" w:rsidRDefault="00A97B84" w:rsidP="00AA595D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- wyprowadzenie na zewnątrz komory z przyłączem i regulatorem ciśnienia( maksymalne ciśnienie 8 bar)</w:t>
            </w:r>
          </w:p>
        </w:tc>
      </w:tr>
      <w:tr w:rsidR="00796A2F" w:rsidRPr="00796A2F" w:rsidTr="00AA595D">
        <w:trPr>
          <w:trHeight w:val="273"/>
        </w:trPr>
        <w:tc>
          <w:tcPr>
            <w:tcW w:w="615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</w:tcBorders>
          </w:tcPr>
          <w:p w:rsidR="00A97B84" w:rsidRPr="00796A2F" w:rsidRDefault="00A97B84" w:rsidP="00AA595D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796A2F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t>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</w:tcBorders>
            <w:shd w:val="clear" w:color="auto" w:fill="auto"/>
          </w:tcPr>
          <w:p w:rsidR="00A97B84" w:rsidRPr="00796A2F" w:rsidRDefault="00A97B84" w:rsidP="00AA595D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System zasilania w bieżącą wodę oraz odpływ wody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auto"/>
          </w:tcPr>
          <w:p w:rsidR="00A97B84" w:rsidRPr="00796A2F" w:rsidRDefault="00A97B84" w:rsidP="00AA595D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- 1 zestawy doprowadzenia wody (rura 3 x 1”), odprowadzenie wody (rura 3 x 2”),</w:t>
            </w:r>
          </w:p>
          <w:p w:rsidR="00A97B84" w:rsidRPr="00796A2F" w:rsidRDefault="00A97B84" w:rsidP="00AA595D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- system </w:t>
            </w:r>
            <w:r w:rsidR="0068666A"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(w tym automatycznie odcinający dopływ wody do komory po upływie określonego czasu) </w:t>
            </w: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zabezpieczający przed zalaniem komory wodą, czujnik wilgotności,</w:t>
            </w:r>
          </w:p>
          <w:p w:rsidR="00A97B84" w:rsidRPr="00796A2F" w:rsidRDefault="00A97B84" w:rsidP="00AA595D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- kolumna demineralizacyjna.</w:t>
            </w:r>
          </w:p>
        </w:tc>
      </w:tr>
      <w:tr w:rsidR="00796A2F" w:rsidRPr="00796A2F" w:rsidTr="00AA595D">
        <w:trPr>
          <w:trHeight w:val="1805"/>
        </w:trPr>
        <w:tc>
          <w:tcPr>
            <w:tcW w:w="615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</w:tcBorders>
          </w:tcPr>
          <w:p w:rsidR="00A97B84" w:rsidRPr="00796A2F" w:rsidRDefault="00A97B84" w:rsidP="00AA595D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796A2F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t>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A97B84" w:rsidRPr="00796A2F" w:rsidRDefault="00A97B84" w:rsidP="00AA595D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Klimatyzacja Komory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A97B84" w:rsidRPr="00796A2F" w:rsidRDefault="00A97B84" w:rsidP="00AA595D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- urządzenia zapewniające klimatyzację (stałe warunki atmosferyczne wewnątrz komory oraz pomieszczeniach AR i CR),</w:t>
            </w:r>
          </w:p>
          <w:p w:rsidR="00A97B84" w:rsidRPr="00796A2F" w:rsidRDefault="00A97B84" w:rsidP="00AA595D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Klimatyzacja ma być niezależna od klimatyzacji budynku laboratorium i umożliwiać niezależną regulację (w tym utrzymanie różnych warunków) w każdym z ww. pomieszczeń.</w:t>
            </w:r>
          </w:p>
          <w:p w:rsidR="00A97B84" w:rsidRPr="00796A2F" w:rsidRDefault="00A97B84" w:rsidP="00AA595D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- czujniki umożliwiające kontrolowanie warunków atmosferycznych, </w:t>
            </w:r>
          </w:p>
          <w:p w:rsidR="00A97B84" w:rsidRPr="00796A2F" w:rsidRDefault="00A97B84" w:rsidP="00AA595D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- automatyczne utrzymywanie warunków atmosferycznych wewnątrz komory.</w:t>
            </w:r>
          </w:p>
        </w:tc>
      </w:tr>
      <w:tr w:rsidR="00796A2F" w:rsidRPr="00796A2F" w:rsidTr="00AA595D">
        <w:trPr>
          <w:trHeight w:val="84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  <w:right w:val="single" w:sz="4" w:space="0" w:color="auto"/>
            </w:tcBorders>
          </w:tcPr>
          <w:p w:rsidR="00A97B84" w:rsidRPr="00796A2F" w:rsidRDefault="00A97B84" w:rsidP="00AA595D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b/>
                <w:sz w:val="20"/>
                <w:szCs w:val="20"/>
              </w:rPr>
              <w:t>26</w:t>
            </w: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  <w:right w:val="single" w:sz="4" w:space="0" w:color="auto"/>
            </w:tcBorders>
          </w:tcPr>
          <w:p w:rsidR="00A97B84" w:rsidRPr="00796A2F" w:rsidRDefault="00A97B84" w:rsidP="00AA595D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Pomieszczenie do zainstalowania wzmacniaczy AR</w:t>
            </w:r>
          </w:p>
        </w:tc>
        <w:tc>
          <w:tcPr>
            <w:tcW w:w="6804" w:type="dxa"/>
            <w:tcBorders>
              <w:top w:val="single" w:sz="2" w:space="0" w:color="000001"/>
              <w:left w:val="single" w:sz="4" w:space="0" w:color="auto"/>
              <w:bottom w:val="single" w:sz="4" w:space="0" w:color="auto"/>
              <w:right w:val="single" w:sz="2" w:space="0" w:color="000001"/>
            </w:tcBorders>
          </w:tcPr>
          <w:p w:rsidR="00A97B84" w:rsidRPr="00796A2F" w:rsidRDefault="00A97B84" w:rsidP="00AA595D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- min. 4,0m x 2,5m x 3,0m, (długość x szerokość x wysokość) z </w:t>
            </w:r>
            <w:proofErr w:type="spellStart"/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toleracją</w:t>
            </w:r>
            <w:proofErr w:type="spellEnd"/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 zwiększenia wymiarów do 10%</w:t>
            </w:r>
          </w:p>
          <w:p w:rsidR="00A97B84" w:rsidRPr="00796A2F" w:rsidRDefault="00A97B84" w:rsidP="00AA595D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- panele ekranujące na podłogę, ściany i sufit,</w:t>
            </w:r>
          </w:p>
          <w:p w:rsidR="00A97B84" w:rsidRPr="00796A2F" w:rsidRDefault="00A97B84" w:rsidP="00AA595D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- min. 6 paneli przejściowych do komory (min 400mm x 400mm) z przykręconą płytą,  – z tolerancją do 10 % lub większego wymiaru typoszeregu dla paneli) </w:t>
            </w:r>
          </w:p>
          <w:p w:rsidR="00A97B84" w:rsidRPr="00796A2F" w:rsidRDefault="00A97B84" w:rsidP="00AA595D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- panele wyposażone (w sumie):</w:t>
            </w:r>
          </w:p>
          <w:p w:rsidR="00A97B84" w:rsidRPr="00796A2F" w:rsidRDefault="00A97B84" w:rsidP="00AA595D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8 szt. Przejście RF typu N,</w:t>
            </w:r>
          </w:p>
          <w:p w:rsidR="00A97B84" w:rsidRPr="00796A2F" w:rsidRDefault="00A97B84" w:rsidP="00AA595D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4 szt. Przejście RF typ  7/16”</w:t>
            </w:r>
          </w:p>
          <w:p w:rsidR="00A97B84" w:rsidRPr="00796A2F" w:rsidRDefault="00A97B84" w:rsidP="00AA595D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2 szt., przejście optyczne , 6 torowy falowód,</w:t>
            </w:r>
          </w:p>
          <w:p w:rsidR="00A97B84" w:rsidRPr="00796A2F" w:rsidRDefault="00A97B84" w:rsidP="00AA595D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1 szt. filtr 2 x 16A, 250V,</w:t>
            </w:r>
          </w:p>
          <w:p w:rsidR="00A97B84" w:rsidRPr="00796A2F" w:rsidRDefault="00A97B84" w:rsidP="00AA595D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1 szt. filtr  4 x 32A, 400V,</w:t>
            </w:r>
          </w:p>
          <w:p w:rsidR="00A97B84" w:rsidRPr="00796A2F" w:rsidRDefault="00A97B84" w:rsidP="00AA595D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15 szt. gniazda 230VAC 16A jednofazowy,</w:t>
            </w:r>
          </w:p>
          <w:p w:rsidR="00A97B84" w:rsidRPr="00796A2F" w:rsidRDefault="00A97B84" w:rsidP="00AA595D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2 szt. gniazda 400 VAC 16A trójfazowy 50Hz,</w:t>
            </w:r>
          </w:p>
          <w:p w:rsidR="00A97B84" w:rsidRPr="00796A2F" w:rsidRDefault="00A97B84" w:rsidP="00AA595D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lastRenderedPageBreak/>
              <w:t>2 szt. gniazda 400VAC 32 A trójfazowe 50Hz,</w:t>
            </w:r>
          </w:p>
          <w:p w:rsidR="00A97B84" w:rsidRPr="00796A2F" w:rsidRDefault="00A97B84" w:rsidP="00AA595D">
            <w:pPr>
              <w:spacing w:before="120" w:after="120" w:line="240" w:lineRule="auto"/>
              <w:rPr>
                <w:rFonts w:ascii="Myriad Pro Light SemiExt" w:eastAsia="Times New Roman" w:hAnsi="Myriad Pro Light SemiExt" w:cs="Arial"/>
                <w:sz w:val="20"/>
                <w:szCs w:val="20"/>
                <w:lang w:eastAsia="pl-PL"/>
              </w:rPr>
            </w:pPr>
            <w:r w:rsidRPr="00796A2F">
              <w:rPr>
                <w:rFonts w:ascii="Myriad Pro Light SemiExt" w:eastAsia="Times New Roman" w:hAnsi="Myriad Pro Light SemiExt" w:cs="Arial"/>
                <w:sz w:val="20"/>
                <w:szCs w:val="20"/>
                <w:lang w:eastAsia="pl-PL"/>
              </w:rPr>
              <w:t>- podłoga techniczna demontowana,  podniesiona nim.  500mm,</w:t>
            </w:r>
          </w:p>
          <w:p w:rsidR="00A97B84" w:rsidRPr="00796A2F" w:rsidRDefault="00A97B84" w:rsidP="00AA595D">
            <w:pPr>
              <w:spacing w:before="120" w:after="120" w:line="240" w:lineRule="auto"/>
              <w:rPr>
                <w:rFonts w:ascii="Myriad Pro Light SemiExt" w:eastAsia="Times New Roman" w:hAnsi="Myriad Pro Light SemiExt" w:cs="Arial"/>
                <w:sz w:val="20"/>
                <w:szCs w:val="20"/>
                <w:lang w:eastAsia="pl-PL"/>
              </w:rPr>
            </w:pPr>
            <w:r w:rsidRPr="00796A2F">
              <w:rPr>
                <w:rFonts w:ascii="Myriad Pro Light SemiExt" w:eastAsia="Times New Roman" w:hAnsi="Myriad Pro Light SemiExt" w:cs="Arial"/>
                <w:sz w:val="20"/>
                <w:szCs w:val="20"/>
                <w:lang w:eastAsia="pl-PL"/>
              </w:rPr>
              <w:t>- podłoga o obciążalności minimum 1000kg/m2,</w:t>
            </w:r>
          </w:p>
          <w:p w:rsidR="00A97B84" w:rsidRPr="00796A2F" w:rsidRDefault="00A97B84" w:rsidP="00AA595D">
            <w:pPr>
              <w:spacing w:before="120" w:after="120" w:line="240" w:lineRule="auto"/>
              <w:rPr>
                <w:rFonts w:ascii="Myriad Pro Light SemiExt" w:eastAsia="Times New Roman" w:hAnsi="Myriad Pro Light SemiExt" w:cs="Arial"/>
                <w:sz w:val="20"/>
                <w:szCs w:val="20"/>
                <w:lang w:eastAsia="pl-PL"/>
              </w:rPr>
            </w:pPr>
            <w:r w:rsidRPr="00796A2F">
              <w:rPr>
                <w:rFonts w:ascii="Myriad Pro Light SemiExt" w:eastAsia="Times New Roman" w:hAnsi="Myriad Pro Light SemiExt" w:cs="Arial"/>
                <w:sz w:val="20"/>
                <w:szCs w:val="20"/>
                <w:lang w:eastAsia="pl-PL"/>
              </w:rPr>
              <w:t>Wysokość podłogi – równa z wysokością podłogi w komorze,</w:t>
            </w:r>
          </w:p>
          <w:p w:rsidR="00A97B84" w:rsidRPr="00796A2F" w:rsidRDefault="00A97B84" w:rsidP="00AA595D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- drzwi skrzydłowe półautomatyczne: </w:t>
            </w:r>
          </w:p>
          <w:p w:rsidR="00A97B84" w:rsidRPr="00796A2F" w:rsidRDefault="00A97B84" w:rsidP="00AA595D">
            <w:pPr>
              <w:numPr>
                <w:ilvl w:val="0"/>
                <w:numId w:val="23"/>
              </w:numPr>
              <w:spacing w:before="120" w:after="120" w:line="259" w:lineRule="auto"/>
              <w:contextualSpacing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wymiary  min 0,9m x 2,0m, max. +10%</w:t>
            </w:r>
          </w:p>
          <w:p w:rsidR="00A97B84" w:rsidRPr="00796A2F" w:rsidRDefault="00A97B84" w:rsidP="00AA595D">
            <w:pPr>
              <w:numPr>
                <w:ilvl w:val="0"/>
                <w:numId w:val="23"/>
              </w:numPr>
              <w:spacing w:before="120" w:after="120" w:line="259" w:lineRule="auto"/>
              <w:contextualSpacing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z ręczną  dostawianą rampą likwidującą próg, </w:t>
            </w:r>
          </w:p>
          <w:p w:rsidR="00A97B84" w:rsidRPr="00796A2F" w:rsidRDefault="00A97B84" w:rsidP="00AA595D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- panele wentylacyjne:</w:t>
            </w:r>
          </w:p>
          <w:p w:rsidR="00A97B84" w:rsidRPr="00796A2F" w:rsidRDefault="00A97B84" w:rsidP="00AA595D">
            <w:pPr>
              <w:numPr>
                <w:ilvl w:val="0"/>
                <w:numId w:val="24"/>
              </w:numPr>
              <w:spacing w:before="120" w:after="120" w:line="259" w:lineRule="auto"/>
              <w:contextualSpacing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4 x (40GHz, rozmiar 500mm x 500mm</w:t>
            </w:r>
          </w:p>
          <w:p w:rsidR="00A97B84" w:rsidRPr="00796A2F" w:rsidRDefault="00A97B84" w:rsidP="00AA595D">
            <w:pPr>
              <w:numPr>
                <w:ilvl w:val="0"/>
                <w:numId w:val="24"/>
              </w:numPr>
              <w:spacing w:before="120" w:after="120" w:line="259" w:lineRule="auto"/>
              <w:contextualSpacing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do  40GHz, </w:t>
            </w:r>
          </w:p>
          <w:p w:rsidR="00A97B84" w:rsidRPr="00796A2F" w:rsidRDefault="00A97B84" w:rsidP="00AA595D">
            <w:pPr>
              <w:numPr>
                <w:ilvl w:val="0"/>
                <w:numId w:val="24"/>
              </w:numPr>
              <w:spacing w:before="120" w:after="120" w:line="259" w:lineRule="auto"/>
              <w:contextualSpacing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z możliwością podpięcia do systemu HVAC budynku,</w:t>
            </w:r>
          </w:p>
          <w:p w:rsidR="00A97B84" w:rsidRPr="00796A2F" w:rsidRDefault="00A97B84" w:rsidP="00AA595D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- oświetlenie robocze min. 300lx,</w:t>
            </w:r>
          </w:p>
          <w:p w:rsidR="00A97B84" w:rsidRPr="00796A2F" w:rsidRDefault="00A97B84" w:rsidP="00AA595D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- oświetlenie awaryjne z podtrzymaniem bateryjnym umieszczone nad drzwiami,</w:t>
            </w:r>
          </w:p>
          <w:p w:rsidR="00A97B84" w:rsidRPr="00796A2F" w:rsidRDefault="00A97B84" w:rsidP="00AA595D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- Stoły, biurka  - 2 szt. Umożliwiające postawienie wymaganej dla związanego z elementem Stanowiska/Stanowiska osprzętem i przestrzeni dla swobodnego czytania dokumentów i tworzenia notatek .</w:t>
            </w:r>
          </w:p>
          <w:p w:rsidR="00A97B84" w:rsidRPr="00796A2F" w:rsidRDefault="00A97B84" w:rsidP="00AA595D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-instalacja elektryczna – umożliwiająca badania urządzeń typu TEMPEST.</w:t>
            </w:r>
          </w:p>
        </w:tc>
      </w:tr>
      <w:tr w:rsidR="00796A2F" w:rsidRPr="00796A2F" w:rsidTr="00AA595D">
        <w:trPr>
          <w:trHeight w:val="84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</w:tcPr>
          <w:p w:rsidR="00A97B84" w:rsidRPr="00796A2F" w:rsidRDefault="00A97B84" w:rsidP="00AA595D">
            <w:pPr>
              <w:tabs>
                <w:tab w:val="left" w:pos="1320"/>
              </w:tabs>
              <w:suppressAutoHyphens/>
              <w:spacing w:before="120" w:after="120" w:line="252" w:lineRule="auto"/>
              <w:jc w:val="center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b/>
                <w:sz w:val="20"/>
                <w:szCs w:val="20"/>
              </w:rPr>
              <w:lastRenderedPageBreak/>
              <w:t>27</w:t>
            </w:r>
          </w:p>
          <w:p w:rsidR="00A97B84" w:rsidRPr="00796A2F" w:rsidRDefault="00A97B84" w:rsidP="00AA595D">
            <w:pPr>
              <w:tabs>
                <w:tab w:val="left" w:pos="1320"/>
              </w:tabs>
              <w:suppressAutoHyphens/>
              <w:spacing w:before="120" w:after="120" w:line="252" w:lineRule="auto"/>
              <w:jc w:val="center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</w:p>
          <w:p w:rsidR="00A97B84" w:rsidRPr="00796A2F" w:rsidRDefault="00A97B84" w:rsidP="00AA595D">
            <w:pPr>
              <w:tabs>
                <w:tab w:val="left" w:pos="1320"/>
              </w:tabs>
              <w:suppressAutoHyphens/>
              <w:spacing w:before="120" w:after="120" w:line="252" w:lineRule="auto"/>
              <w:jc w:val="center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</w:p>
          <w:p w:rsidR="00A97B84" w:rsidRPr="00796A2F" w:rsidRDefault="00A97B84" w:rsidP="00AA595D">
            <w:pPr>
              <w:tabs>
                <w:tab w:val="left" w:pos="1320"/>
              </w:tabs>
              <w:suppressAutoHyphens/>
              <w:spacing w:before="120" w:after="120" w:line="252" w:lineRule="auto"/>
              <w:jc w:val="center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</w:tcPr>
          <w:p w:rsidR="00A97B84" w:rsidRPr="00796A2F" w:rsidRDefault="00A97B84" w:rsidP="00AA595D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Pomieszczenie kontrolno- pomiarowe CR</w:t>
            </w:r>
            <w:r w:rsidRPr="00796A2F">
              <w:rPr>
                <w:rFonts w:ascii="Myriad Pro Light SemiExt" w:eastAsia="Calibri" w:hAnsi="Myriad Pro Light SemiExt" w:cstheme="minorHAnsi"/>
                <w:sz w:val="20"/>
                <w:szCs w:val="20"/>
              </w:rPr>
              <w:t xml:space="preserve">   </w:t>
            </w:r>
          </w:p>
        </w:tc>
        <w:tc>
          <w:tcPr>
            <w:tcW w:w="6804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</w:tcPr>
          <w:p w:rsidR="00A97B84" w:rsidRPr="00796A2F" w:rsidRDefault="00A97B84" w:rsidP="00AA595D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- miejsce pracy dla 2/3 osób (min. 6,0m x 4,0m x 3,0m) z max zwiększeniem wymiarów do 10% ,</w:t>
            </w:r>
          </w:p>
          <w:p w:rsidR="00A97B84" w:rsidRPr="00796A2F" w:rsidRDefault="00A97B84" w:rsidP="00AA595D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- panele ekranujące na podłogę, ściany i sufit,</w:t>
            </w:r>
          </w:p>
          <w:p w:rsidR="00A97B84" w:rsidRPr="00796A2F" w:rsidRDefault="00A97B84" w:rsidP="00AA595D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- min. 6 paneli przejściowe do komory z przykręconą płytą, </w:t>
            </w:r>
          </w:p>
          <w:p w:rsidR="00A97B84" w:rsidRPr="00796A2F" w:rsidRDefault="00A97B84" w:rsidP="00AA595D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- panele wyposażone (w sumie):</w:t>
            </w:r>
          </w:p>
          <w:p w:rsidR="00A97B84" w:rsidRPr="00796A2F" w:rsidRDefault="00A97B84" w:rsidP="00AA595D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4 szt. Przejście RF typu N,</w:t>
            </w:r>
          </w:p>
          <w:p w:rsidR="00A97B84" w:rsidRPr="00796A2F" w:rsidRDefault="00A97B84" w:rsidP="00AA595D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2 szt. Przejście RF typ  7/16”</w:t>
            </w:r>
          </w:p>
          <w:p w:rsidR="00A97B84" w:rsidRPr="00796A2F" w:rsidRDefault="00A97B84" w:rsidP="00AA595D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2 szt., przejście optyczne , 6 torowy falowód,</w:t>
            </w:r>
          </w:p>
          <w:p w:rsidR="00A97B84" w:rsidRPr="00796A2F" w:rsidRDefault="00A97B84" w:rsidP="00AA595D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1 szt. filtr 2 x 16A, 250V,</w:t>
            </w:r>
          </w:p>
          <w:p w:rsidR="00A97B84" w:rsidRPr="00796A2F" w:rsidRDefault="00A97B84" w:rsidP="00AA595D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1 szt. filtr  4 x 32A, 400V,</w:t>
            </w:r>
          </w:p>
          <w:p w:rsidR="00A97B84" w:rsidRPr="00796A2F" w:rsidRDefault="00A97B84" w:rsidP="00AA595D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15 szt. gniazda 230VAC 16A jednofazowy,</w:t>
            </w:r>
          </w:p>
          <w:p w:rsidR="00A97B84" w:rsidRPr="00796A2F" w:rsidRDefault="00A97B84" w:rsidP="00AA595D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2 szt. gniazda 400 VAC 16A trójfazowy 50Hz,</w:t>
            </w:r>
          </w:p>
          <w:p w:rsidR="00A97B84" w:rsidRPr="00796A2F" w:rsidRDefault="00A97B84" w:rsidP="00AA595D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</w:p>
          <w:p w:rsidR="00A97B84" w:rsidRPr="00796A2F" w:rsidRDefault="00A97B84" w:rsidP="00AA595D">
            <w:pPr>
              <w:spacing w:before="120" w:after="120" w:line="240" w:lineRule="auto"/>
              <w:rPr>
                <w:rFonts w:ascii="Myriad Pro Light SemiExt" w:eastAsia="Times New Roman" w:hAnsi="Myriad Pro Light SemiExt" w:cs="Arial"/>
                <w:sz w:val="20"/>
                <w:szCs w:val="20"/>
                <w:lang w:eastAsia="pl-PL"/>
              </w:rPr>
            </w:pPr>
            <w:r w:rsidRPr="00796A2F">
              <w:rPr>
                <w:rFonts w:ascii="Myriad Pro Light SemiExt" w:eastAsia="Times New Roman" w:hAnsi="Myriad Pro Light SemiExt" w:cs="Arial"/>
                <w:sz w:val="20"/>
                <w:szCs w:val="20"/>
                <w:lang w:eastAsia="pl-PL"/>
              </w:rPr>
              <w:t xml:space="preserve">- podłoga techniczna demontowana, </w:t>
            </w:r>
          </w:p>
          <w:p w:rsidR="00A97B84" w:rsidRPr="00796A2F" w:rsidRDefault="00A97B84" w:rsidP="00AA595D">
            <w:pPr>
              <w:spacing w:before="120" w:after="120" w:line="240" w:lineRule="auto"/>
              <w:rPr>
                <w:rFonts w:ascii="Myriad Pro Light SemiExt" w:eastAsia="Times New Roman" w:hAnsi="Myriad Pro Light SemiExt" w:cs="Arial"/>
                <w:sz w:val="20"/>
                <w:szCs w:val="20"/>
                <w:lang w:eastAsia="pl-PL"/>
              </w:rPr>
            </w:pPr>
            <w:r w:rsidRPr="00796A2F">
              <w:rPr>
                <w:rFonts w:ascii="Myriad Pro Light SemiExt" w:eastAsia="Times New Roman" w:hAnsi="Myriad Pro Light SemiExt" w:cs="Arial"/>
                <w:sz w:val="20"/>
                <w:szCs w:val="20"/>
                <w:lang w:eastAsia="pl-PL"/>
              </w:rPr>
              <w:t>- podłoga o obciążalności minimum 1000kg/m2,</w:t>
            </w:r>
          </w:p>
          <w:p w:rsidR="00A97B84" w:rsidRPr="00796A2F" w:rsidRDefault="00A97B84" w:rsidP="00AA595D">
            <w:pPr>
              <w:spacing w:before="120" w:after="120" w:line="240" w:lineRule="auto"/>
              <w:rPr>
                <w:rFonts w:ascii="Myriad Pro Light SemiExt" w:eastAsia="Times New Roman" w:hAnsi="Myriad Pro Light SemiExt" w:cs="Arial"/>
                <w:sz w:val="20"/>
                <w:szCs w:val="20"/>
                <w:lang w:eastAsia="pl-PL"/>
              </w:rPr>
            </w:pPr>
            <w:r w:rsidRPr="00796A2F">
              <w:rPr>
                <w:rFonts w:ascii="Myriad Pro Light SemiExt" w:eastAsia="Times New Roman" w:hAnsi="Myriad Pro Light SemiExt" w:cs="Arial"/>
                <w:sz w:val="20"/>
                <w:szCs w:val="20"/>
                <w:lang w:eastAsia="pl-PL"/>
              </w:rPr>
              <w:t>Wysokość podłogi – równa z wysokością podłogi w komorze,</w:t>
            </w:r>
          </w:p>
          <w:p w:rsidR="00A97B84" w:rsidRPr="00796A2F" w:rsidRDefault="00A97B84" w:rsidP="00AA595D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- drzwi skrzydłowe półautomatyczne:</w:t>
            </w:r>
          </w:p>
          <w:p w:rsidR="00A97B84" w:rsidRPr="00796A2F" w:rsidRDefault="00A97B84" w:rsidP="00AA595D">
            <w:pPr>
              <w:numPr>
                <w:ilvl w:val="0"/>
                <w:numId w:val="23"/>
              </w:numPr>
              <w:spacing w:before="120" w:after="120" w:line="259" w:lineRule="auto"/>
              <w:contextualSpacing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wymiary  min 0,9m x 2,0m,  max. +10%</w:t>
            </w:r>
          </w:p>
          <w:p w:rsidR="00A97B84" w:rsidRPr="00796A2F" w:rsidRDefault="00A97B84" w:rsidP="00AA595D">
            <w:pPr>
              <w:numPr>
                <w:ilvl w:val="0"/>
                <w:numId w:val="23"/>
              </w:numPr>
              <w:spacing w:before="120" w:after="120" w:line="259" w:lineRule="auto"/>
              <w:contextualSpacing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z ręczną  dostawianą rampą likwidującą próg, </w:t>
            </w:r>
          </w:p>
          <w:p w:rsidR="00A97B84" w:rsidRPr="00796A2F" w:rsidRDefault="00A97B84" w:rsidP="00AA595D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lastRenderedPageBreak/>
              <w:t>- panele wentylacyjne:</w:t>
            </w:r>
          </w:p>
          <w:p w:rsidR="00A97B84" w:rsidRPr="00796A2F" w:rsidRDefault="00A97B84" w:rsidP="00AA595D">
            <w:pPr>
              <w:numPr>
                <w:ilvl w:val="0"/>
                <w:numId w:val="23"/>
              </w:numPr>
              <w:spacing w:before="120" w:after="120" w:line="259" w:lineRule="auto"/>
              <w:contextualSpacing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4x (40GHz, rozmiar min 300mm x 300mm,  max. +10%</w:t>
            </w:r>
          </w:p>
          <w:p w:rsidR="00A97B84" w:rsidRPr="00796A2F" w:rsidRDefault="00A97B84" w:rsidP="00AA595D">
            <w:pPr>
              <w:numPr>
                <w:ilvl w:val="0"/>
                <w:numId w:val="24"/>
              </w:numPr>
              <w:spacing w:before="120" w:after="120" w:line="259" w:lineRule="auto"/>
              <w:contextualSpacing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do  40GHz, </w:t>
            </w:r>
          </w:p>
          <w:p w:rsidR="00A97B84" w:rsidRPr="00796A2F" w:rsidRDefault="00A97B84" w:rsidP="00AA595D">
            <w:pPr>
              <w:numPr>
                <w:ilvl w:val="0"/>
                <w:numId w:val="24"/>
              </w:numPr>
              <w:spacing w:before="120" w:after="120" w:line="259" w:lineRule="auto"/>
              <w:contextualSpacing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z możliwością podpięcia do systemu HVAC budynku,</w:t>
            </w:r>
          </w:p>
          <w:p w:rsidR="00A97B84" w:rsidRPr="00796A2F" w:rsidRDefault="00A97B84" w:rsidP="00AA595D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- oświetlenie robocze min. 300lx,</w:t>
            </w:r>
          </w:p>
          <w:p w:rsidR="00A97B84" w:rsidRPr="00796A2F" w:rsidRDefault="00A97B84" w:rsidP="00AA595D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- oświetlenie awaryjne z podtrzymaniem bateryjnym umieszczone nad drzwiami,</w:t>
            </w:r>
          </w:p>
          <w:p w:rsidR="00A97B84" w:rsidRPr="00796A2F" w:rsidRDefault="00A97B84" w:rsidP="00AA595D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-instalacja elektryczna – umożliwiająca badania urządzeń typu TEMPEST</w:t>
            </w:r>
            <w:r w:rsidRPr="00796A2F">
              <w:rPr>
                <w:rFonts w:ascii="Myriad Pro Light SemiExt" w:eastAsia="Calibri" w:hAnsi="Myriad Pro Light SemiExt" w:cstheme="minorHAnsi"/>
                <w:sz w:val="20"/>
                <w:szCs w:val="20"/>
              </w:rPr>
              <w:t>.</w:t>
            </w:r>
          </w:p>
        </w:tc>
      </w:tr>
      <w:tr w:rsidR="00796A2F" w:rsidRPr="00796A2F" w:rsidTr="00AA595D">
        <w:trPr>
          <w:trHeight w:val="84"/>
        </w:trPr>
        <w:tc>
          <w:tcPr>
            <w:tcW w:w="9404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A97B84" w:rsidRPr="00796A2F" w:rsidRDefault="00A97B84" w:rsidP="00AA595D">
            <w:pPr>
              <w:tabs>
                <w:tab w:val="left" w:pos="1320"/>
              </w:tabs>
              <w:suppressAutoHyphens/>
              <w:spacing w:before="120" w:after="120" w:line="252" w:lineRule="auto"/>
              <w:jc w:val="center"/>
              <w:rPr>
                <w:rFonts w:ascii="Myriad Pro Light SemiExt" w:eastAsia="Calibri" w:hAnsi="Myriad Pro Light SemiExt" w:cs="Arial"/>
                <w:b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b/>
                <w:sz w:val="20"/>
                <w:szCs w:val="20"/>
              </w:rPr>
              <w:lastRenderedPageBreak/>
              <w:t>Zbiornik pomiarowy</w:t>
            </w:r>
          </w:p>
        </w:tc>
      </w:tr>
      <w:tr w:rsidR="00796A2F" w:rsidRPr="00796A2F" w:rsidTr="00AA595D">
        <w:trPr>
          <w:trHeight w:val="84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</w:tcPr>
          <w:p w:rsidR="00A97B84" w:rsidRPr="00796A2F" w:rsidRDefault="00A97B84" w:rsidP="00AA595D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b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b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</w:tcPr>
          <w:p w:rsidR="00A97B84" w:rsidRPr="00796A2F" w:rsidRDefault="00A97B84" w:rsidP="00AA595D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Dane dotyczące zbiornika pomiarowego.</w:t>
            </w:r>
          </w:p>
        </w:tc>
        <w:tc>
          <w:tcPr>
            <w:tcW w:w="6804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</w:tcPr>
          <w:p w:rsidR="00A97B84" w:rsidRPr="00796A2F" w:rsidRDefault="00A97B84" w:rsidP="00AA595D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- zbiornik o wymiarach 2,5m x 1,5m x 1,5m (głębokość), z tolerancją do 5%</w:t>
            </w:r>
          </w:p>
          <w:p w:rsidR="00A97B84" w:rsidRPr="00796A2F" w:rsidRDefault="00A97B84" w:rsidP="00AA595D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- wykonanie z tworzywa sztucznego do wypełnienia wodą w całej objętości,</w:t>
            </w:r>
          </w:p>
          <w:p w:rsidR="00A97B84" w:rsidRPr="00796A2F" w:rsidRDefault="00A97B84" w:rsidP="00AA595D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- możliwość przewożenia zbiornika za pomocą wózka widłowego,</w:t>
            </w:r>
          </w:p>
          <w:p w:rsidR="00A97B84" w:rsidRPr="00796A2F" w:rsidRDefault="00A97B84" w:rsidP="00AA595D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- zbiornik wyposażony w uziemienie zgodnie z MIL-STD-461, na dnie zbiornika z możliwością demontażu,</w:t>
            </w:r>
          </w:p>
        </w:tc>
      </w:tr>
      <w:tr w:rsidR="00796A2F" w:rsidRPr="00796A2F" w:rsidTr="00AA595D">
        <w:trPr>
          <w:trHeight w:val="84"/>
        </w:trPr>
        <w:tc>
          <w:tcPr>
            <w:tcW w:w="9404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A97B84" w:rsidRPr="00796A2F" w:rsidRDefault="00A97B84" w:rsidP="00AA595D">
            <w:pPr>
              <w:spacing w:before="120" w:after="120" w:line="240" w:lineRule="auto"/>
              <w:jc w:val="center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Zabezpieczenie </w:t>
            </w:r>
            <w:r w:rsidRPr="00796A2F">
              <w:rPr>
                <w:rFonts w:ascii="Myriad Pro Light SemiExt" w:eastAsia="Calibri" w:hAnsi="Myriad Pro Light SemiExt" w:cs="Arial"/>
                <w:b/>
                <w:sz w:val="24"/>
                <w:szCs w:val="24"/>
              </w:rPr>
              <w:t xml:space="preserve"> </w:t>
            </w: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Komory  przed zalaniem i uszkodzeniem mechanicznym</w:t>
            </w:r>
          </w:p>
        </w:tc>
      </w:tr>
      <w:tr w:rsidR="00796A2F" w:rsidRPr="00796A2F" w:rsidTr="00AA595D">
        <w:trPr>
          <w:trHeight w:val="84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  <w:right w:val="single" w:sz="4" w:space="0" w:color="auto"/>
            </w:tcBorders>
          </w:tcPr>
          <w:p w:rsidR="00A97B84" w:rsidRPr="00796A2F" w:rsidRDefault="00A97B84" w:rsidP="00AA595D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b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b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  <w:right w:val="single" w:sz="4" w:space="0" w:color="auto"/>
            </w:tcBorders>
          </w:tcPr>
          <w:p w:rsidR="00A97B84" w:rsidRPr="00796A2F" w:rsidRDefault="00A97B84" w:rsidP="00AA595D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Wymagania</w:t>
            </w:r>
          </w:p>
        </w:tc>
        <w:tc>
          <w:tcPr>
            <w:tcW w:w="6804" w:type="dxa"/>
            <w:tcBorders>
              <w:top w:val="single" w:sz="2" w:space="0" w:color="000001"/>
              <w:left w:val="single" w:sz="4" w:space="0" w:color="auto"/>
              <w:bottom w:val="single" w:sz="4" w:space="0" w:color="auto"/>
              <w:right w:val="single" w:sz="2" w:space="0" w:color="000001"/>
            </w:tcBorders>
          </w:tcPr>
          <w:p w:rsidR="00A97B84" w:rsidRPr="00796A2F" w:rsidRDefault="00A97B84" w:rsidP="00AA595D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Umiejscowione nad zewnętrzną konstrukcją Komory zadaszenie z tworzywa sztucznego zabezpieczające możliwość przedostania się wody czy też uderzenia odpadem poszycia dachowego. </w:t>
            </w:r>
          </w:p>
          <w:p w:rsidR="00A97B84" w:rsidRPr="00796A2F" w:rsidRDefault="00A97B84" w:rsidP="00AA595D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Wokół zadaszenia powinien znajdować się </w:t>
            </w:r>
            <w:r w:rsidRPr="00796A2F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system rynien, który będzie odprowadzał wodę z zadaszenia do wykonanego w ramach realizacji budynku systemu odwodnienia. Zadaszenie powinni obejmować min. 50 cm większy obszar niż wynika z rzutu poziomego komory.</w:t>
            </w:r>
          </w:p>
        </w:tc>
      </w:tr>
    </w:tbl>
    <w:p w:rsidR="0052233C" w:rsidRPr="00796A2F" w:rsidRDefault="00765767" w:rsidP="0052233C">
      <w:pPr>
        <w:spacing w:before="120" w:after="120"/>
        <w:jc w:val="both"/>
        <w:rPr>
          <w:rFonts w:ascii="Myriad Pro Light SemiExt" w:eastAsia="Calibri" w:hAnsi="Myriad Pro Light SemiExt" w:cs="Arial"/>
          <w:b/>
          <w:sz w:val="24"/>
          <w:szCs w:val="24"/>
        </w:rPr>
      </w:pPr>
      <w:r w:rsidRPr="00796A2F">
        <w:rPr>
          <w:rFonts w:ascii="Myriad Pro Light SemiExt" w:eastAsia="Calibri" w:hAnsi="Myriad Pro Light SemiExt" w:cs="Arial"/>
          <w:b/>
          <w:sz w:val="24"/>
          <w:szCs w:val="24"/>
        </w:rPr>
        <w:t>UWAGA!</w:t>
      </w:r>
    </w:p>
    <w:p w:rsidR="00765767" w:rsidRPr="00796A2F" w:rsidRDefault="00765767" w:rsidP="0052233C">
      <w:pPr>
        <w:spacing w:before="120" w:after="120"/>
        <w:jc w:val="both"/>
        <w:rPr>
          <w:rFonts w:ascii="Myriad Pro Light SemiExt" w:eastAsia="Calibri" w:hAnsi="Myriad Pro Light SemiExt" w:cs="Arial"/>
          <w:b/>
          <w:sz w:val="24"/>
          <w:szCs w:val="24"/>
        </w:rPr>
      </w:pPr>
      <w:r w:rsidRPr="00796A2F">
        <w:rPr>
          <w:rFonts w:ascii="Myriad Pro Light SemiExt" w:eastAsia="Calibri" w:hAnsi="Myriad Pro Light SemiExt" w:cs="Arial"/>
          <w:b/>
          <w:sz w:val="24"/>
          <w:szCs w:val="24"/>
        </w:rPr>
        <w:t>W Części 1 Zamawiający nie przewiduje „zamówienia opcjonalnego”</w:t>
      </w:r>
    </w:p>
    <w:p w:rsidR="00DA69D4" w:rsidRPr="00796A2F" w:rsidRDefault="00DA69D4" w:rsidP="0052233C">
      <w:pPr>
        <w:spacing w:before="120" w:after="120"/>
        <w:jc w:val="both"/>
        <w:rPr>
          <w:rFonts w:ascii="Arial" w:eastAsia="Calibri" w:hAnsi="Arial" w:cs="Arial"/>
          <w:b/>
          <w:sz w:val="20"/>
          <w:szCs w:val="20"/>
        </w:rPr>
      </w:pPr>
    </w:p>
    <w:p w:rsidR="00765767" w:rsidRPr="00796A2F" w:rsidRDefault="00765767" w:rsidP="00765767">
      <w:pPr>
        <w:spacing w:before="120" w:after="120"/>
        <w:jc w:val="center"/>
        <w:rPr>
          <w:rFonts w:ascii="Myriad Pro Light SemiExt" w:eastAsia="Calibri" w:hAnsi="Myriad Pro Light SemiExt" w:cs="Arial"/>
          <w:b/>
          <w:sz w:val="24"/>
          <w:szCs w:val="24"/>
        </w:rPr>
      </w:pPr>
      <w:r w:rsidRPr="00796A2F">
        <w:rPr>
          <w:rFonts w:ascii="Myriad Pro Light SemiExt" w:eastAsia="Calibri" w:hAnsi="Myriad Pro Light SemiExt" w:cs="Arial"/>
          <w:b/>
          <w:sz w:val="24"/>
          <w:szCs w:val="24"/>
        </w:rPr>
        <w:t>CZEŚĆ 2</w:t>
      </w:r>
      <w:r w:rsidR="0052233C" w:rsidRPr="00796A2F">
        <w:rPr>
          <w:rFonts w:ascii="Myriad Pro Light SemiExt" w:eastAsia="Calibri" w:hAnsi="Myriad Pro Light SemiExt" w:cs="Arial"/>
          <w:b/>
          <w:sz w:val="24"/>
          <w:szCs w:val="24"/>
        </w:rPr>
        <w:t xml:space="preserve"> -&gt; </w:t>
      </w:r>
    </w:p>
    <w:p w:rsidR="00D3492C" w:rsidRPr="00796A2F" w:rsidRDefault="00D3492C" w:rsidP="00765767">
      <w:pPr>
        <w:spacing w:before="120" w:after="120"/>
        <w:jc w:val="center"/>
        <w:rPr>
          <w:rFonts w:ascii="Myriad Pro Light SemiExt" w:eastAsia="Calibri" w:hAnsi="Myriad Pro Light SemiExt" w:cs="Arial"/>
          <w:b/>
          <w:sz w:val="24"/>
          <w:szCs w:val="24"/>
        </w:rPr>
      </w:pPr>
      <w:r w:rsidRPr="00796A2F">
        <w:rPr>
          <w:rFonts w:ascii="Myriad Pro Light SemiExt" w:eastAsia="Calibri" w:hAnsi="Myriad Pro Light SemiExt" w:cs="Arial"/>
          <w:b/>
          <w:sz w:val="24"/>
          <w:szCs w:val="24"/>
        </w:rPr>
        <w:t>Element komory - zestaw do pomiaru emisji przewodzonych/promieniowanych</w:t>
      </w:r>
    </w:p>
    <w:p w:rsidR="00765767" w:rsidRPr="00796A2F" w:rsidRDefault="00765767" w:rsidP="00765767">
      <w:pPr>
        <w:spacing w:before="120" w:after="120"/>
        <w:rPr>
          <w:rFonts w:ascii="Myriad Pro Light SemiExt" w:eastAsia="Calibri" w:hAnsi="Myriad Pro Light SemiExt" w:cs="Arial"/>
          <w:b/>
          <w:sz w:val="24"/>
          <w:szCs w:val="24"/>
        </w:rPr>
      </w:pPr>
      <w:r w:rsidRPr="00796A2F">
        <w:rPr>
          <w:rFonts w:ascii="Myriad Pro Light SemiExt" w:eastAsia="Calibri" w:hAnsi="Myriad Pro Light SemiExt" w:cs="Arial"/>
          <w:b/>
          <w:sz w:val="24"/>
          <w:szCs w:val="24"/>
        </w:rPr>
        <w:t xml:space="preserve">„Zamówienie gwarantowane” </w:t>
      </w:r>
      <w:r w:rsidRPr="00796A2F">
        <w:rPr>
          <w:rFonts w:ascii="Myriad Pro Light SemiExt" w:eastAsia="Calibri" w:hAnsi="Myriad Pro Light SemiExt" w:cs="Arial"/>
          <w:sz w:val="24"/>
          <w:szCs w:val="24"/>
        </w:rPr>
        <w:t>obejmuje nw. elementy Stanowiska/Stanowiska:</w:t>
      </w:r>
    </w:p>
    <w:tbl>
      <w:tblPr>
        <w:tblpPr w:leftFromText="141" w:rightFromText="141" w:vertAnchor="text" w:horzAnchor="margin" w:tblpXSpec="center" w:tblpY="49"/>
        <w:tblW w:w="9404" w:type="dxa"/>
        <w:tblLayout w:type="fixed"/>
        <w:tblCellMar>
          <w:top w:w="55" w:type="dxa"/>
          <w:left w:w="48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15"/>
        <w:gridCol w:w="4253"/>
        <w:gridCol w:w="4536"/>
      </w:tblGrid>
      <w:tr w:rsidR="00796A2F" w:rsidRPr="00796A2F" w:rsidTr="00AA595D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A97B84" w:rsidRPr="00796A2F" w:rsidRDefault="00A97B84" w:rsidP="00A97B84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796A2F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t>Lp.</w:t>
            </w:r>
          </w:p>
        </w:tc>
        <w:tc>
          <w:tcPr>
            <w:tcW w:w="42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A97B84" w:rsidRPr="00796A2F" w:rsidRDefault="00A97B84" w:rsidP="00A97B84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796A2F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t>Nazwa</w:t>
            </w:r>
          </w:p>
        </w:tc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A97B84" w:rsidRPr="00796A2F" w:rsidRDefault="00A97B84" w:rsidP="00A97B84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796A2F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t>Oczekiwane parametry</w:t>
            </w:r>
          </w:p>
        </w:tc>
      </w:tr>
      <w:tr w:rsidR="00796A2F" w:rsidRPr="00796A2F" w:rsidTr="00AA595D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A97B84" w:rsidRPr="00796A2F" w:rsidRDefault="00A97B84" w:rsidP="00A97B84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796A2F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42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A97B84" w:rsidRPr="00796A2F" w:rsidRDefault="00A97B84" w:rsidP="00A97B84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eastAsia="zh-CN"/>
              </w:rPr>
            </w:pPr>
            <w:r w:rsidRPr="00796A2F"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eastAsia="zh-CN"/>
              </w:rPr>
              <w:t xml:space="preserve">Zgodność z standardami (w zakresie pomiaru emisji) </w:t>
            </w:r>
            <w:r w:rsidRPr="00796A2F">
              <w:rPr>
                <w:rFonts w:ascii="Myriad Pro Light SemiExt" w:eastAsia="Calibri" w:hAnsi="Myriad Pro Light SemiExt" w:cs="Times New Roman"/>
                <w:sz w:val="20"/>
                <w:szCs w:val="20"/>
              </w:rPr>
              <w:t xml:space="preserve"> (</w:t>
            </w:r>
            <w:proofErr w:type="spellStart"/>
            <w:r w:rsidRPr="00796A2F">
              <w:rPr>
                <w:rFonts w:ascii="Myriad Pro Light SemiExt" w:eastAsia="Calibri" w:hAnsi="Myriad Pro Light SemiExt" w:cs="Times New Roman"/>
                <w:sz w:val="20"/>
                <w:szCs w:val="20"/>
              </w:rPr>
              <w:t>full-compliance</w:t>
            </w:r>
            <w:proofErr w:type="spellEnd"/>
            <w:r w:rsidRPr="00796A2F">
              <w:rPr>
                <w:rFonts w:ascii="Myriad Pro Light SemiExt" w:eastAsia="Calibri" w:hAnsi="Myriad Pro Light SemiExt" w:cs="Times New Roman"/>
                <w:sz w:val="20"/>
                <w:szCs w:val="20"/>
              </w:rPr>
              <w:t>)</w:t>
            </w:r>
          </w:p>
        </w:tc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A97B84" w:rsidRPr="00796A2F" w:rsidRDefault="00A97B84" w:rsidP="00A97B84">
            <w:pPr>
              <w:spacing w:before="120" w:after="120"/>
              <w:rPr>
                <w:rFonts w:ascii="Myriad Pro Light SemiExt" w:eastAsia="Calibri" w:hAnsi="Myriad Pro Light SemiExt" w:cstheme="minorHAnsi"/>
                <w:sz w:val="20"/>
                <w:szCs w:val="20"/>
                <w:lang w:val="en-GB"/>
              </w:rPr>
            </w:pPr>
            <w:r w:rsidRPr="00796A2F">
              <w:rPr>
                <w:rFonts w:ascii="Myriad Pro Light SemiExt" w:eastAsia="Calibri" w:hAnsi="Myriad Pro Light SemiExt" w:cstheme="minorHAnsi"/>
                <w:sz w:val="20"/>
                <w:szCs w:val="20"/>
                <w:lang w:val="en-GB"/>
              </w:rPr>
              <w:t xml:space="preserve">EN 55011/CISPR 11 </w:t>
            </w:r>
          </w:p>
          <w:p w:rsidR="00A97B84" w:rsidRPr="00796A2F" w:rsidRDefault="00A97B84" w:rsidP="00A97B84">
            <w:pPr>
              <w:spacing w:before="120" w:after="120"/>
              <w:rPr>
                <w:rFonts w:ascii="Myriad Pro Light SemiExt" w:eastAsia="Calibri" w:hAnsi="Myriad Pro Light SemiExt" w:cstheme="minorHAnsi"/>
                <w:sz w:val="20"/>
                <w:szCs w:val="20"/>
                <w:lang w:val="en-GB"/>
              </w:rPr>
            </w:pPr>
            <w:r w:rsidRPr="00796A2F">
              <w:rPr>
                <w:rFonts w:ascii="Myriad Pro Light SemiExt" w:eastAsia="Calibri" w:hAnsi="Myriad Pro Light SemiExt" w:cstheme="minorHAnsi"/>
                <w:sz w:val="20"/>
                <w:szCs w:val="20"/>
                <w:lang w:val="en-GB"/>
              </w:rPr>
              <w:t>EN 55016/CISPR 16</w:t>
            </w:r>
          </w:p>
          <w:p w:rsidR="00A97B84" w:rsidRPr="00796A2F" w:rsidRDefault="00A97B84" w:rsidP="00A97B84">
            <w:pPr>
              <w:spacing w:before="120" w:after="120"/>
              <w:rPr>
                <w:rFonts w:ascii="Myriad Pro Light SemiExt" w:eastAsia="Calibri" w:hAnsi="Myriad Pro Light SemiExt" w:cstheme="minorHAnsi"/>
                <w:sz w:val="20"/>
                <w:szCs w:val="20"/>
                <w:lang w:val="en-GB"/>
              </w:rPr>
            </w:pPr>
            <w:r w:rsidRPr="00796A2F">
              <w:rPr>
                <w:rFonts w:ascii="Myriad Pro Light SemiExt" w:eastAsia="Calibri" w:hAnsi="Myriad Pro Light SemiExt" w:cstheme="minorHAnsi"/>
                <w:sz w:val="20"/>
                <w:szCs w:val="20"/>
                <w:lang w:val="en-GB"/>
              </w:rPr>
              <w:lastRenderedPageBreak/>
              <w:t xml:space="preserve">EN 55032/CISPR 32 </w:t>
            </w:r>
          </w:p>
          <w:p w:rsidR="00A97B84" w:rsidRPr="00796A2F" w:rsidRDefault="00A97B84" w:rsidP="00A97B84">
            <w:pPr>
              <w:spacing w:before="120" w:after="120"/>
              <w:rPr>
                <w:rFonts w:ascii="Myriad Pro Light SemiExt" w:eastAsia="Calibri" w:hAnsi="Myriad Pro Light SemiExt" w:cstheme="minorHAnsi"/>
                <w:sz w:val="20"/>
                <w:szCs w:val="20"/>
                <w:lang w:val="en-GB"/>
              </w:rPr>
            </w:pPr>
            <w:r w:rsidRPr="00796A2F">
              <w:rPr>
                <w:rFonts w:ascii="Myriad Pro Light SemiExt" w:eastAsia="Calibri" w:hAnsi="Myriad Pro Light SemiExt" w:cstheme="minorHAnsi"/>
                <w:sz w:val="20"/>
                <w:szCs w:val="20"/>
                <w:lang w:val="en-GB"/>
              </w:rPr>
              <w:t>EN 55025/CISPR 25</w:t>
            </w:r>
          </w:p>
          <w:p w:rsidR="00A97B84" w:rsidRPr="00796A2F" w:rsidRDefault="00A97B84" w:rsidP="00A97B84">
            <w:pPr>
              <w:spacing w:before="120" w:after="120"/>
              <w:rPr>
                <w:rFonts w:ascii="Myriad Pro Light SemiExt" w:eastAsia="Calibri" w:hAnsi="Myriad Pro Light SemiExt" w:cstheme="minorHAnsi"/>
                <w:sz w:val="20"/>
                <w:szCs w:val="20"/>
                <w:lang w:val="en-GB"/>
              </w:rPr>
            </w:pPr>
            <w:r w:rsidRPr="00796A2F">
              <w:rPr>
                <w:rFonts w:ascii="Myriad Pro Light SemiExt" w:eastAsia="Calibri" w:hAnsi="Myriad Pro Light SemiExt" w:cstheme="minorHAnsi"/>
                <w:sz w:val="20"/>
                <w:szCs w:val="20"/>
                <w:lang w:val="en-GB"/>
              </w:rPr>
              <w:t>EN 60945</w:t>
            </w:r>
          </w:p>
          <w:p w:rsidR="00A97B84" w:rsidRPr="00796A2F" w:rsidRDefault="00A97B84" w:rsidP="00A97B84">
            <w:pPr>
              <w:spacing w:before="120" w:after="120"/>
              <w:rPr>
                <w:rFonts w:ascii="Myriad Pro Light SemiExt" w:eastAsia="Calibri" w:hAnsi="Myriad Pro Light SemiExt" w:cstheme="minorHAnsi"/>
                <w:sz w:val="20"/>
                <w:szCs w:val="20"/>
                <w:lang w:val="en-US"/>
              </w:rPr>
            </w:pPr>
            <w:r w:rsidRPr="00796A2F">
              <w:rPr>
                <w:rFonts w:ascii="Myriad Pro Light SemiExt" w:eastAsia="Calibri" w:hAnsi="Myriad Pro Light SemiExt" w:cstheme="minorHAnsi"/>
                <w:sz w:val="20"/>
                <w:szCs w:val="20"/>
                <w:lang w:val="en-US"/>
              </w:rPr>
              <w:t>IEC 60533</w:t>
            </w:r>
          </w:p>
          <w:p w:rsidR="00A97B84" w:rsidRPr="00796A2F" w:rsidRDefault="00A97B84" w:rsidP="00A97B84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val="en-US" w:eastAsia="zh-CN"/>
              </w:rPr>
            </w:pPr>
            <w:r w:rsidRPr="00796A2F"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val="en-US" w:eastAsia="zh-CN"/>
              </w:rPr>
              <w:t xml:space="preserve">MIL-STD 461G – </w:t>
            </w:r>
            <w:proofErr w:type="spellStart"/>
            <w:r w:rsidRPr="00796A2F"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val="en-US" w:eastAsia="zh-CN"/>
              </w:rPr>
              <w:t>procedura</w:t>
            </w:r>
            <w:proofErr w:type="spellEnd"/>
            <w:r w:rsidRPr="00796A2F"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val="en-US" w:eastAsia="zh-CN"/>
              </w:rPr>
              <w:t xml:space="preserve"> RE102</w:t>
            </w:r>
          </w:p>
          <w:p w:rsidR="00A97B84" w:rsidRPr="00796A2F" w:rsidRDefault="00A97B84" w:rsidP="00A97B84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eastAsia="zh-CN"/>
              </w:rPr>
            </w:pPr>
            <w:r w:rsidRPr="00796A2F"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eastAsia="zh-CN"/>
              </w:rPr>
              <w:t>NO-06-A200/A500 – procedura PRE-02</w:t>
            </w:r>
          </w:p>
          <w:p w:rsidR="00A97B84" w:rsidRPr="00796A2F" w:rsidRDefault="00A97B84" w:rsidP="00A97B84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eastAsia="zh-CN"/>
              </w:rPr>
            </w:pPr>
            <w:r w:rsidRPr="00796A2F">
              <w:rPr>
                <w:rFonts w:ascii="Myriad Pro Light SemiExt" w:eastAsia="Calibri" w:hAnsi="Myriad Pro Light SemiExt" w:cstheme="minorHAnsi"/>
                <w:sz w:val="20"/>
                <w:szCs w:val="20"/>
              </w:rPr>
              <w:t>Zakres pomiarowy od 10kHz do 40GHz</w:t>
            </w:r>
          </w:p>
        </w:tc>
      </w:tr>
      <w:tr w:rsidR="00796A2F" w:rsidRPr="00796A2F" w:rsidTr="00AA595D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A97B84" w:rsidRPr="00796A2F" w:rsidRDefault="00A97B84" w:rsidP="00A97B84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val="en-US" w:eastAsia="zh-CN"/>
              </w:rPr>
            </w:pPr>
            <w:r w:rsidRPr="00796A2F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val="en-US" w:eastAsia="zh-CN"/>
              </w:rPr>
              <w:lastRenderedPageBreak/>
              <w:t>2</w:t>
            </w:r>
          </w:p>
        </w:tc>
        <w:tc>
          <w:tcPr>
            <w:tcW w:w="42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A97B84" w:rsidRPr="00796A2F" w:rsidRDefault="00A97B84" w:rsidP="00A97B84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eastAsia="zh-CN"/>
              </w:rPr>
            </w:pPr>
            <w:r w:rsidRPr="00796A2F"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eastAsia="zh-CN"/>
              </w:rPr>
              <w:t>Wykaz przeprowadzanych badań w zakresie emisji przewodzonej</w:t>
            </w:r>
          </w:p>
        </w:tc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A97B84" w:rsidRPr="00796A2F" w:rsidRDefault="00A97B84" w:rsidP="00A97B84">
            <w:pPr>
              <w:spacing w:before="120" w:after="120"/>
              <w:rPr>
                <w:rFonts w:ascii="Myriad Pro Light SemiExt" w:eastAsia="Calibri" w:hAnsi="Myriad Pro Light SemiExt" w:cstheme="minorHAnsi"/>
                <w:sz w:val="20"/>
                <w:szCs w:val="20"/>
                <w:lang w:val="en-GB"/>
              </w:rPr>
            </w:pPr>
            <w:r w:rsidRPr="00796A2F">
              <w:rPr>
                <w:rFonts w:ascii="Myriad Pro Light SemiExt" w:eastAsia="Calibri" w:hAnsi="Myriad Pro Light SemiExt" w:cstheme="minorHAnsi"/>
                <w:sz w:val="20"/>
                <w:szCs w:val="20"/>
                <w:lang w:val="en-GB"/>
              </w:rPr>
              <w:t xml:space="preserve">EN 55011/CISPR 11 </w:t>
            </w:r>
          </w:p>
          <w:p w:rsidR="00A97B84" w:rsidRPr="00796A2F" w:rsidRDefault="00A97B84" w:rsidP="00A97B84">
            <w:pPr>
              <w:spacing w:before="120" w:after="120"/>
              <w:rPr>
                <w:rFonts w:ascii="Myriad Pro Light SemiExt" w:eastAsia="Calibri" w:hAnsi="Myriad Pro Light SemiExt" w:cstheme="minorHAnsi"/>
                <w:sz w:val="20"/>
                <w:szCs w:val="20"/>
                <w:lang w:val="en-GB"/>
              </w:rPr>
            </w:pPr>
            <w:r w:rsidRPr="00796A2F">
              <w:rPr>
                <w:rFonts w:ascii="Myriad Pro Light SemiExt" w:eastAsia="Calibri" w:hAnsi="Myriad Pro Light SemiExt" w:cstheme="minorHAnsi"/>
                <w:sz w:val="20"/>
                <w:szCs w:val="20"/>
                <w:lang w:val="en-GB"/>
              </w:rPr>
              <w:t>EN 55016/CISPR 16</w:t>
            </w:r>
          </w:p>
          <w:p w:rsidR="00A97B84" w:rsidRPr="00796A2F" w:rsidRDefault="00A97B84" w:rsidP="00A97B84">
            <w:pPr>
              <w:spacing w:before="120" w:after="120"/>
              <w:rPr>
                <w:rFonts w:ascii="Myriad Pro Light SemiExt" w:eastAsia="Calibri" w:hAnsi="Myriad Pro Light SemiExt" w:cstheme="minorHAnsi"/>
                <w:sz w:val="20"/>
                <w:szCs w:val="20"/>
                <w:lang w:val="en-GB"/>
              </w:rPr>
            </w:pPr>
            <w:r w:rsidRPr="00796A2F">
              <w:rPr>
                <w:rFonts w:ascii="Myriad Pro Light SemiExt" w:eastAsia="Calibri" w:hAnsi="Myriad Pro Light SemiExt" w:cstheme="minorHAnsi"/>
                <w:sz w:val="20"/>
                <w:szCs w:val="20"/>
                <w:lang w:val="en-GB"/>
              </w:rPr>
              <w:t xml:space="preserve">EN 55022/CISPR 22 </w:t>
            </w:r>
          </w:p>
          <w:p w:rsidR="00A97B84" w:rsidRPr="00796A2F" w:rsidRDefault="00A97B84" w:rsidP="00A97B84">
            <w:pPr>
              <w:spacing w:before="120" w:after="120"/>
              <w:rPr>
                <w:rFonts w:ascii="Myriad Pro Light SemiExt" w:eastAsia="Calibri" w:hAnsi="Myriad Pro Light SemiExt" w:cstheme="minorHAnsi"/>
                <w:sz w:val="20"/>
                <w:szCs w:val="20"/>
                <w:lang w:val="en-GB"/>
              </w:rPr>
            </w:pPr>
            <w:r w:rsidRPr="00796A2F">
              <w:rPr>
                <w:rFonts w:ascii="Myriad Pro Light SemiExt" w:eastAsia="Calibri" w:hAnsi="Myriad Pro Light SemiExt" w:cstheme="minorHAnsi"/>
                <w:sz w:val="20"/>
                <w:szCs w:val="20"/>
                <w:lang w:val="en-GB"/>
              </w:rPr>
              <w:t xml:space="preserve">EN 55032/CISPR 32 </w:t>
            </w:r>
          </w:p>
          <w:p w:rsidR="00A97B84" w:rsidRPr="00796A2F" w:rsidRDefault="00A97B84" w:rsidP="00A97B84">
            <w:pPr>
              <w:spacing w:before="120" w:after="120"/>
              <w:rPr>
                <w:rFonts w:ascii="Myriad Pro Light SemiExt" w:eastAsia="Calibri" w:hAnsi="Myriad Pro Light SemiExt" w:cstheme="minorHAnsi"/>
                <w:sz w:val="20"/>
                <w:szCs w:val="20"/>
                <w:lang w:val="en-GB"/>
              </w:rPr>
            </w:pPr>
            <w:r w:rsidRPr="00796A2F">
              <w:rPr>
                <w:rFonts w:ascii="Myriad Pro Light SemiExt" w:eastAsia="Calibri" w:hAnsi="Myriad Pro Light SemiExt" w:cstheme="minorHAnsi"/>
                <w:sz w:val="20"/>
                <w:szCs w:val="20"/>
                <w:lang w:val="en-GB"/>
              </w:rPr>
              <w:t>EN 55025/CISPR 25</w:t>
            </w:r>
          </w:p>
          <w:p w:rsidR="00A97B84" w:rsidRPr="00796A2F" w:rsidRDefault="00A97B84" w:rsidP="00A97B84">
            <w:pPr>
              <w:spacing w:before="120" w:after="120"/>
              <w:rPr>
                <w:rFonts w:ascii="Myriad Pro Light SemiExt" w:eastAsia="Calibri" w:hAnsi="Myriad Pro Light SemiExt" w:cstheme="minorHAnsi"/>
                <w:sz w:val="20"/>
                <w:szCs w:val="20"/>
                <w:lang w:val="en-GB"/>
              </w:rPr>
            </w:pPr>
            <w:r w:rsidRPr="00796A2F">
              <w:rPr>
                <w:rFonts w:ascii="Myriad Pro Light SemiExt" w:eastAsia="Calibri" w:hAnsi="Myriad Pro Light SemiExt" w:cstheme="minorHAnsi"/>
                <w:sz w:val="20"/>
                <w:szCs w:val="20"/>
                <w:lang w:val="en-GB"/>
              </w:rPr>
              <w:t>EN 60945</w:t>
            </w:r>
          </w:p>
          <w:p w:rsidR="00A97B84" w:rsidRPr="00796A2F" w:rsidRDefault="00A97B84" w:rsidP="00A97B84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theme="minorHAnsi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theme="minorHAnsi"/>
                <w:sz w:val="20"/>
                <w:szCs w:val="20"/>
              </w:rPr>
              <w:t>IEC 60533</w:t>
            </w:r>
          </w:p>
          <w:p w:rsidR="00A97B84" w:rsidRPr="00796A2F" w:rsidRDefault="00A97B84" w:rsidP="00A97B84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eastAsia="zh-CN"/>
              </w:rPr>
            </w:pPr>
            <w:r w:rsidRPr="00796A2F"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eastAsia="zh-CN"/>
              </w:rPr>
              <w:t>MIL-STD 461G – procedura CE102</w:t>
            </w:r>
          </w:p>
          <w:p w:rsidR="00A97B84" w:rsidRPr="00796A2F" w:rsidRDefault="00A97B84" w:rsidP="00A97B84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eastAsia="zh-CN"/>
              </w:rPr>
            </w:pPr>
            <w:r w:rsidRPr="00796A2F"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eastAsia="zh-CN"/>
              </w:rPr>
              <w:t>NO-06-A200/A500 – procedura PCE-02</w:t>
            </w:r>
          </w:p>
          <w:p w:rsidR="00A97B84" w:rsidRPr="00796A2F" w:rsidRDefault="00A97B84" w:rsidP="00A97B84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eastAsia="zh-CN"/>
              </w:rPr>
            </w:pPr>
            <w:r w:rsidRPr="00796A2F"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eastAsia="zh-CN"/>
              </w:rPr>
              <w:t xml:space="preserve">Napięcie zasilania nadanych obiektów: </w:t>
            </w:r>
          </w:p>
          <w:p w:rsidR="00A97B84" w:rsidRPr="00796A2F" w:rsidRDefault="00A97B84" w:rsidP="00A97B84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val="en-US" w:eastAsia="zh-CN"/>
              </w:rPr>
            </w:pPr>
            <w:r w:rsidRPr="00796A2F"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val="en-US" w:eastAsia="zh-CN"/>
              </w:rPr>
              <w:t>AC: 230V/100A, 400V/100A</w:t>
            </w:r>
          </w:p>
          <w:p w:rsidR="00A97B84" w:rsidRPr="00796A2F" w:rsidRDefault="00A97B84" w:rsidP="00A97B84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val="en-US" w:eastAsia="zh-CN"/>
              </w:rPr>
            </w:pPr>
            <w:r w:rsidRPr="00796A2F"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val="en-US" w:eastAsia="zh-CN"/>
              </w:rPr>
              <w:t xml:space="preserve">DC: 400V/100A </w:t>
            </w:r>
          </w:p>
        </w:tc>
      </w:tr>
      <w:tr w:rsidR="00796A2F" w:rsidRPr="00796A2F" w:rsidTr="00AA595D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A97B84" w:rsidRPr="00796A2F" w:rsidRDefault="00A97B84" w:rsidP="00A97B84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796A2F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42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A97B84" w:rsidRPr="00796A2F" w:rsidRDefault="00A97B84" w:rsidP="00A97B84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eastAsia="zh-CN"/>
              </w:rPr>
            </w:pPr>
            <w:r w:rsidRPr="00796A2F"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eastAsia="zh-CN"/>
              </w:rPr>
              <w:t>Wykaz przeprowadzanych badań w zakresie emisji promieniowanej</w:t>
            </w:r>
          </w:p>
        </w:tc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A97B84" w:rsidRPr="00796A2F" w:rsidRDefault="00A97B84" w:rsidP="00A97B84">
            <w:pPr>
              <w:spacing w:before="120" w:after="120"/>
              <w:rPr>
                <w:rFonts w:ascii="Myriad Pro Light SemiExt" w:eastAsia="Calibri" w:hAnsi="Myriad Pro Light SemiExt" w:cstheme="minorHAnsi"/>
                <w:sz w:val="20"/>
                <w:szCs w:val="20"/>
                <w:lang w:val="en-GB"/>
              </w:rPr>
            </w:pPr>
            <w:r w:rsidRPr="00796A2F">
              <w:rPr>
                <w:rFonts w:ascii="Myriad Pro Light SemiExt" w:eastAsia="Calibri" w:hAnsi="Myriad Pro Light SemiExt" w:cstheme="minorHAnsi"/>
                <w:sz w:val="20"/>
                <w:szCs w:val="20"/>
                <w:lang w:val="en-GB"/>
              </w:rPr>
              <w:t xml:space="preserve">EN 55011/CISPR 11 </w:t>
            </w:r>
          </w:p>
          <w:p w:rsidR="00A97B84" w:rsidRPr="00796A2F" w:rsidRDefault="00A97B84" w:rsidP="00A97B84">
            <w:pPr>
              <w:spacing w:before="120" w:after="120"/>
              <w:rPr>
                <w:rFonts w:ascii="Myriad Pro Light SemiExt" w:eastAsia="Calibri" w:hAnsi="Myriad Pro Light SemiExt" w:cstheme="minorHAnsi"/>
                <w:sz w:val="20"/>
                <w:szCs w:val="20"/>
                <w:lang w:val="en-GB"/>
              </w:rPr>
            </w:pPr>
            <w:r w:rsidRPr="00796A2F">
              <w:rPr>
                <w:rFonts w:ascii="Myriad Pro Light SemiExt" w:eastAsia="Calibri" w:hAnsi="Myriad Pro Light SemiExt" w:cstheme="minorHAnsi"/>
                <w:sz w:val="20"/>
                <w:szCs w:val="20"/>
                <w:lang w:val="en-GB"/>
              </w:rPr>
              <w:t>EN 55016/CISPR 16</w:t>
            </w:r>
          </w:p>
          <w:p w:rsidR="00A97B84" w:rsidRPr="00796A2F" w:rsidRDefault="00A97B84" w:rsidP="00A97B84">
            <w:pPr>
              <w:spacing w:before="120" w:after="120"/>
              <w:rPr>
                <w:rFonts w:ascii="Myriad Pro Light SemiExt" w:eastAsia="Calibri" w:hAnsi="Myriad Pro Light SemiExt" w:cstheme="minorHAnsi"/>
                <w:sz w:val="20"/>
                <w:szCs w:val="20"/>
                <w:lang w:val="en-GB"/>
              </w:rPr>
            </w:pPr>
            <w:r w:rsidRPr="00796A2F">
              <w:rPr>
                <w:rFonts w:ascii="Myriad Pro Light SemiExt" w:eastAsia="Calibri" w:hAnsi="Myriad Pro Light SemiExt" w:cstheme="minorHAnsi"/>
                <w:sz w:val="20"/>
                <w:szCs w:val="20"/>
                <w:lang w:val="en-GB"/>
              </w:rPr>
              <w:t xml:space="preserve">EN 55022/CISPR 22 </w:t>
            </w:r>
          </w:p>
          <w:p w:rsidR="00A97B84" w:rsidRPr="00796A2F" w:rsidRDefault="00A97B84" w:rsidP="00A97B84">
            <w:pPr>
              <w:spacing w:before="120" w:after="120"/>
              <w:rPr>
                <w:rFonts w:ascii="Myriad Pro Light SemiExt" w:eastAsia="Calibri" w:hAnsi="Myriad Pro Light SemiExt" w:cstheme="minorHAnsi"/>
                <w:sz w:val="20"/>
                <w:szCs w:val="20"/>
                <w:lang w:val="en-GB"/>
              </w:rPr>
            </w:pPr>
            <w:r w:rsidRPr="00796A2F">
              <w:rPr>
                <w:rFonts w:ascii="Myriad Pro Light SemiExt" w:eastAsia="Calibri" w:hAnsi="Myriad Pro Light SemiExt" w:cstheme="minorHAnsi"/>
                <w:sz w:val="20"/>
                <w:szCs w:val="20"/>
                <w:lang w:val="en-GB"/>
              </w:rPr>
              <w:t xml:space="preserve">EN 55032/CISPR 32 </w:t>
            </w:r>
          </w:p>
          <w:p w:rsidR="00A97B84" w:rsidRPr="00796A2F" w:rsidRDefault="00A97B84" w:rsidP="00A97B84">
            <w:pPr>
              <w:spacing w:before="120" w:after="120"/>
              <w:rPr>
                <w:rFonts w:ascii="Myriad Pro Light SemiExt" w:eastAsia="Calibri" w:hAnsi="Myriad Pro Light SemiExt" w:cstheme="minorHAnsi"/>
                <w:sz w:val="20"/>
                <w:szCs w:val="20"/>
                <w:lang w:val="en-GB"/>
              </w:rPr>
            </w:pPr>
            <w:r w:rsidRPr="00796A2F">
              <w:rPr>
                <w:rFonts w:ascii="Myriad Pro Light SemiExt" w:eastAsia="Calibri" w:hAnsi="Myriad Pro Light SemiExt" w:cstheme="minorHAnsi"/>
                <w:sz w:val="20"/>
                <w:szCs w:val="20"/>
                <w:lang w:val="en-GB"/>
              </w:rPr>
              <w:t>EN 55025/CISPR 25</w:t>
            </w:r>
          </w:p>
          <w:p w:rsidR="00A97B84" w:rsidRPr="00796A2F" w:rsidRDefault="00A97B84" w:rsidP="00A97B84">
            <w:pPr>
              <w:spacing w:before="120" w:after="120"/>
              <w:rPr>
                <w:rFonts w:ascii="Myriad Pro Light SemiExt" w:eastAsia="Calibri" w:hAnsi="Myriad Pro Light SemiExt" w:cstheme="minorHAnsi"/>
                <w:sz w:val="20"/>
                <w:szCs w:val="20"/>
                <w:lang w:val="en-GB"/>
              </w:rPr>
            </w:pPr>
            <w:r w:rsidRPr="00796A2F">
              <w:rPr>
                <w:rFonts w:ascii="Myriad Pro Light SemiExt" w:eastAsia="Calibri" w:hAnsi="Myriad Pro Light SemiExt" w:cstheme="minorHAnsi"/>
                <w:sz w:val="20"/>
                <w:szCs w:val="20"/>
                <w:lang w:val="en-GB"/>
              </w:rPr>
              <w:t>EN 60945</w:t>
            </w:r>
          </w:p>
          <w:p w:rsidR="00A97B84" w:rsidRPr="00796A2F" w:rsidRDefault="00A97B84" w:rsidP="00A97B84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theme="minorHAnsi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theme="minorHAnsi"/>
                <w:sz w:val="20"/>
                <w:szCs w:val="20"/>
              </w:rPr>
              <w:t>IEC 60533</w:t>
            </w:r>
          </w:p>
          <w:p w:rsidR="00A97B84" w:rsidRPr="00796A2F" w:rsidRDefault="00A97B84" w:rsidP="00A97B84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eastAsia="zh-CN"/>
              </w:rPr>
            </w:pPr>
            <w:r w:rsidRPr="00796A2F"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eastAsia="zh-CN"/>
              </w:rPr>
              <w:t>MIL-STD 461G – procedury RE102 (do 18GHz) oraz RE103 (do 40GHz)</w:t>
            </w:r>
          </w:p>
          <w:p w:rsidR="00A97B84" w:rsidRPr="00796A2F" w:rsidRDefault="00A97B84" w:rsidP="00A97B84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eastAsia="zh-CN"/>
              </w:rPr>
            </w:pPr>
            <w:r w:rsidRPr="00796A2F"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eastAsia="zh-CN"/>
              </w:rPr>
              <w:t>NO-06-A200/A500 - procedury PRE-02 (do 18GHz) oraz PRE-03 (do 40GHz)</w:t>
            </w:r>
          </w:p>
        </w:tc>
      </w:tr>
      <w:tr w:rsidR="00796A2F" w:rsidRPr="00796A2F" w:rsidTr="00AA595D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A97B84" w:rsidRPr="00796A2F" w:rsidRDefault="00A97B84" w:rsidP="00A97B84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796A2F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42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A97B84" w:rsidRPr="00796A2F" w:rsidRDefault="00A97B84" w:rsidP="00A97B84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theme="minorHAnsi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theme="minorHAnsi"/>
                <w:sz w:val="20"/>
                <w:szCs w:val="20"/>
              </w:rPr>
              <w:t>Pionowa antena prętowa (rod-</w:t>
            </w:r>
            <w:proofErr w:type="spellStart"/>
            <w:r w:rsidRPr="00796A2F">
              <w:rPr>
                <w:rFonts w:ascii="Myriad Pro Light SemiExt" w:eastAsia="Calibri" w:hAnsi="Myriad Pro Light SemiExt" w:cstheme="minorHAnsi"/>
                <w:sz w:val="20"/>
                <w:szCs w:val="20"/>
              </w:rPr>
              <w:t>antenna</w:t>
            </w:r>
            <w:proofErr w:type="spellEnd"/>
            <w:r w:rsidRPr="00796A2F">
              <w:rPr>
                <w:rFonts w:ascii="Myriad Pro Light SemiExt" w:eastAsia="Calibri" w:hAnsi="Myriad Pro Light SemiExt" w:cstheme="minorHAnsi"/>
                <w:sz w:val="20"/>
                <w:szCs w:val="20"/>
              </w:rPr>
              <w:t>)</w:t>
            </w:r>
          </w:p>
        </w:tc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A97B84" w:rsidRPr="00796A2F" w:rsidRDefault="00A97B84" w:rsidP="00A97B84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796A2F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>- praca w zakresie częstotliwości min. 9kHz - 30MHz,</w:t>
            </w:r>
          </w:p>
          <w:p w:rsidR="00A97B84" w:rsidRPr="00796A2F" w:rsidRDefault="00A97B84" w:rsidP="00A97B84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796A2F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>- zgodna z normą MIL-STD-461F/G RE102,</w:t>
            </w:r>
          </w:p>
          <w:p w:rsidR="00A97B84" w:rsidRPr="00796A2F" w:rsidRDefault="00A97B84" w:rsidP="00A97B84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796A2F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lastRenderedPageBreak/>
              <w:t>- posiada złącze BNC 50 Ohm lub złącze N- antena przystosowana do montażu na statywie,</w:t>
            </w:r>
          </w:p>
          <w:p w:rsidR="00A97B84" w:rsidRPr="00796A2F" w:rsidRDefault="00A97B84" w:rsidP="00A97B84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796A2F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>- przedwzmacniacz do anteny,</w:t>
            </w:r>
          </w:p>
          <w:p w:rsidR="00A97B84" w:rsidRPr="00796A2F" w:rsidRDefault="00A97B84" w:rsidP="00A97B84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796A2F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>- zasilanie anteny za pomocą przewodu,</w:t>
            </w:r>
          </w:p>
          <w:p w:rsidR="00A97B84" w:rsidRPr="00796A2F" w:rsidRDefault="00A97B84" w:rsidP="00A97B84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796A2F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>- stojak/statyw do anteny prętowej,</w:t>
            </w:r>
          </w:p>
          <w:p w:rsidR="00A97B84" w:rsidRPr="00796A2F" w:rsidRDefault="00A97B84" w:rsidP="00A97B84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796A2F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 xml:space="preserve">- możliwość montażu przedwzmacniacza w szafie typu </w:t>
            </w:r>
            <w:proofErr w:type="spellStart"/>
            <w:r w:rsidRPr="00796A2F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>rack</w:t>
            </w:r>
            <w:proofErr w:type="spellEnd"/>
            <w:r w:rsidRPr="00796A2F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>,</w:t>
            </w:r>
          </w:p>
          <w:p w:rsidR="00A97B84" w:rsidRPr="00796A2F" w:rsidRDefault="00A97B84" w:rsidP="00A97B84">
            <w:pPr>
              <w:spacing w:before="120" w:after="120" w:line="240" w:lineRule="auto"/>
              <w:rPr>
                <w:rFonts w:ascii="Myriad Pro Light SemiExt" w:eastAsia="Calibri" w:hAnsi="Myriad Pro Light SemiExt" w:cstheme="minorHAnsi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eastAsia="zh-CN"/>
              </w:rPr>
              <w:t>-</w:t>
            </w:r>
            <w:r w:rsidRPr="00796A2F">
              <w:rPr>
                <w:rFonts w:ascii="Myriad Pro Light SemiExt" w:eastAsia="Calibri" w:hAnsi="Myriad Pro Light SemiExt" w:cstheme="minorHAnsi"/>
                <w:sz w:val="20"/>
                <w:szCs w:val="20"/>
              </w:rPr>
              <w:t xml:space="preserve"> aluminiowa płyta uziemiająca do anteny prętowej</w:t>
            </w:r>
          </w:p>
          <w:p w:rsidR="00A97B84" w:rsidRPr="00796A2F" w:rsidRDefault="00A97B84" w:rsidP="00A97B84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796A2F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>- zestaw okablowania przeznaczony do anteny prętowej zgodny z normą MIL-STD-461F/G,</w:t>
            </w:r>
          </w:p>
          <w:p w:rsidR="00A97B84" w:rsidRPr="00796A2F" w:rsidRDefault="00A97B84" w:rsidP="00A97B84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eastAsia="zh-CN"/>
              </w:rPr>
            </w:pPr>
            <w:r w:rsidRPr="00796A2F"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eastAsia="zh-CN"/>
              </w:rPr>
              <w:t>- dokumenty kalibracji, wzorcowania.</w:t>
            </w:r>
          </w:p>
        </w:tc>
      </w:tr>
      <w:tr w:rsidR="00796A2F" w:rsidRPr="00796A2F" w:rsidTr="00AA595D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A97B84" w:rsidRPr="00796A2F" w:rsidRDefault="00A97B84" w:rsidP="00A97B84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796A2F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lastRenderedPageBreak/>
              <w:t>5</w:t>
            </w:r>
          </w:p>
        </w:tc>
        <w:tc>
          <w:tcPr>
            <w:tcW w:w="42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A97B84" w:rsidRPr="00796A2F" w:rsidRDefault="00A97B84" w:rsidP="00A97B84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theme="minorHAnsi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theme="minorHAnsi"/>
                <w:sz w:val="20"/>
                <w:szCs w:val="20"/>
              </w:rPr>
              <w:t>Antena magnetyczna do pomiarów emisji zaburzeń zgodnie z komercyjnymi testami CISPR 32</w:t>
            </w:r>
          </w:p>
        </w:tc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A97B84" w:rsidRPr="00796A2F" w:rsidRDefault="00A97B84" w:rsidP="00A97B84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796A2F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 xml:space="preserve">- zakres częstotliwości min. 9kHz-30MHz, </w:t>
            </w:r>
          </w:p>
          <w:p w:rsidR="00A97B84" w:rsidRPr="00796A2F" w:rsidRDefault="00A97B84" w:rsidP="00A97B84">
            <w:pPr>
              <w:spacing w:before="120" w:after="120" w:line="240" w:lineRule="auto"/>
              <w:rPr>
                <w:rFonts w:ascii="Myriad Pro Light SemiExt" w:eastAsia="Calibri" w:hAnsi="Myriad Pro Light SemiExt" w:cstheme="minorHAnsi"/>
                <w:sz w:val="20"/>
                <w:szCs w:val="20"/>
              </w:rPr>
            </w:pPr>
            <w:r w:rsidRPr="00796A2F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 xml:space="preserve">- antena do pomiarów zgodnie z </w:t>
            </w:r>
            <w:r w:rsidRPr="00796A2F">
              <w:rPr>
                <w:rFonts w:ascii="Myriad Pro Light SemiExt" w:eastAsia="Calibri" w:hAnsi="Myriad Pro Light SemiExt" w:cstheme="minorHAnsi"/>
                <w:sz w:val="20"/>
                <w:szCs w:val="20"/>
              </w:rPr>
              <w:t xml:space="preserve"> CISPR 32,</w:t>
            </w:r>
          </w:p>
          <w:p w:rsidR="00A97B84" w:rsidRPr="00796A2F" w:rsidRDefault="00A97B84" w:rsidP="00A97B84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796A2F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>- zestaw okablowania,</w:t>
            </w:r>
          </w:p>
          <w:p w:rsidR="00A97B84" w:rsidRPr="00796A2F" w:rsidRDefault="00A97B84" w:rsidP="00A97B84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796A2F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>- stojak/statyw do anteny,</w:t>
            </w:r>
          </w:p>
          <w:p w:rsidR="00A97B84" w:rsidRPr="00796A2F" w:rsidRDefault="00A97B84" w:rsidP="00A97B84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796A2F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>- możliwość obracania anteny na statywie w różnych pozycjach zgodnie z normą,</w:t>
            </w:r>
          </w:p>
          <w:p w:rsidR="00A97B84" w:rsidRPr="00796A2F" w:rsidRDefault="00A97B84" w:rsidP="00A97B84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eastAsia="zh-CN"/>
              </w:rPr>
            </w:pPr>
            <w:r w:rsidRPr="00796A2F"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eastAsia="zh-CN"/>
              </w:rPr>
              <w:t>- dokumenty kalibracji, wzorcowania.</w:t>
            </w:r>
          </w:p>
        </w:tc>
      </w:tr>
      <w:tr w:rsidR="00796A2F" w:rsidRPr="00796A2F" w:rsidTr="00AA595D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A97B84" w:rsidRPr="00796A2F" w:rsidRDefault="00A97B84" w:rsidP="00A97B84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796A2F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42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A97B84" w:rsidRPr="00796A2F" w:rsidRDefault="00A97B84" w:rsidP="00A97B84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theme="minorHAnsi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theme="minorHAnsi"/>
                <w:sz w:val="20"/>
                <w:szCs w:val="20"/>
              </w:rPr>
              <w:t>Antena dwustożkowa (</w:t>
            </w:r>
            <w:proofErr w:type="spellStart"/>
            <w:r w:rsidRPr="00796A2F">
              <w:rPr>
                <w:rFonts w:ascii="Myriad Pro Light SemiExt" w:eastAsia="Calibri" w:hAnsi="Myriad Pro Light SemiExt" w:cstheme="minorHAnsi"/>
                <w:sz w:val="20"/>
                <w:szCs w:val="20"/>
              </w:rPr>
              <w:t>biconicalantenna</w:t>
            </w:r>
            <w:proofErr w:type="spellEnd"/>
            <w:r w:rsidRPr="00796A2F">
              <w:rPr>
                <w:rFonts w:ascii="Myriad Pro Light SemiExt" w:eastAsia="Calibri" w:hAnsi="Myriad Pro Light SemiExt" w:cstheme="minorHAnsi"/>
                <w:sz w:val="20"/>
                <w:szCs w:val="20"/>
              </w:rPr>
              <w:t>)</w:t>
            </w:r>
          </w:p>
        </w:tc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A97B84" w:rsidRPr="00796A2F" w:rsidRDefault="00A97B84" w:rsidP="00A97B84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796A2F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>- praca w częstotliwości min. 20MHz – 300MHz</w:t>
            </w:r>
          </w:p>
          <w:p w:rsidR="00A97B84" w:rsidRPr="00796A2F" w:rsidRDefault="00A97B84" w:rsidP="00A97B84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796A2F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>- zgodna z MIL-STD-461F/G RE102</w:t>
            </w:r>
          </w:p>
          <w:p w:rsidR="00A97B84" w:rsidRPr="00796A2F" w:rsidRDefault="00A97B84" w:rsidP="00A97B84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796A2F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>- zestaw okablowania,</w:t>
            </w:r>
          </w:p>
          <w:p w:rsidR="00A97B84" w:rsidRPr="00796A2F" w:rsidRDefault="00A97B84" w:rsidP="00A97B84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796A2F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>- stojak/statyw do anteny ,pozwalający na ustawienie anteny zgodnie z normą MIL-STD-461F/G RE102</w:t>
            </w:r>
          </w:p>
          <w:p w:rsidR="00A97B84" w:rsidRPr="00796A2F" w:rsidRDefault="00A97B84" w:rsidP="00A97B84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796A2F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>- możliwość obracania anteny na statywie w różnych pozycjach zgodnie z normą,</w:t>
            </w:r>
          </w:p>
          <w:p w:rsidR="00A97B84" w:rsidRPr="00796A2F" w:rsidRDefault="00A97B84" w:rsidP="00A97B84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796A2F"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eastAsia="zh-CN"/>
              </w:rPr>
              <w:t>- dokumenty kalibracji, wzorcowania.</w:t>
            </w:r>
          </w:p>
        </w:tc>
      </w:tr>
      <w:tr w:rsidR="00796A2F" w:rsidRPr="00796A2F" w:rsidTr="00AA595D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A97B84" w:rsidRPr="00796A2F" w:rsidRDefault="00A97B84" w:rsidP="00A97B84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796A2F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42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A97B84" w:rsidRPr="00796A2F" w:rsidRDefault="00A97B84" w:rsidP="00A97B84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theme="minorHAnsi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theme="minorHAnsi"/>
                <w:sz w:val="20"/>
                <w:szCs w:val="20"/>
              </w:rPr>
              <w:t>Antena do pomiarów emisji zaburzeń zgodnie z komercyjnymi testami CISPR 22</w:t>
            </w:r>
          </w:p>
        </w:tc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A97B84" w:rsidRPr="00796A2F" w:rsidRDefault="00A97B84" w:rsidP="00A97B84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796A2F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 xml:space="preserve">- zakres częstotliwości min. 30MHz-6GHz, </w:t>
            </w:r>
          </w:p>
          <w:p w:rsidR="00A97B84" w:rsidRPr="00796A2F" w:rsidRDefault="00A97B84" w:rsidP="00A97B84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796A2F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>(Opcjonalnie zestaw dwóch anten)</w:t>
            </w:r>
          </w:p>
          <w:p w:rsidR="00A97B84" w:rsidRPr="00796A2F" w:rsidRDefault="00A97B84" w:rsidP="00A97B84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796A2F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>- współczynnik antenowy AF (</w:t>
            </w:r>
            <w:proofErr w:type="spellStart"/>
            <w:r w:rsidRPr="00796A2F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>antennafactor</w:t>
            </w:r>
            <w:proofErr w:type="spellEnd"/>
            <w:r w:rsidRPr="00796A2F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 xml:space="preserve">) max do 24dB/m dla 1GHz, </w:t>
            </w:r>
          </w:p>
          <w:p w:rsidR="00A97B84" w:rsidRPr="00796A2F" w:rsidRDefault="00A97B84" w:rsidP="00A97B84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796A2F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>- zestaw okablowania,</w:t>
            </w:r>
          </w:p>
          <w:p w:rsidR="00A97B84" w:rsidRPr="00796A2F" w:rsidRDefault="00A97B84" w:rsidP="00A97B84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796A2F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>- stojak/statyw do anteny ,</w:t>
            </w:r>
          </w:p>
          <w:p w:rsidR="00A97B84" w:rsidRPr="00796A2F" w:rsidRDefault="00A97B84" w:rsidP="00A97B84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796A2F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>- możliwość obracania anteny na statywie w różnych pozycjach zgodnie z normą,</w:t>
            </w:r>
          </w:p>
          <w:p w:rsidR="00A97B84" w:rsidRPr="00796A2F" w:rsidRDefault="00A97B84" w:rsidP="00A97B84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eastAsia="zh-CN"/>
              </w:rPr>
            </w:pPr>
            <w:r w:rsidRPr="00796A2F"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eastAsia="zh-CN"/>
              </w:rPr>
              <w:t>- dokumenty kalibracji, wzorcowania</w:t>
            </w:r>
            <w:r w:rsidR="004268C9" w:rsidRPr="00796A2F"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eastAsia="zh-CN"/>
              </w:rPr>
              <w:t>,</w:t>
            </w:r>
          </w:p>
          <w:p w:rsidR="004268C9" w:rsidRPr="00796A2F" w:rsidRDefault="004268C9" w:rsidP="00A97B84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796A2F"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eastAsia="zh-CN"/>
              </w:rPr>
              <w:t xml:space="preserve">- możliwość zmiany polaryzacji z pomieszczenia </w:t>
            </w:r>
            <w:r w:rsidRPr="00796A2F"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eastAsia="zh-CN"/>
              </w:rPr>
              <w:lastRenderedPageBreak/>
              <w:t>CR.</w:t>
            </w:r>
          </w:p>
        </w:tc>
      </w:tr>
      <w:tr w:rsidR="00796A2F" w:rsidRPr="00796A2F" w:rsidTr="00AA595D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A97B84" w:rsidRPr="00796A2F" w:rsidRDefault="00A97B84" w:rsidP="00A97B84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796A2F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lastRenderedPageBreak/>
              <w:t>8</w:t>
            </w:r>
          </w:p>
        </w:tc>
        <w:tc>
          <w:tcPr>
            <w:tcW w:w="42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A97B84" w:rsidRPr="00796A2F" w:rsidRDefault="00A97B84" w:rsidP="00A97B84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theme="minorHAnsi"/>
                <w:sz w:val="20"/>
                <w:szCs w:val="20"/>
                <w:lang w:val="en-US"/>
              </w:rPr>
            </w:pPr>
            <w:r w:rsidRPr="00796A2F">
              <w:rPr>
                <w:rFonts w:ascii="Myriad Pro Light SemiExt" w:eastAsia="Calibri" w:hAnsi="Myriad Pro Light SemiExt" w:cstheme="minorHAnsi"/>
                <w:sz w:val="20"/>
                <w:szCs w:val="20"/>
                <w:lang w:val="en-US"/>
              </w:rPr>
              <w:t>Antena tubowa DRH (double ridge horn)</w:t>
            </w:r>
          </w:p>
        </w:tc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A97B84" w:rsidRPr="00796A2F" w:rsidRDefault="00A97B84" w:rsidP="00A97B84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796A2F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 xml:space="preserve">- zakres częstotliwości min. 200MHz-1GHz </w:t>
            </w:r>
          </w:p>
          <w:p w:rsidR="00A97B84" w:rsidRPr="00796A2F" w:rsidRDefault="00A97B84" w:rsidP="00A97B84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796A2F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>- zgodna z normą MIL-STD-461F/G RE102</w:t>
            </w:r>
          </w:p>
          <w:p w:rsidR="00A97B84" w:rsidRPr="00796A2F" w:rsidRDefault="00A97B84" w:rsidP="00A97B84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796A2F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>- zestaw okablowania,</w:t>
            </w:r>
          </w:p>
          <w:p w:rsidR="00A97B84" w:rsidRPr="00796A2F" w:rsidRDefault="00A97B84" w:rsidP="00A97B84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796A2F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>- stojak/statyw do anteny ,pozwalający na ustawienie anteny zgodnie z normą MIL-STD-461F/G RE102</w:t>
            </w:r>
          </w:p>
          <w:p w:rsidR="00A97B84" w:rsidRPr="00796A2F" w:rsidRDefault="00A97B84" w:rsidP="00A97B84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796A2F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>- możliwość obracania anteny na statywie w różnych pozycjach zgodnie z normą,</w:t>
            </w:r>
          </w:p>
          <w:p w:rsidR="00A97B84" w:rsidRPr="00796A2F" w:rsidRDefault="00A97B84" w:rsidP="00A97B84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796A2F"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eastAsia="zh-CN"/>
              </w:rPr>
              <w:t>- dokumenty kalibracji, wzorcowania.</w:t>
            </w:r>
          </w:p>
          <w:p w:rsidR="00A97B84" w:rsidRPr="00796A2F" w:rsidRDefault="00A97B84" w:rsidP="00A97B84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</w:p>
        </w:tc>
      </w:tr>
      <w:tr w:rsidR="00796A2F" w:rsidRPr="00796A2F" w:rsidTr="00AA595D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A97B84" w:rsidRPr="00796A2F" w:rsidRDefault="00A97B84" w:rsidP="00A97B84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796A2F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42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A97B84" w:rsidRPr="00796A2F" w:rsidRDefault="00A97B84" w:rsidP="00A97B84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theme="minorHAnsi"/>
                <w:sz w:val="20"/>
                <w:szCs w:val="20"/>
                <w:lang w:val="en-US"/>
              </w:rPr>
            </w:pPr>
            <w:r w:rsidRPr="00796A2F">
              <w:rPr>
                <w:rFonts w:ascii="Myriad Pro Light SemiExt" w:eastAsia="Calibri" w:hAnsi="Myriad Pro Light SemiExt" w:cstheme="minorHAnsi"/>
                <w:sz w:val="20"/>
                <w:szCs w:val="20"/>
                <w:lang w:val="en-US"/>
              </w:rPr>
              <w:t>Antena tubowa DRH (double ridge horn)</w:t>
            </w:r>
          </w:p>
        </w:tc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A97B84" w:rsidRPr="00796A2F" w:rsidRDefault="00A97B84" w:rsidP="00A97B84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796A2F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 xml:space="preserve">- zakres częstotliwości min. 800MHz-18GHz </w:t>
            </w:r>
          </w:p>
          <w:p w:rsidR="00A97B84" w:rsidRPr="00796A2F" w:rsidRDefault="00A97B84" w:rsidP="00A97B84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796A2F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>- zgodna z normą MIL-STD-461F/G RE102</w:t>
            </w:r>
          </w:p>
          <w:p w:rsidR="00A97B84" w:rsidRPr="00796A2F" w:rsidRDefault="00A97B84" w:rsidP="00A97B84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796A2F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>- zestaw okablowania,</w:t>
            </w:r>
          </w:p>
          <w:p w:rsidR="00A97B84" w:rsidRPr="00796A2F" w:rsidRDefault="00A97B84" w:rsidP="00A97B84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796A2F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>- stojak/statyw do anteny ,pozwalający na ustawienie anteny zgodnie z normą MIL-STD-461F/G RE102</w:t>
            </w:r>
          </w:p>
          <w:p w:rsidR="00A97B84" w:rsidRPr="00796A2F" w:rsidRDefault="00A97B84" w:rsidP="00A97B84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796A2F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>- możliwość obracania anteny na statywie w różnych pozycjach zgodnie z normą,</w:t>
            </w:r>
          </w:p>
          <w:p w:rsidR="00A97B84" w:rsidRPr="00796A2F" w:rsidRDefault="00A97B84" w:rsidP="00A97B84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796A2F"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eastAsia="zh-CN"/>
              </w:rPr>
              <w:t>- dokumenty kalibracji, wzorcowania.</w:t>
            </w:r>
          </w:p>
        </w:tc>
      </w:tr>
      <w:tr w:rsidR="00796A2F" w:rsidRPr="00796A2F" w:rsidTr="00AA595D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A97B84" w:rsidRPr="00796A2F" w:rsidRDefault="00A97B84" w:rsidP="00A97B84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796A2F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42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A97B84" w:rsidRPr="00796A2F" w:rsidRDefault="00A97B84" w:rsidP="00A97B84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theme="minorHAnsi"/>
                <w:sz w:val="20"/>
                <w:szCs w:val="20"/>
                <w:lang w:val="en-US"/>
              </w:rPr>
            </w:pPr>
            <w:r w:rsidRPr="00796A2F">
              <w:rPr>
                <w:rFonts w:ascii="Myriad Pro Light SemiExt" w:eastAsia="Calibri" w:hAnsi="Myriad Pro Light SemiExt" w:cstheme="minorHAnsi"/>
                <w:sz w:val="20"/>
                <w:szCs w:val="20"/>
                <w:lang w:val="en-US"/>
              </w:rPr>
              <w:t>Antena tubowa DRH (double ridge horn)</w:t>
            </w:r>
          </w:p>
        </w:tc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A97B84" w:rsidRPr="00796A2F" w:rsidRDefault="00A97B84" w:rsidP="00A97B84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796A2F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 xml:space="preserve">- zakres częstotliwości min. 18GHz-40GHz </w:t>
            </w:r>
          </w:p>
          <w:p w:rsidR="00A97B84" w:rsidRPr="00796A2F" w:rsidRDefault="00A97B84" w:rsidP="00A97B84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796A2F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>- zgodna z normą MIL-STD-461F/G RE102</w:t>
            </w:r>
          </w:p>
          <w:p w:rsidR="00A97B84" w:rsidRPr="00796A2F" w:rsidRDefault="00A97B84" w:rsidP="00A97B84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796A2F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>- zestaw okablowania,</w:t>
            </w:r>
          </w:p>
          <w:p w:rsidR="00A97B84" w:rsidRPr="00796A2F" w:rsidRDefault="00A97B84" w:rsidP="00A97B84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796A2F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>- stojak/statyw do anteny ,pozwalający na ustawienie anteny zgodnie z normą MIL-STD-461F/G RE102</w:t>
            </w:r>
          </w:p>
          <w:p w:rsidR="00A97B84" w:rsidRPr="00796A2F" w:rsidRDefault="00A97B84" w:rsidP="00A97B84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796A2F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>- możliwość obracania anteny na statywie w różnych pozycjach zgodnie z normą,</w:t>
            </w:r>
          </w:p>
          <w:p w:rsidR="00A97B84" w:rsidRPr="00796A2F" w:rsidRDefault="00A97B84" w:rsidP="00A97B84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796A2F"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eastAsia="zh-CN"/>
              </w:rPr>
              <w:t>- dokumenty kalibracji, wzorcowania.</w:t>
            </w:r>
          </w:p>
        </w:tc>
      </w:tr>
      <w:tr w:rsidR="00796A2F" w:rsidRPr="00796A2F" w:rsidTr="00AA595D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A97B84" w:rsidRPr="00796A2F" w:rsidRDefault="00A97B84" w:rsidP="00A97B84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796A2F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42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A97B84" w:rsidRPr="00796A2F" w:rsidRDefault="00A97B84" w:rsidP="00A97B84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theme="minorHAnsi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theme="minorHAnsi"/>
                <w:sz w:val="20"/>
                <w:szCs w:val="20"/>
              </w:rPr>
              <w:t>Sieci sztuczne LISN -</w:t>
            </w:r>
            <w:r w:rsidRPr="00796A2F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>4 szt.</w:t>
            </w:r>
          </w:p>
        </w:tc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A97B84" w:rsidRPr="00796A2F" w:rsidRDefault="00A97B84" w:rsidP="00A97B84">
            <w:pPr>
              <w:spacing w:before="120" w:after="120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796A2F"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eastAsia="zh-CN"/>
              </w:rPr>
              <w:t xml:space="preserve">-niezależne </w:t>
            </w:r>
          </w:p>
          <w:p w:rsidR="00A97B84" w:rsidRPr="00796A2F" w:rsidRDefault="00A97B84" w:rsidP="00A97B84">
            <w:pPr>
              <w:spacing w:before="120" w:after="120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796A2F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 xml:space="preserve">- jednoprzewodowe  </w:t>
            </w:r>
          </w:p>
          <w:p w:rsidR="00A97B84" w:rsidRPr="00796A2F" w:rsidRDefault="00A97B84" w:rsidP="00A97B84">
            <w:pPr>
              <w:spacing w:before="120" w:after="120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796A2F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>- topologia 50 µH + 5 Ohm || 50 Ohm,</w:t>
            </w:r>
          </w:p>
          <w:p w:rsidR="00A97B84" w:rsidRPr="00796A2F" w:rsidRDefault="00A97B84" w:rsidP="00A97B84">
            <w:pPr>
              <w:spacing w:before="120" w:after="120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796A2F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 xml:space="preserve">- praca w zakresie częstotliwości min. 10 kHz     – 100 MHz </w:t>
            </w:r>
          </w:p>
          <w:p w:rsidR="00A97B84" w:rsidRPr="00796A2F" w:rsidRDefault="00A97B84" w:rsidP="00A97B84">
            <w:pPr>
              <w:spacing w:before="120" w:after="120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796A2F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>- napięcie pracy min. 800V dla zasilania AC i DC</w:t>
            </w:r>
          </w:p>
          <w:p w:rsidR="00A97B84" w:rsidRPr="00796A2F" w:rsidRDefault="00A97B84" w:rsidP="00A97B84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796A2F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>- prąd obciążenia min. 100A na linię</w:t>
            </w:r>
          </w:p>
          <w:p w:rsidR="00A97B84" w:rsidRPr="00796A2F" w:rsidRDefault="00A97B84" w:rsidP="00A97B84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eastAsia="zh-CN"/>
              </w:rPr>
            </w:pPr>
            <w:r w:rsidRPr="00796A2F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lastRenderedPageBreak/>
              <w:t xml:space="preserve">- pomiar zgodny ze standardami </w:t>
            </w:r>
            <w:r w:rsidRPr="00796A2F"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eastAsia="zh-CN"/>
              </w:rPr>
              <w:t xml:space="preserve"> MIL-STD 461G oraz  </w:t>
            </w:r>
            <w:r w:rsidRPr="00796A2F"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eastAsia="zh-CN"/>
              </w:rPr>
              <w:br/>
              <w:t>NO-06-A200/A500 - procedury PCE-02,</w:t>
            </w:r>
          </w:p>
          <w:p w:rsidR="00A97B84" w:rsidRPr="00796A2F" w:rsidRDefault="00A97B84" w:rsidP="00A97B84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theme="minorHAnsi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eastAsia="zh-CN"/>
              </w:rPr>
              <w:t>- dokumenty kalibracji, wzorcowania.</w:t>
            </w:r>
          </w:p>
        </w:tc>
      </w:tr>
      <w:tr w:rsidR="00796A2F" w:rsidRPr="00796A2F" w:rsidTr="00AA595D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A97B84" w:rsidRPr="00796A2F" w:rsidRDefault="00A97B84" w:rsidP="00A97B84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796A2F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lastRenderedPageBreak/>
              <w:t>12</w:t>
            </w:r>
          </w:p>
        </w:tc>
        <w:tc>
          <w:tcPr>
            <w:tcW w:w="42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A97B84" w:rsidRPr="00796A2F" w:rsidRDefault="00A97B84" w:rsidP="00A97B84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theme="minorHAnsi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theme="minorHAnsi"/>
                <w:sz w:val="20"/>
                <w:szCs w:val="20"/>
              </w:rPr>
              <w:t>Sieć sztuczna LISN -</w:t>
            </w:r>
            <w:r w:rsidRPr="00796A2F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>1 szt.</w:t>
            </w:r>
          </w:p>
        </w:tc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A97B84" w:rsidRPr="00796A2F" w:rsidRDefault="00A97B84" w:rsidP="00A97B84">
            <w:pPr>
              <w:spacing w:before="120" w:after="120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796A2F"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eastAsia="zh-CN"/>
              </w:rPr>
              <w:t>-</w:t>
            </w:r>
            <w:r w:rsidRPr="00796A2F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 xml:space="preserve"> sieć 3 fazowa 400VAC</w:t>
            </w:r>
          </w:p>
          <w:p w:rsidR="00A97B84" w:rsidRPr="00796A2F" w:rsidRDefault="00A97B84" w:rsidP="00A97B84">
            <w:pPr>
              <w:spacing w:before="120" w:after="120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796A2F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>- topologia 50 µH + 5 Ohm || 50 Ohm,</w:t>
            </w:r>
          </w:p>
          <w:p w:rsidR="00A97B84" w:rsidRPr="00796A2F" w:rsidRDefault="00A97B84" w:rsidP="00A97B84">
            <w:pPr>
              <w:spacing w:before="120" w:after="120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796A2F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 xml:space="preserve">- praca w zakresie częstotliwości min. 9 kHz     – 30 MHz </w:t>
            </w:r>
          </w:p>
          <w:p w:rsidR="00A97B84" w:rsidRPr="00796A2F" w:rsidRDefault="00A97B84" w:rsidP="00A97B84">
            <w:pPr>
              <w:spacing w:before="120" w:after="120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796A2F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 xml:space="preserve">- napięcie pracy min. 400V dla zasilania AC </w:t>
            </w:r>
          </w:p>
          <w:p w:rsidR="00A97B84" w:rsidRPr="00796A2F" w:rsidRDefault="00A97B84" w:rsidP="00A97B84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796A2F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 xml:space="preserve">- prąd obciążenia min. 32A </w:t>
            </w:r>
          </w:p>
          <w:p w:rsidR="00A97B84" w:rsidRPr="00796A2F" w:rsidRDefault="00A97B84" w:rsidP="00A97B84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eastAsia="zh-CN"/>
              </w:rPr>
            </w:pPr>
            <w:r w:rsidRPr="00796A2F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 xml:space="preserve">- pomiar zgodny ze standardami </w:t>
            </w:r>
            <w:r w:rsidRPr="00796A2F"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eastAsia="zh-CN"/>
              </w:rPr>
              <w:t xml:space="preserve"> CISPR 32</w:t>
            </w:r>
          </w:p>
          <w:p w:rsidR="004268C9" w:rsidRPr="00796A2F" w:rsidRDefault="00A97B84" w:rsidP="00A97B84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eastAsia="zh-CN"/>
              </w:rPr>
            </w:pPr>
            <w:r w:rsidRPr="00796A2F"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eastAsia="zh-CN"/>
              </w:rPr>
              <w:t>- dokumenty kalibracji, wzorcowania</w:t>
            </w:r>
          </w:p>
          <w:p w:rsidR="00A97B84" w:rsidRPr="00796A2F" w:rsidRDefault="004268C9" w:rsidP="006240E3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theme="minorHAnsi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eastAsia="zh-CN"/>
              </w:rPr>
              <w:t xml:space="preserve">- zdalne sterowanie w pomieszczeniu CR </w:t>
            </w:r>
          </w:p>
        </w:tc>
      </w:tr>
      <w:tr w:rsidR="00796A2F" w:rsidRPr="00796A2F" w:rsidTr="00AA595D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A97B84" w:rsidRPr="00796A2F" w:rsidRDefault="00A97B84" w:rsidP="00A97B84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796A2F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42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A97B84" w:rsidRPr="00796A2F" w:rsidRDefault="00A97B84" w:rsidP="00A97B84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theme="minorHAnsi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theme="minorHAnsi"/>
                <w:sz w:val="20"/>
                <w:szCs w:val="20"/>
              </w:rPr>
              <w:t xml:space="preserve">Sieć T-LISN do pomiaru zaburzeń asymetrycznych </w:t>
            </w:r>
            <w:r w:rsidRPr="00796A2F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 xml:space="preserve"> na nieekranowanych symetrycznych 2-przewodowych (1-para) sieciach telekomunikacyjnych</w:t>
            </w:r>
          </w:p>
        </w:tc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A97B84" w:rsidRPr="00796A2F" w:rsidRDefault="00A97B84" w:rsidP="00A97B84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796A2F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>- topologia zgodna z normą CISPR 32,</w:t>
            </w:r>
          </w:p>
          <w:p w:rsidR="00A97B84" w:rsidRPr="00796A2F" w:rsidRDefault="00A97B84" w:rsidP="00A97B84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796A2F"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eastAsia="zh-CN"/>
              </w:rPr>
              <w:t>- dokumenty kalibracji, wzorcowania.</w:t>
            </w:r>
          </w:p>
        </w:tc>
      </w:tr>
      <w:tr w:rsidR="00796A2F" w:rsidRPr="00796A2F" w:rsidTr="00AA595D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A97B84" w:rsidRPr="00796A2F" w:rsidRDefault="00A97B84" w:rsidP="00A97B84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796A2F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42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A97B84" w:rsidRPr="00796A2F" w:rsidRDefault="00A97B84" w:rsidP="00A97B84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theme="minorHAnsi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theme="minorHAnsi"/>
                <w:sz w:val="20"/>
                <w:szCs w:val="20"/>
              </w:rPr>
              <w:t xml:space="preserve">Sieć ISN do pomiaru nieekranowanych symetrycznych linii transmisyjnych UTC 8-przewodów (4-pary) </w:t>
            </w:r>
            <w:r w:rsidRPr="00796A2F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 xml:space="preserve"> CAT6 (LCL=75dB)</w:t>
            </w:r>
          </w:p>
        </w:tc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A97B84" w:rsidRPr="00796A2F" w:rsidRDefault="00A97B84" w:rsidP="00A97B84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796A2F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>- topologia zgodna z normą CISPR 32,</w:t>
            </w:r>
          </w:p>
          <w:p w:rsidR="00A97B84" w:rsidRPr="00796A2F" w:rsidRDefault="00A97B84" w:rsidP="00A97B84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796A2F"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eastAsia="zh-CN"/>
              </w:rPr>
              <w:t>- dokumenty kalibracji, wzorcowania.</w:t>
            </w:r>
          </w:p>
        </w:tc>
      </w:tr>
      <w:tr w:rsidR="00796A2F" w:rsidRPr="00796A2F" w:rsidTr="00AA595D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A97B84" w:rsidRPr="00796A2F" w:rsidRDefault="00A97B84" w:rsidP="00A97B84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796A2F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t>15</w:t>
            </w:r>
          </w:p>
        </w:tc>
        <w:tc>
          <w:tcPr>
            <w:tcW w:w="42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A97B84" w:rsidRPr="00796A2F" w:rsidRDefault="00A97B84" w:rsidP="00A97B84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theme="minorHAnsi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theme="minorHAnsi"/>
                <w:sz w:val="20"/>
                <w:szCs w:val="20"/>
              </w:rPr>
              <w:t>Sieć ISN do pomiaru nieekranowanych symetrycznych linii transmisyjnych UTC 8-przewodów (4-pary) CAT5 (LCL=65dB)</w:t>
            </w:r>
          </w:p>
        </w:tc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A97B84" w:rsidRPr="00796A2F" w:rsidRDefault="00A97B84" w:rsidP="00A97B84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796A2F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>- topologia zgodna z normą CISPR 32,</w:t>
            </w:r>
          </w:p>
          <w:p w:rsidR="00A97B84" w:rsidRPr="00796A2F" w:rsidRDefault="00A97B84" w:rsidP="00A97B84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796A2F"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eastAsia="zh-CN"/>
              </w:rPr>
              <w:t>- dokumenty kalibracji, wzorcowania.</w:t>
            </w:r>
          </w:p>
        </w:tc>
      </w:tr>
      <w:tr w:rsidR="00796A2F" w:rsidRPr="00796A2F" w:rsidTr="00AA595D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A97B84" w:rsidRPr="00796A2F" w:rsidRDefault="00A97B84" w:rsidP="00A97B84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796A2F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t>16</w:t>
            </w:r>
          </w:p>
        </w:tc>
        <w:tc>
          <w:tcPr>
            <w:tcW w:w="42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A97B84" w:rsidRPr="00796A2F" w:rsidRDefault="00A97B84" w:rsidP="00A97B84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theme="minorHAnsi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theme="minorHAnsi"/>
                <w:sz w:val="20"/>
                <w:szCs w:val="20"/>
              </w:rPr>
              <w:t>Sieć ISN do pomiaru nieekranowanych symetrycznych linii transmisyjnych UTC 8-przewodów (4-pary) CAT3 (LCL=55dB)</w:t>
            </w:r>
          </w:p>
        </w:tc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A97B84" w:rsidRPr="00796A2F" w:rsidRDefault="00A97B84" w:rsidP="00A97B84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796A2F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>- topologia zgodna z normą CISPR 32,</w:t>
            </w:r>
          </w:p>
          <w:p w:rsidR="00A97B84" w:rsidRPr="00796A2F" w:rsidRDefault="00A97B84" w:rsidP="00A97B84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796A2F"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eastAsia="zh-CN"/>
              </w:rPr>
              <w:t>- dokumenty kalibracji, wzorcowania.</w:t>
            </w:r>
          </w:p>
        </w:tc>
      </w:tr>
      <w:tr w:rsidR="00796A2F" w:rsidRPr="00796A2F" w:rsidTr="00AA595D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A97B84" w:rsidRPr="00796A2F" w:rsidRDefault="00A97B84" w:rsidP="00A97B84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796A2F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t>17</w:t>
            </w:r>
          </w:p>
        </w:tc>
        <w:tc>
          <w:tcPr>
            <w:tcW w:w="42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A97B84" w:rsidRPr="00796A2F" w:rsidRDefault="00A97B84" w:rsidP="00A97B84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theme="minorHAnsi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theme="minorHAnsi"/>
                <w:sz w:val="20"/>
                <w:szCs w:val="20"/>
              </w:rPr>
              <w:t>Sieć ISN do pomiaru ekranowanych symetrycznych linii transmisyjnych UTC do 8-przewodów (do 4-pary) (LCL=55dB)</w:t>
            </w:r>
          </w:p>
        </w:tc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A97B84" w:rsidRPr="00796A2F" w:rsidRDefault="00A97B84" w:rsidP="00A97B84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796A2F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>- topologia zgodna z normą CISPR 32,</w:t>
            </w:r>
          </w:p>
          <w:p w:rsidR="00A97B84" w:rsidRPr="00796A2F" w:rsidRDefault="00A97B84" w:rsidP="00A97B84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796A2F"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eastAsia="zh-CN"/>
              </w:rPr>
              <w:t>- dokumenty kalibracji, wzorcowania.</w:t>
            </w:r>
          </w:p>
        </w:tc>
      </w:tr>
      <w:tr w:rsidR="00796A2F" w:rsidRPr="00796A2F" w:rsidTr="00AA595D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A97B84" w:rsidRPr="00796A2F" w:rsidRDefault="00A97B84" w:rsidP="00A97B84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796A2F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t>18</w:t>
            </w:r>
          </w:p>
        </w:tc>
        <w:tc>
          <w:tcPr>
            <w:tcW w:w="42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A97B84" w:rsidRPr="00796A2F" w:rsidRDefault="00A97B84" w:rsidP="00A97B84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theme="minorHAnsi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theme="minorHAnsi"/>
                <w:sz w:val="20"/>
                <w:szCs w:val="20"/>
              </w:rPr>
              <w:t>Sieć ISN do pomiaru ekranowanych koncentrycznych linii transmisyjnych</w:t>
            </w:r>
          </w:p>
        </w:tc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A97B84" w:rsidRPr="00796A2F" w:rsidRDefault="00A97B84" w:rsidP="00A97B84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796A2F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>- topologia zgodna z normą CISPR 32,</w:t>
            </w:r>
          </w:p>
          <w:p w:rsidR="00A97B84" w:rsidRPr="00796A2F" w:rsidRDefault="00A97B84" w:rsidP="00A97B84">
            <w:pPr>
              <w:spacing w:before="120" w:after="120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796A2F"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eastAsia="zh-CN"/>
              </w:rPr>
              <w:t>- dokumenty kalibracji, wzorcowania.</w:t>
            </w:r>
          </w:p>
        </w:tc>
      </w:tr>
      <w:tr w:rsidR="00796A2F" w:rsidRPr="00796A2F" w:rsidTr="00AA595D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A97B84" w:rsidRPr="00796A2F" w:rsidRDefault="00A97B84" w:rsidP="00A97B84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796A2F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t>19</w:t>
            </w:r>
          </w:p>
        </w:tc>
        <w:tc>
          <w:tcPr>
            <w:tcW w:w="42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A97B84" w:rsidRPr="00796A2F" w:rsidRDefault="00A97B84" w:rsidP="00A97B84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theme="minorHAnsi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theme="minorHAnsi"/>
                <w:sz w:val="20"/>
                <w:szCs w:val="20"/>
              </w:rPr>
              <w:t>Przełączniki sygnałów</w:t>
            </w:r>
          </w:p>
        </w:tc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A97B84" w:rsidRPr="00796A2F" w:rsidRDefault="00A97B84" w:rsidP="00A97B84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796A2F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>- przełącznik  zapewniający automatyczne przełączanie pomiędzy pomiarami emisji przewodzonej na każdej linii (sieci)</w:t>
            </w:r>
          </w:p>
          <w:p w:rsidR="00A97B84" w:rsidRPr="00796A2F" w:rsidRDefault="00A97B84" w:rsidP="00A97B84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796A2F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 xml:space="preserve">- możliwość przełączania dla pomiarów emisji </w:t>
            </w:r>
            <w:r w:rsidRPr="00796A2F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lastRenderedPageBreak/>
              <w:t>promieniowanej,</w:t>
            </w:r>
          </w:p>
          <w:p w:rsidR="00A97B84" w:rsidRPr="00796A2F" w:rsidRDefault="00A97B84" w:rsidP="00A97B84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796A2F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>- sterowanie przełącznikiem za pomocą automatycznego oprogramowania,</w:t>
            </w:r>
          </w:p>
          <w:p w:rsidR="00A97B84" w:rsidRPr="00796A2F" w:rsidRDefault="00A97B84" w:rsidP="00A97B84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796A2F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 xml:space="preserve">- możliwość </w:t>
            </w:r>
            <w:proofErr w:type="spellStart"/>
            <w:r w:rsidRPr="00796A2F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>zaterminowania</w:t>
            </w:r>
            <w:proofErr w:type="spellEnd"/>
            <w:r w:rsidRPr="00796A2F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 xml:space="preserve"> linii które nie są w danym momencie mierzone zgodnie z CISPR 32,</w:t>
            </w:r>
          </w:p>
          <w:p w:rsidR="00A97B84" w:rsidRPr="00796A2F" w:rsidRDefault="00A97B84" w:rsidP="00A97B84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796A2F"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eastAsia="zh-CN"/>
              </w:rPr>
              <w:t>- dokumenty kalibracji, wzorcowania.</w:t>
            </w:r>
          </w:p>
        </w:tc>
      </w:tr>
      <w:tr w:rsidR="00796A2F" w:rsidRPr="00796A2F" w:rsidTr="00AA595D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A97B84" w:rsidRPr="00796A2F" w:rsidRDefault="00A97B84" w:rsidP="00A97B84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796A2F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lastRenderedPageBreak/>
              <w:t>20</w:t>
            </w:r>
          </w:p>
        </w:tc>
        <w:tc>
          <w:tcPr>
            <w:tcW w:w="42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A97B84" w:rsidRPr="00796A2F" w:rsidRDefault="00A97B84" w:rsidP="00A97B84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theme="minorHAnsi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theme="minorHAnsi"/>
                <w:sz w:val="20"/>
                <w:szCs w:val="20"/>
              </w:rPr>
              <w:t>Przedwzmacniacz</w:t>
            </w:r>
          </w:p>
        </w:tc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A97B84" w:rsidRPr="00796A2F" w:rsidRDefault="00A97B84" w:rsidP="00A97B84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796A2F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>- przedwzmacniacz o zakresie od 9kHz do 40GHz lub zestaw wzmacniaczy obejmujący zakres  od 9kHz do 40GHz ,</w:t>
            </w:r>
          </w:p>
          <w:p w:rsidR="00A97B84" w:rsidRPr="00796A2F" w:rsidRDefault="00A97B84" w:rsidP="00A97B84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796A2F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>- moc przedwzmacniacza: min 30dB w całym zakresie od 1MHz  do 40GHz,</w:t>
            </w:r>
          </w:p>
          <w:p w:rsidR="00A97B84" w:rsidRPr="00796A2F" w:rsidRDefault="00A97B84" w:rsidP="00A97B84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796A2F"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eastAsia="zh-CN"/>
              </w:rPr>
              <w:t>- dokumenty kalibracji, wzorcowania.</w:t>
            </w:r>
          </w:p>
        </w:tc>
      </w:tr>
      <w:tr w:rsidR="00796A2F" w:rsidRPr="00796A2F" w:rsidTr="00AA595D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A97B84" w:rsidRPr="00796A2F" w:rsidRDefault="00A97B84" w:rsidP="00A97B84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796A2F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t>21</w:t>
            </w:r>
          </w:p>
        </w:tc>
        <w:tc>
          <w:tcPr>
            <w:tcW w:w="42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A97B84" w:rsidRPr="00796A2F" w:rsidRDefault="00A97B84" w:rsidP="00A97B84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theme="minorHAnsi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theme="minorHAnsi"/>
                <w:sz w:val="20"/>
                <w:szCs w:val="20"/>
              </w:rPr>
              <w:t>Szafy RACK</w:t>
            </w:r>
          </w:p>
        </w:tc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A97B84" w:rsidRPr="00796A2F" w:rsidRDefault="00A97B84" w:rsidP="00A97B84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796A2F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>- szafy RACK do umieszczenia wszystkich urządzeń pomiarowych.</w:t>
            </w:r>
          </w:p>
        </w:tc>
      </w:tr>
      <w:tr w:rsidR="00796A2F" w:rsidRPr="00796A2F" w:rsidTr="00AA595D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A97B84" w:rsidRPr="00796A2F" w:rsidRDefault="00A97B84" w:rsidP="00A97B84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796A2F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t>22</w:t>
            </w:r>
          </w:p>
        </w:tc>
        <w:tc>
          <w:tcPr>
            <w:tcW w:w="42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A97B84" w:rsidRPr="00796A2F" w:rsidRDefault="00A97B84" w:rsidP="00A97B84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theme="minorHAnsi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theme="minorHAnsi"/>
                <w:sz w:val="20"/>
                <w:szCs w:val="20"/>
              </w:rPr>
              <w:t>Komputer i Oprogramowanie</w:t>
            </w:r>
          </w:p>
        </w:tc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A97B84" w:rsidRPr="00796A2F" w:rsidRDefault="00A97B84" w:rsidP="00A97B84">
            <w:pPr>
              <w:spacing w:before="120" w:after="120" w:line="240" w:lineRule="auto"/>
              <w:rPr>
                <w:rFonts w:ascii="Myriad Pro Light SemiExt" w:eastAsia="Calibri" w:hAnsi="Myriad Pro Light SemiExt" w:cstheme="minorHAnsi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theme="minorHAnsi"/>
                <w:sz w:val="20"/>
                <w:szCs w:val="20"/>
              </w:rPr>
              <w:t>- komputer - 1 licencja pakietu do edycji tekstu oraz arkuszy kalkulacyjnych,</w:t>
            </w:r>
          </w:p>
          <w:p w:rsidR="00A97B84" w:rsidRPr="00796A2F" w:rsidRDefault="00A97B84" w:rsidP="00A97B84">
            <w:pPr>
              <w:spacing w:before="120" w:after="120" w:line="240" w:lineRule="auto"/>
              <w:rPr>
                <w:rFonts w:ascii="Myriad Pro Light SemiExt" w:eastAsia="Calibri" w:hAnsi="Myriad Pro Light SemiExt" w:cstheme="minorHAnsi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theme="minorHAnsi"/>
                <w:sz w:val="20"/>
                <w:szCs w:val="20"/>
              </w:rPr>
              <w:t>- oprogramowanie do sterowania stołem obrotowym,</w:t>
            </w:r>
          </w:p>
          <w:p w:rsidR="00A97B84" w:rsidRPr="00796A2F" w:rsidRDefault="00A97B84" w:rsidP="00A97B84">
            <w:pPr>
              <w:spacing w:before="120" w:after="120" w:line="240" w:lineRule="auto"/>
              <w:rPr>
                <w:rFonts w:ascii="Myriad Pro Light SemiExt" w:eastAsia="Calibri" w:hAnsi="Myriad Pro Light SemiExt" w:cstheme="minorHAnsi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theme="minorHAnsi"/>
                <w:sz w:val="20"/>
                <w:szCs w:val="20"/>
              </w:rPr>
              <w:t>- oprogramowanie do sterowania masztem antenowym,</w:t>
            </w:r>
          </w:p>
          <w:p w:rsidR="00A97B84" w:rsidRPr="00796A2F" w:rsidRDefault="00A97B84" w:rsidP="00A97B84">
            <w:pPr>
              <w:spacing w:before="120" w:after="120" w:line="240" w:lineRule="auto"/>
              <w:rPr>
                <w:rFonts w:ascii="Myriad Pro Light SemiExt" w:eastAsia="Calibri" w:hAnsi="Myriad Pro Light SemiExt" w:cstheme="minorHAnsi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theme="minorHAnsi"/>
                <w:sz w:val="20"/>
                <w:szCs w:val="20"/>
              </w:rPr>
              <w:t>- oprogramowanie do pomiaru zgodnie z przedmiotem zamówienia, pomiar emisji przewodzonej i promieniowanej zgodnie z normami cywilnymi i obronnymi,</w:t>
            </w:r>
          </w:p>
          <w:p w:rsidR="00A97B84" w:rsidRPr="00796A2F" w:rsidRDefault="00A97B84" w:rsidP="00A97B84">
            <w:pPr>
              <w:spacing w:before="120" w:after="120" w:line="240" w:lineRule="auto"/>
              <w:rPr>
                <w:rFonts w:ascii="Myriad Pro Light SemiExt" w:eastAsia="Calibri" w:hAnsi="Myriad Pro Light SemiExt" w:cstheme="minorHAnsi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theme="minorHAnsi"/>
                <w:sz w:val="20"/>
                <w:szCs w:val="20"/>
              </w:rPr>
              <w:t>- możliwość analizy o obróbki danych na niezależnych min. 2 stacjach roboczych</w:t>
            </w:r>
          </w:p>
          <w:p w:rsidR="00094426" w:rsidRPr="00796A2F" w:rsidRDefault="00A97B84" w:rsidP="00094426">
            <w:pPr>
              <w:spacing w:before="120" w:after="120" w:line="240" w:lineRule="auto"/>
              <w:rPr>
                <w:rFonts w:ascii="Myriad Pro Light SemiExt" w:eastAsia="Calibri" w:hAnsi="Myriad Pro Light SemiExt" w:cstheme="minorHAnsi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theme="minorHAnsi"/>
                <w:sz w:val="20"/>
                <w:szCs w:val="20"/>
              </w:rPr>
              <w:t>- kompatybilne z Win 7/10</w:t>
            </w:r>
          </w:p>
          <w:p w:rsidR="00DD4F58" w:rsidRPr="00796A2F" w:rsidRDefault="00094426" w:rsidP="00094426">
            <w:pPr>
              <w:spacing w:before="120" w:after="120" w:line="240" w:lineRule="auto"/>
              <w:jc w:val="both"/>
              <w:rPr>
                <w:rFonts w:ascii="Myriad Pro Light SemiExt" w:eastAsia="Calibri" w:hAnsi="Myriad Pro Light SemiExt" w:cstheme="minorHAnsi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theme="minorHAnsi"/>
                <w:sz w:val="20"/>
                <w:szCs w:val="20"/>
              </w:rPr>
              <w:t>Wymaga się zapewnienie automatycznego pomiaru emisji, poprzez zapewnienie automatyki stołu i masztu a także automatyki procesu pomiarowego (pomiar wstępny, selekcja częstotliwości krytycznych dla różnych ustawień masztu i stołu, pomiar końcowy dla wybranych punktów krytycznych).</w:t>
            </w:r>
          </w:p>
        </w:tc>
      </w:tr>
      <w:tr w:rsidR="00796A2F" w:rsidRPr="00796A2F" w:rsidTr="00AA595D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A97B84" w:rsidRPr="00796A2F" w:rsidRDefault="00A97B84" w:rsidP="00A97B84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796A2F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t>23</w:t>
            </w:r>
          </w:p>
        </w:tc>
        <w:tc>
          <w:tcPr>
            <w:tcW w:w="42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A97B84" w:rsidRPr="00796A2F" w:rsidRDefault="00A97B84" w:rsidP="00A97B84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theme="minorHAnsi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theme="minorHAnsi"/>
                <w:sz w:val="20"/>
                <w:szCs w:val="20"/>
              </w:rPr>
              <w:t>Odbiornik pomiarowy</w:t>
            </w:r>
          </w:p>
        </w:tc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A97B84" w:rsidRPr="00796A2F" w:rsidRDefault="00A97B84" w:rsidP="00A97B84">
            <w:pPr>
              <w:spacing w:before="120" w:after="120" w:line="240" w:lineRule="auto"/>
              <w:rPr>
                <w:rFonts w:ascii="Myriad Pro Light SemiExt" w:eastAsia="Calibri" w:hAnsi="Myriad Pro Light SemiExt" w:cstheme="minorHAnsi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theme="minorHAnsi"/>
                <w:sz w:val="20"/>
                <w:szCs w:val="20"/>
              </w:rPr>
              <w:t>- zakres częstotliwości od 3Hz do 44GHz</w:t>
            </w:r>
          </w:p>
          <w:p w:rsidR="00A97B84" w:rsidRPr="00796A2F" w:rsidRDefault="00A97B84" w:rsidP="00A97B84">
            <w:pPr>
              <w:spacing w:before="120" w:after="120" w:line="240" w:lineRule="auto"/>
              <w:rPr>
                <w:rFonts w:ascii="Myriad Pro Light SemiExt" w:eastAsia="Calibri" w:hAnsi="Myriad Pro Light SemiExt" w:cstheme="minorHAnsi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theme="minorHAnsi"/>
                <w:sz w:val="20"/>
                <w:szCs w:val="20"/>
              </w:rPr>
              <w:t>- umożliwiający pomiar wszystkich parametrów zgodnie z normami niniejszej specyfikacji,</w:t>
            </w:r>
          </w:p>
          <w:p w:rsidR="00A97B84" w:rsidRPr="00796A2F" w:rsidRDefault="00A97B84" w:rsidP="00A97B84">
            <w:pPr>
              <w:spacing w:before="120" w:after="120" w:line="240" w:lineRule="auto"/>
              <w:rPr>
                <w:rFonts w:ascii="Myriad Pro Light SemiExt" w:eastAsia="Calibri" w:hAnsi="Myriad Pro Light SemiExt" w:cstheme="minorHAnsi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theme="minorHAnsi"/>
                <w:sz w:val="20"/>
                <w:szCs w:val="20"/>
              </w:rPr>
              <w:t>- wbudowany system z ustawieniami zgodnie z normami niniejszej specyfikacji,</w:t>
            </w:r>
          </w:p>
          <w:p w:rsidR="00A97B84" w:rsidRPr="00796A2F" w:rsidRDefault="00A97B84" w:rsidP="00A97B84">
            <w:pPr>
              <w:spacing w:before="120" w:after="120" w:line="240" w:lineRule="auto"/>
              <w:rPr>
                <w:rFonts w:ascii="Myriad Pro Light SemiExt" w:eastAsia="Calibri" w:hAnsi="Myriad Pro Light SemiExt" w:cstheme="minorHAnsi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theme="minorHAnsi"/>
                <w:sz w:val="20"/>
                <w:szCs w:val="20"/>
              </w:rPr>
              <w:t xml:space="preserve">- umożliwiający pomiar w czasie rzeczywistym o  minimalnej szerokość okna pomiarowego 80MHz </w:t>
            </w:r>
          </w:p>
          <w:p w:rsidR="00A97B84" w:rsidRPr="00796A2F" w:rsidRDefault="00A97B84" w:rsidP="00A97B84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eastAsia="zh-CN"/>
              </w:rPr>
            </w:pPr>
            <w:r w:rsidRPr="00796A2F"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eastAsia="zh-CN"/>
              </w:rPr>
              <w:lastRenderedPageBreak/>
              <w:t>- dokumenty kalibracji, wzorcowania.</w:t>
            </w:r>
          </w:p>
          <w:p w:rsidR="00A97B84" w:rsidRPr="00796A2F" w:rsidRDefault="00A97B84" w:rsidP="00A97B84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796A2F"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eastAsia="zh-CN"/>
              </w:rPr>
              <w:t>Dostarczony odbiornik musi zapewniać pełną zgodność (</w:t>
            </w:r>
            <w:proofErr w:type="spellStart"/>
            <w:r w:rsidRPr="00796A2F"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eastAsia="zh-CN"/>
              </w:rPr>
              <w:t>full</w:t>
            </w:r>
            <w:proofErr w:type="spellEnd"/>
            <w:r w:rsidRPr="00796A2F"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eastAsia="zh-CN"/>
              </w:rPr>
              <w:t xml:space="preserve"> – </w:t>
            </w:r>
            <w:proofErr w:type="spellStart"/>
            <w:r w:rsidRPr="00796A2F"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eastAsia="zh-CN"/>
              </w:rPr>
              <w:t>compliance</w:t>
            </w:r>
            <w:proofErr w:type="spellEnd"/>
            <w:r w:rsidRPr="00796A2F"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eastAsia="zh-CN"/>
              </w:rPr>
              <w:t>) z przedstawionymi w OPZ szczegółowymi wymaganiami. Powyższe musi znaleźć odzwierciedlenia w przedłożonych dla niego  dokumentach, w tym w świadectwie wzorcowania.</w:t>
            </w:r>
          </w:p>
        </w:tc>
      </w:tr>
      <w:tr w:rsidR="00796A2F" w:rsidRPr="00796A2F" w:rsidTr="00AA595D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5D7EE6" w:rsidRPr="00796A2F" w:rsidRDefault="005D7EE6" w:rsidP="00A97B84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796A2F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lastRenderedPageBreak/>
              <w:t>24</w:t>
            </w:r>
          </w:p>
        </w:tc>
        <w:tc>
          <w:tcPr>
            <w:tcW w:w="42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D7EE6" w:rsidRPr="00796A2F" w:rsidRDefault="005D7EE6" w:rsidP="00A97B84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theme="minorHAnsi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theme="minorHAnsi"/>
                <w:sz w:val="20"/>
                <w:szCs w:val="20"/>
              </w:rPr>
              <w:t>Ława pomiarowa</w:t>
            </w:r>
          </w:p>
        </w:tc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5D7EE6" w:rsidRPr="00796A2F" w:rsidRDefault="005D7EE6" w:rsidP="00A97B84">
            <w:pPr>
              <w:spacing w:before="120" w:after="120" w:line="240" w:lineRule="auto"/>
              <w:rPr>
                <w:rFonts w:ascii="Myriad Pro Light SemiExt" w:eastAsia="Calibri" w:hAnsi="Myriad Pro Light SemiExt" w:cstheme="minorHAnsi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theme="minorHAnsi"/>
                <w:sz w:val="20"/>
                <w:szCs w:val="20"/>
              </w:rPr>
              <w:t xml:space="preserve">-Ława do pomiarów  mocy zaburzeń </w:t>
            </w:r>
            <w:r w:rsidRPr="00796A2F">
              <w:rPr>
                <w:rFonts w:ascii="Myriad Pro Light SemiExt" w:eastAsia="Calibri" w:hAnsi="Myriad Pro Light SemiExt" w:cs="Times New Roman"/>
                <w:sz w:val="20"/>
                <w:szCs w:val="20"/>
              </w:rPr>
              <w:t>wg PN-EN 55014-1,</w:t>
            </w:r>
          </w:p>
          <w:p w:rsidR="005D7EE6" w:rsidRPr="00796A2F" w:rsidRDefault="005D7EE6" w:rsidP="00A97B84">
            <w:pPr>
              <w:spacing w:before="120" w:after="120" w:line="240" w:lineRule="auto"/>
              <w:rPr>
                <w:rFonts w:ascii="Myriad Pro Light SemiExt" w:eastAsia="Calibri" w:hAnsi="Myriad Pro Light SemiExt" w:cs="Times New Roman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Times New Roman"/>
                <w:sz w:val="20"/>
                <w:szCs w:val="20"/>
              </w:rPr>
              <w:t>-możliwość przeniesienia z komory na zewnątrz,</w:t>
            </w:r>
          </w:p>
          <w:p w:rsidR="005D7EE6" w:rsidRPr="00796A2F" w:rsidRDefault="005D7EE6" w:rsidP="00A97B84">
            <w:pPr>
              <w:spacing w:before="120" w:after="120" w:line="240" w:lineRule="auto"/>
              <w:rPr>
                <w:rFonts w:ascii="Myriad Pro Light SemiExt" w:eastAsia="Calibri" w:hAnsi="Myriad Pro Light SemiExt" w:cs="Times New Roman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Times New Roman"/>
                <w:sz w:val="20"/>
                <w:szCs w:val="20"/>
              </w:rPr>
              <w:t>-automatyczna zmiana odległości klamry pomiarowej z pomieszczenia CR za pomocą układu sterowania spełniającego limit wg EN 55032,</w:t>
            </w:r>
          </w:p>
          <w:p w:rsidR="005D7EE6" w:rsidRPr="00796A2F" w:rsidRDefault="005D7EE6" w:rsidP="00A97B84">
            <w:pPr>
              <w:spacing w:before="120" w:after="120" w:line="240" w:lineRule="auto"/>
              <w:rPr>
                <w:rFonts w:ascii="Myriad Pro Light SemiExt" w:eastAsia="Calibri" w:hAnsi="Myriad Pro Light SemiExt" w:cs="Times New Roman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Times New Roman"/>
                <w:sz w:val="20"/>
                <w:szCs w:val="20"/>
              </w:rPr>
              <w:t>- skalibrowany tor pomiarowy,</w:t>
            </w:r>
          </w:p>
          <w:p w:rsidR="005D7EE6" w:rsidRPr="00796A2F" w:rsidRDefault="005D7EE6" w:rsidP="00A97B84">
            <w:pPr>
              <w:spacing w:before="120" w:after="120" w:line="240" w:lineRule="auto"/>
              <w:rPr>
                <w:rFonts w:ascii="Myriad Pro Light SemiExt" w:eastAsia="Calibri" w:hAnsi="Myriad Pro Light SemiExt" w:cs="Times New Roman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Times New Roman"/>
                <w:sz w:val="20"/>
                <w:szCs w:val="20"/>
              </w:rPr>
              <w:t>- skonfigurowane stanowisko do pomiaru mocy zaburzeń,</w:t>
            </w:r>
          </w:p>
          <w:p w:rsidR="005D7EE6" w:rsidRPr="00796A2F" w:rsidRDefault="005D7EE6" w:rsidP="00A97B84">
            <w:pPr>
              <w:spacing w:after="120"/>
              <w:rPr>
                <w:rFonts w:ascii="Myriad Pro Light SemiExt" w:hAnsi="Myriad Pro Light SemiExt"/>
                <w:sz w:val="20"/>
                <w:szCs w:val="20"/>
                <w:lang w:eastAsia="pl-PL"/>
              </w:rPr>
            </w:pPr>
            <w:r w:rsidRPr="00796A2F">
              <w:rPr>
                <w:rFonts w:ascii="Myriad Pro Light SemiExt" w:eastAsia="Calibri" w:hAnsi="Myriad Pro Light SemiExt" w:cs="Times New Roman"/>
                <w:sz w:val="20"/>
                <w:szCs w:val="20"/>
              </w:rPr>
              <w:t>-możliwość  wykonania pomiaru za pomocą oprogramowania w komputerze stacjonarnym.</w:t>
            </w:r>
          </w:p>
        </w:tc>
      </w:tr>
      <w:tr w:rsidR="00796A2F" w:rsidRPr="00796A2F" w:rsidTr="00AA595D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5D7EE6" w:rsidRPr="00796A2F" w:rsidRDefault="005D7EE6" w:rsidP="00A97B84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796A2F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t>25</w:t>
            </w:r>
          </w:p>
        </w:tc>
        <w:tc>
          <w:tcPr>
            <w:tcW w:w="42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D7EE6" w:rsidRPr="00796A2F" w:rsidRDefault="005D7EE6" w:rsidP="00A97B84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theme="minorHAnsi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theme="minorHAnsi"/>
                <w:sz w:val="20"/>
                <w:szCs w:val="20"/>
              </w:rPr>
              <w:t>Klamra pomiarowa do ławy pomiarowej</w:t>
            </w:r>
          </w:p>
        </w:tc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5D7EE6" w:rsidRPr="00796A2F" w:rsidRDefault="005D7EE6" w:rsidP="00A97B84">
            <w:pPr>
              <w:spacing w:before="120" w:after="120" w:line="240" w:lineRule="auto"/>
              <w:rPr>
                <w:rFonts w:ascii="Myriad Pro Light SemiExt" w:eastAsia="Calibri" w:hAnsi="Myriad Pro Light SemiExt" w:cs="Times New Roman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Times New Roman"/>
                <w:sz w:val="20"/>
                <w:szCs w:val="20"/>
              </w:rPr>
              <w:t xml:space="preserve">- Zakres pomiarowy od 30 MHz do 1 GHz </w:t>
            </w:r>
          </w:p>
          <w:p w:rsidR="005D7EE6" w:rsidRPr="00796A2F" w:rsidRDefault="005D7EE6" w:rsidP="00A97B84">
            <w:pPr>
              <w:spacing w:before="120" w:after="120" w:line="240" w:lineRule="auto"/>
              <w:rPr>
                <w:rFonts w:ascii="Myriad Pro Light SemiExt" w:eastAsia="Calibri" w:hAnsi="Myriad Pro Light SemiExt" w:cs="Times New Roman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Times New Roman"/>
                <w:sz w:val="20"/>
                <w:szCs w:val="20"/>
              </w:rPr>
              <w:t>- Wg PN-EN 55014-1</w:t>
            </w:r>
          </w:p>
          <w:p w:rsidR="00252CF8" w:rsidRPr="00796A2F" w:rsidRDefault="00252CF8" w:rsidP="00A97B84">
            <w:pPr>
              <w:spacing w:before="120" w:after="120" w:line="240" w:lineRule="auto"/>
              <w:rPr>
                <w:rFonts w:ascii="Myriad Pro Light SemiExt" w:eastAsia="Calibri" w:hAnsi="Myriad Pro Light SemiExt" w:cstheme="minorHAnsi"/>
                <w:sz w:val="20"/>
                <w:szCs w:val="20"/>
                <w:lang w:val="en-US"/>
              </w:rPr>
            </w:pPr>
            <w:r w:rsidRPr="00796A2F">
              <w:rPr>
                <w:rFonts w:ascii="Myriad Pro Light SemiExt" w:eastAsia="Calibri" w:hAnsi="Myriad Pro Light SemiExt" w:cs="Times New Roman"/>
                <w:sz w:val="20"/>
                <w:szCs w:val="20"/>
              </w:rPr>
              <w:t>- wzorcowanie</w:t>
            </w:r>
          </w:p>
        </w:tc>
      </w:tr>
    </w:tbl>
    <w:p w:rsidR="0052233C" w:rsidRPr="00796A2F" w:rsidRDefault="0052233C" w:rsidP="0052233C">
      <w:pPr>
        <w:spacing w:before="120" w:after="120"/>
        <w:jc w:val="both"/>
        <w:rPr>
          <w:rFonts w:ascii="Arial" w:eastAsia="Calibri" w:hAnsi="Arial" w:cs="Arial"/>
          <w:sz w:val="20"/>
          <w:szCs w:val="20"/>
        </w:rPr>
      </w:pPr>
    </w:p>
    <w:p w:rsidR="00765767" w:rsidRPr="00796A2F" w:rsidRDefault="00765767" w:rsidP="00765767">
      <w:pPr>
        <w:spacing w:before="120" w:after="120"/>
        <w:rPr>
          <w:rFonts w:ascii="Myriad Pro Light SemiExt" w:eastAsia="Calibri" w:hAnsi="Myriad Pro Light SemiExt" w:cs="Arial"/>
          <w:b/>
          <w:sz w:val="24"/>
          <w:szCs w:val="24"/>
        </w:rPr>
      </w:pPr>
      <w:r w:rsidRPr="00796A2F">
        <w:rPr>
          <w:rFonts w:ascii="Myriad Pro Light SemiExt" w:eastAsia="Calibri" w:hAnsi="Myriad Pro Light SemiExt" w:cs="Arial"/>
          <w:b/>
          <w:sz w:val="24"/>
          <w:szCs w:val="24"/>
        </w:rPr>
        <w:t xml:space="preserve">„Zamówienie opcjonalne” </w:t>
      </w:r>
      <w:r w:rsidRPr="00796A2F">
        <w:rPr>
          <w:rFonts w:ascii="Myriad Pro Light SemiExt" w:eastAsia="Calibri" w:hAnsi="Myriad Pro Light SemiExt" w:cs="Arial"/>
          <w:sz w:val="24"/>
          <w:szCs w:val="24"/>
        </w:rPr>
        <w:t>obejmuje nw. elementy Stanowiska/Stanowiska:</w:t>
      </w:r>
    </w:p>
    <w:tbl>
      <w:tblPr>
        <w:tblpPr w:leftFromText="141" w:rightFromText="141" w:vertAnchor="text" w:horzAnchor="margin" w:tblpXSpec="center" w:tblpY="49"/>
        <w:tblW w:w="9404" w:type="dxa"/>
        <w:tblLayout w:type="fixed"/>
        <w:tblCellMar>
          <w:top w:w="55" w:type="dxa"/>
          <w:left w:w="48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15"/>
        <w:gridCol w:w="4253"/>
        <w:gridCol w:w="4536"/>
      </w:tblGrid>
      <w:tr w:rsidR="00796A2F" w:rsidRPr="00796A2F" w:rsidTr="000A26E6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5D7EE6" w:rsidRPr="00796A2F" w:rsidRDefault="00C13043" w:rsidP="000A26E6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796A2F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42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D7EE6" w:rsidRPr="00796A2F" w:rsidRDefault="005D7EE6" w:rsidP="000A26E6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theme="minorHAnsi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theme="minorHAnsi"/>
                <w:sz w:val="20"/>
                <w:szCs w:val="20"/>
              </w:rPr>
              <w:t xml:space="preserve">Tester radiokomunikacyjny </w:t>
            </w:r>
          </w:p>
        </w:tc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5D7EE6" w:rsidRPr="00796A2F" w:rsidRDefault="005D7EE6" w:rsidP="000A26E6">
            <w:pPr>
              <w:spacing w:before="120" w:after="120" w:line="240" w:lineRule="auto"/>
              <w:rPr>
                <w:rFonts w:ascii="Myriad Pro Light SemiExt" w:eastAsia="Calibri" w:hAnsi="Myriad Pro Light SemiExt" w:cstheme="minorHAnsi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theme="minorHAnsi"/>
                <w:sz w:val="20"/>
                <w:szCs w:val="20"/>
              </w:rPr>
              <w:t>-Obsługujący protokoły:</w:t>
            </w:r>
          </w:p>
          <w:p w:rsidR="005D7EE6" w:rsidRPr="00796A2F" w:rsidRDefault="005D7EE6" w:rsidP="000A26E6">
            <w:pPr>
              <w:spacing w:before="120" w:after="120" w:line="240" w:lineRule="auto"/>
              <w:rPr>
                <w:rFonts w:ascii="Myriad Pro Light SemiExt" w:eastAsia="Calibri" w:hAnsi="Myriad Pro Light SemiExt" w:cstheme="minorHAnsi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theme="minorHAnsi"/>
                <w:sz w:val="20"/>
                <w:szCs w:val="20"/>
              </w:rPr>
              <w:t>LTE, WIMAX (opcjonalnie) , CDMA,</w:t>
            </w:r>
          </w:p>
          <w:p w:rsidR="005D7EE6" w:rsidRPr="00796A2F" w:rsidRDefault="005D7EE6" w:rsidP="000A26E6">
            <w:pPr>
              <w:spacing w:before="120" w:after="120" w:line="240" w:lineRule="auto"/>
              <w:rPr>
                <w:rFonts w:ascii="Myriad Pro Light SemiExt" w:eastAsia="Calibri" w:hAnsi="Myriad Pro Light SemiExt" w:cstheme="minorHAnsi"/>
                <w:sz w:val="20"/>
                <w:szCs w:val="20"/>
                <w:lang w:val="en-US"/>
              </w:rPr>
            </w:pPr>
            <w:r w:rsidRPr="00796A2F">
              <w:rPr>
                <w:rFonts w:ascii="Myriad Pro Light SemiExt" w:eastAsia="Calibri" w:hAnsi="Myriad Pro Light SemiExt" w:cstheme="minorHAnsi"/>
                <w:sz w:val="20"/>
                <w:szCs w:val="20"/>
                <w:lang w:val="en-US"/>
              </w:rPr>
              <w:t>GSM, GPRS, EDGE, GPS, Bluetooth, WLAN, DVB-T, T-DMB,</w:t>
            </w:r>
          </w:p>
          <w:p w:rsidR="005D7EE6" w:rsidRPr="00796A2F" w:rsidRDefault="005D7EE6" w:rsidP="000A26E6">
            <w:pPr>
              <w:spacing w:before="120" w:after="120" w:line="240" w:lineRule="auto"/>
              <w:rPr>
                <w:rFonts w:ascii="Myriad Pro Light SemiExt" w:eastAsia="Calibri" w:hAnsi="Myriad Pro Light SemiExt" w:cstheme="minorHAnsi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theme="minorHAnsi"/>
                <w:sz w:val="20"/>
                <w:szCs w:val="20"/>
              </w:rPr>
              <w:t>CMMB, FM Stereo.</w:t>
            </w:r>
          </w:p>
          <w:p w:rsidR="005D7EE6" w:rsidRPr="00796A2F" w:rsidRDefault="005D7EE6" w:rsidP="000A26E6">
            <w:pPr>
              <w:spacing w:before="120" w:after="120" w:line="240" w:lineRule="auto"/>
              <w:rPr>
                <w:rFonts w:ascii="Myriad Pro Light SemiExt" w:eastAsia="Calibri" w:hAnsi="Myriad Pro Light SemiExt" w:cstheme="minorHAnsi"/>
                <w:sz w:val="20"/>
                <w:szCs w:val="20"/>
              </w:rPr>
            </w:pPr>
            <w:r w:rsidRPr="00796A2F">
              <w:rPr>
                <w:rFonts w:ascii="Myriad Pro Light SemiExt" w:hAnsi="Myriad Pro Light SemiExt"/>
                <w:sz w:val="20"/>
                <w:szCs w:val="20"/>
                <w:lang w:eastAsia="pl-PL"/>
              </w:rPr>
              <w:t>obsługa standardu UMTS</w:t>
            </w:r>
          </w:p>
          <w:p w:rsidR="005D7EE6" w:rsidRPr="00796A2F" w:rsidRDefault="005D7EE6" w:rsidP="000A26E6">
            <w:pPr>
              <w:spacing w:before="120" w:after="120" w:line="240" w:lineRule="auto"/>
              <w:rPr>
                <w:rFonts w:ascii="Myriad Pro Light SemiExt" w:eastAsia="Calibri" w:hAnsi="Myriad Pro Light SemiExt" w:cstheme="minorHAnsi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theme="minorHAnsi"/>
                <w:sz w:val="20"/>
                <w:szCs w:val="20"/>
              </w:rPr>
              <w:t>Dopuszcza się dostawę zestawu testerów pokrywających przywołane powyżej standardy.</w:t>
            </w:r>
          </w:p>
          <w:p w:rsidR="005D7EE6" w:rsidRPr="00796A2F" w:rsidRDefault="005D7EE6" w:rsidP="000A26E6">
            <w:pPr>
              <w:spacing w:after="120"/>
              <w:rPr>
                <w:rFonts w:ascii="Myriad Pro Light SemiExt" w:hAnsi="Myriad Pro Light SemiExt"/>
                <w:sz w:val="20"/>
                <w:szCs w:val="20"/>
                <w:lang w:eastAsia="pl-PL"/>
              </w:rPr>
            </w:pPr>
            <w:r w:rsidRPr="00796A2F">
              <w:rPr>
                <w:rFonts w:ascii="Myriad Pro Light SemiExt" w:hAnsi="Myriad Pro Light SemiExt"/>
                <w:sz w:val="20"/>
                <w:szCs w:val="20"/>
                <w:lang w:eastAsia="pl-PL"/>
              </w:rPr>
              <w:t xml:space="preserve">W zakresie wymienionych standardów, oczekuje się dostawy testera posiadającego typowe/podstawowe wersje np. LTE </w:t>
            </w:r>
            <w:proofErr w:type="spellStart"/>
            <w:r w:rsidRPr="00796A2F">
              <w:rPr>
                <w:rFonts w:ascii="Myriad Pro Light SemiExt" w:hAnsi="Myriad Pro Light SemiExt"/>
                <w:sz w:val="20"/>
                <w:szCs w:val="20"/>
                <w:lang w:eastAsia="pl-PL"/>
              </w:rPr>
              <w:t>revision</w:t>
            </w:r>
            <w:proofErr w:type="spellEnd"/>
            <w:r w:rsidRPr="00796A2F">
              <w:rPr>
                <w:rFonts w:ascii="Myriad Pro Light SemiExt" w:hAnsi="Myriad Pro Light SemiExt"/>
                <w:sz w:val="20"/>
                <w:szCs w:val="20"/>
                <w:lang w:eastAsia="pl-PL"/>
              </w:rPr>
              <w:t xml:space="preserve"> 8.  Tester   powinien zaś mieć możliwość rozbudowy sprzętowej I programowej do nowszych i wyższych wersji.  Przywołana powyżej sytuacja (możliwość rozbudowy) musi mieć miejsce </w:t>
            </w:r>
            <w:r w:rsidRPr="00796A2F">
              <w:rPr>
                <w:rFonts w:ascii="Myriad Pro Light SemiExt" w:hAnsi="Myriad Pro Light SemiExt"/>
                <w:sz w:val="20"/>
                <w:szCs w:val="20"/>
                <w:lang w:eastAsia="pl-PL"/>
              </w:rPr>
              <w:lastRenderedPageBreak/>
              <w:t>również w każdym urządzeniu w przypadku dostawy zestawu testerów.</w:t>
            </w:r>
          </w:p>
        </w:tc>
      </w:tr>
    </w:tbl>
    <w:p w:rsidR="005D7EE6" w:rsidRPr="00796A2F" w:rsidRDefault="005D7EE6" w:rsidP="0052233C">
      <w:pPr>
        <w:spacing w:before="120" w:after="120"/>
        <w:jc w:val="both"/>
        <w:rPr>
          <w:rFonts w:ascii="Arial" w:eastAsia="Calibri" w:hAnsi="Arial" w:cs="Arial"/>
          <w:sz w:val="20"/>
          <w:szCs w:val="20"/>
        </w:rPr>
      </w:pPr>
    </w:p>
    <w:p w:rsidR="00765767" w:rsidRPr="00796A2F" w:rsidRDefault="00765767" w:rsidP="00765767">
      <w:pPr>
        <w:spacing w:before="120" w:after="120"/>
        <w:jc w:val="center"/>
        <w:rPr>
          <w:rFonts w:ascii="Myriad Pro Light SemiExt" w:eastAsia="Calibri" w:hAnsi="Myriad Pro Light SemiExt" w:cs="Arial"/>
          <w:b/>
          <w:sz w:val="24"/>
          <w:szCs w:val="24"/>
        </w:rPr>
      </w:pPr>
      <w:r w:rsidRPr="00796A2F">
        <w:rPr>
          <w:rFonts w:ascii="Myriad Pro Light SemiExt" w:eastAsia="Calibri" w:hAnsi="Myriad Pro Light SemiExt" w:cs="Arial"/>
          <w:b/>
          <w:sz w:val="24"/>
          <w:szCs w:val="24"/>
        </w:rPr>
        <w:t>CZĘŚĆ 3</w:t>
      </w:r>
      <w:r w:rsidR="0052233C" w:rsidRPr="00796A2F">
        <w:rPr>
          <w:rFonts w:ascii="Myriad Pro Light SemiExt" w:eastAsia="Calibri" w:hAnsi="Myriad Pro Light SemiExt" w:cs="Arial"/>
          <w:b/>
          <w:sz w:val="24"/>
          <w:szCs w:val="24"/>
        </w:rPr>
        <w:t xml:space="preserve"> -&gt;</w:t>
      </w:r>
    </w:p>
    <w:p w:rsidR="00D3492C" w:rsidRPr="00796A2F" w:rsidRDefault="00D3492C" w:rsidP="00765767">
      <w:pPr>
        <w:spacing w:before="120" w:after="120"/>
        <w:jc w:val="center"/>
        <w:rPr>
          <w:rFonts w:ascii="Myriad Pro Light SemiExt" w:eastAsia="Calibri" w:hAnsi="Myriad Pro Light SemiExt" w:cs="Arial"/>
          <w:b/>
          <w:sz w:val="24"/>
          <w:szCs w:val="24"/>
        </w:rPr>
      </w:pPr>
      <w:r w:rsidRPr="00796A2F">
        <w:rPr>
          <w:rFonts w:ascii="Myriad Pro Light SemiExt" w:eastAsia="Calibri" w:hAnsi="Myriad Pro Light SemiExt" w:cs="Arial"/>
          <w:b/>
          <w:sz w:val="24"/>
          <w:szCs w:val="24"/>
        </w:rPr>
        <w:t>Element komory - zestaw do pomiaru odporności promieniowanej</w:t>
      </w:r>
    </w:p>
    <w:p w:rsidR="00765767" w:rsidRPr="00796A2F" w:rsidRDefault="00765767" w:rsidP="0052233C">
      <w:pPr>
        <w:spacing w:before="120" w:after="120"/>
        <w:jc w:val="both"/>
        <w:rPr>
          <w:rFonts w:ascii="Myriad Pro Light SemiExt" w:eastAsia="Calibri" w:hAnsi="Myriad Pro Light SemiExt" w:cs="Arial"/>
          <w:b/>
          <w:sz w:val="24"/>
          <w:szCs w:val="24"/>
        </w:rPr>
      </w:pPr>
    </w:p>
    <w:p w:rsidR="00765767" w:rsidRPr="00796A2F" w:rsidRDefault="00765767" w:rsidP="00765767">
      <w:pPr>
        <w:spacing w:before="120" w:after="120"/>
        <w:rPr>
          <w:rFonts w:ascii="Myriad Pro Light SemiExt" w:eastAsia="Calibri" w:hAnsi="Myriad Pro Light SemiExt" w:cs="Arial"/>
          <w:b/>
          <w:sz w:val="24"/>
          <w:szCs w:val="24"/>
        </w:rPr>
      </w:pPr>
      <w:r w:rsidRPr="00796A2F">
        <w:rPr>
          <w:rFonts w:ascii="Myriad Pro Light SemiExt" w:eastAsia="Calibri" w:hAnsi="Myriad Pro Light SemiExt" w:cs="Arial"/>
          <w:b/>
          <w:sz w:val="24"/>
          <w:szCs w:val="24"/>
        </w:rPr>
        <w:t xml:space="preserve">„Zamówienie gwarantowane” </w:t>
      </w:r>
      <w:r w:rsidRPr="00796A2F">
        <w:rPr>
          <w:rFonts w:ascii="Myriad Pro Light SemiExt" w:eastAsia="Calibri" w:hAnsi="Myriad Pro Light SemiExt" w:cs="Arial"/>
          <w:sz w:val="24"/>
          <w:szCs w:val="24"/>
        </w:rPr>
        <w:t>obejmuje nw. elementy Stanowiska/Stanowiska:</w:t>
      </w:r>
    </w:p>
    <w:tbl>
      <w:tblPr>
        <w:tblpPr w:leftFromText="141" w:rightFromText="141" w:vertAnchor="text" w:horzAnchor="margin" w:tblpXSpec="center" w:tblpY="49"/>
        <w:tblW w:w="9404" w:type="dxa"/>
        <w:tblLayout w:type="fixed"/>
        <w:tblCellMar>
          <w:top w:w="55" w:type="dxa"/>
          <w:left w:w="48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15"/>
        <w:gridCol w:w="4253"/>
        <w:gridCol w:w="4536"/>
      </w:tblGrid>
      <w:tr w:rsidR="00796A2F" w:rsidRPr="00796A2F" w:rsidTr="00AA595D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A97B84" w:rsidRPr="00796A2F" w:rsidRDefault="00A97B84" w:rsidP="00A97B84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796A2F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t>Lp.</w:t>
            </w:r>
          </w:p>
        </w:tc>
        <w:tc>
          <w:tcPr>
            <w:tcW w:w="42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A97B84" w:rsidRPr="00796A2F" w:rsidRDefault="00A97B84" w:rsidP="00A97B84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796A2F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t xml:space="preserve">Nazwa </w:t>
            </w:r>
          </w:p>
        </w:tc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A97B84" w:rsidRPr="00796A2F" w:rsidRDefault="00A97B84" w:rsidP="00A97B84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796A2F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t>Oczekiwane parametry</w:t>
            </w:r>
          </w:p>
        </w:tc>
      </w:tr>
      <w:tr w:rsidR="00796A2F" w:rsidRPr="00796A2F" w:rsidTr="00AA595D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A97B84" w:rsidRPr="00796A2F" w:rsidRDefault="00A97B84" w:rsidP="00A97B84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796A2F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42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A97B84" w:rsidRPr="00796A2F" w:rsidRDefault="00A97B84" w:rsidP="00A97B84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Zakres Odporności promieniowanej</w:t>
            </w:r>
          </w:p>
        </w:tc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A97B84" w:rsidRPr="00796A2F" w:rsidRDefault="00A97B84" w:rsidP="00A97B84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- 50V/m w zakresie od 10 kHz do 18 GHz zgodnie z MIL-STD-461</w:t>
            </w:r>
          </w:p>
          <w:p w:rsidR="00A97B84" w:rsidRPr="00796A2F" w:rsidRDefault="00A97B84" w:rsidP="00A97B84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- 30V/m  w  zakresie od 26MHz do 6GHz zgodnie z PN-EN 61000-4-3</w:t>
            </w:r>
          </w:p>
          <w:p w:rsidR="00A97B84" w:rsidRPr="00796A2F" w:rsidRDefault="00A97B84" w:rsidP="00A97B84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Powinna istnieć możliwość rozbudowy systemu do 40GHz poprzez doposażenie nie zaś wymianę części elementów.</w:t>
            </w:r>
          </w:p>
        </w:tc>
      </w:tr>
      <w:tr w:rsidR="00796A2F" w:rsidRPr="00796A2F" w:rsidTr="00AA595D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A97B84" w:rsidRPr="00796A2F" w:rsidRDefault="00A97B84" w:rsidP="00A97B84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val="en-US" w:eastAsia="zh-CN"/>
              </w:rPr>
            </w:pPr>
            <w:r w:rsidRPr="00796A2F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42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A97B84" w:rsidRPr="00796A2F" w:rsidRDefault="00A97B84" w:rsidP="00A97B84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Generatory sygnałowe</w:t>
            </w:r>
          </w:p>
        </w:tc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A97B84" w:rsidRPr="00796A2F" w:rsidRDefault="00A97B84" w:rsidP="00A97B84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- Zakres częstotliwości od 20 </w:t>
            </w:r>
            <w:proofErr w:type="spellStart"/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Hz</w:t>
            </w:r>
            <w:proofErr w:type="spellEnd"/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 do 18 GHz</w:t>
            </w:r>
          </w:p>
          <w:p w:rsidR="00A97B84" w:rsidRPr="00796A2F" w:rsidRDefault="00A97B84" w:rsidP="00A97B84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  <w:lang w:val="en-US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  <w:lang w:val="en-US"/>
              </w:rPr>
              <w:t xml:space="preserve">- </w:t>
            </w:r>
            <w:proofErr w:type="spellStart"/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  <w:lang w:val="en-US"/>
              </w:rPr>
              <w:t>modulacje</w:t>
            </w:r>
            <w:proofErr w:type="spellEnd"/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  <w:lang w:val="en-US"/>
              </w:rPr>
              <w:t xml:space="preserve"> AM, FM, PM, PULSE,</w:t>
            </w:r>
          </w:p>
          <w:p w:rsidR="00A97B84" w:rsidRPr="00796A2F" w:rsidRDefault="00A97B84" w:rsidP="00A97B84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eastAsia="zh-CN"/>
              </w:rPr>
              <w:t>- dokumenty kalibracji, wzorcowania.</w:t>
            </w:r>
          </w:p>
        </w:tc>
      </w:tr>
      <w:tr w:rsidR="00796A2F" w:rsidRPr="00796A2F" w:rsidTr="00AA595D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A97B84" w:rsidRPr="00796A2F" w:rsidRDefault="00A97B84" w:rsidP="00A97B84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val="en-US" w:eastAsia="zh-CN"/>
              </w:rPr>
            </w:pPr>
            <w:r w:rsidRPr="00796A2F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42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A97B84" w:rsidRPr="00796A2F" w:rsidRDefault="00A97B84" w:rsidP="00A97B84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Zestaw Wzmacniaczy</w:t>
            </w:r>
          </w:p>
        </w:tc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A97B84" w:rsidRPr="00796A2F" w:rsidRDefault="00A97B84" w:rsidP="00A97B84">
            <w:pPr>
              <w:spacing w:after="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- Zakres częstotliwości od 10 kHz do 18 GHz</w:t>
            </w:r>
          </w:p>
          <w:p w:rsidR="00A97B84" w:rsidRPr="00796A2F" w:rsidRDefault="00A97B84" w:rsidP="00A97B84">
            <w:pPr>
              <w:spacing w:before="120" w:after="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- Moc wzmacniaczy :  spełnienia wymagań dot. Natężenia pola wg PN-EN 61000-4-3 zakresie od 80MHz do 6GHz, 30 V/m z 3 metrów, </w:t>
            </w: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br/>
            </w:r>
            <w:r w:rsidR="009D4358"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- </w:t>
            </w: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1 metra 50 V/m  w zakresie od 10kHz do 18GHz zgodnie z MIL-STD-461</w:t>
            </w:r>
          </w:p>
          <w:p w:rsidR="00A97B84" w:rsidRPr="00796A2F" w:rsidRDefault="00A97B84" w:rsidP="00A97B84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- Automatyczne przełączanie  pomiędzy wzmacniaczami  i antenami</w:t>
            </w:r>
          </w:p>
          <w:p w:rsidR="00A97B84" w:rsidRPr="00796A2F" w:rsidRDefault="00A97B84" w:rsidP="00A97B84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eastAsia="zh-CN"/>
              </w:rPr>
              <w:t>- dokumenty kalibracji.</w:t>
            </w:r>
          </w:p>
        </w:tc>
      </w:tr>
      <w:tr w:rsidR="00796A2F" w:rsidRPr="00796A2F" w:rsidTr="00AA595D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A97B84" w:rsidRPr="00796A2F" w:rsidRDefault="00A97B84" w:rsidP="00A97B84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val="en-US" w:eastAsia="zh-CN"/>
              </w:rPr>
            </w:pPr>
            <w:r w:rsidRPr="00796A2F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42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A97B84" w:rsidRPr="00796A2F" w:rsidRDefault="00A97B84" w:rsidP="00A97B84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Sprzęgacze kierunkowe</w:t>
            </w:r>
          </w:p>
        </w:tc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A97B84" w:rsidRPr="00796A2F" w:rsidRDefault="00A97B84" w:rsidP="00A97B84">
            <w:pPr>
              <w:spacing w:after="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- zakres pomiarowy od 10kHz do 18GHz,</w:t>
            </w:r>
          </w:p>
          <w:p w:rsidR="00A97B84" w:rsidRPr="00796A2F" w:rsidRDefault="00EB1F00" w:rsidP="00EB1F00">
            <w:pPr>
              <w:spacing w:after="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eastAsia="zh-CN"/>
              </w:rPr>
              <w:t>- dokumenty kalibracji</w:t>
            </w:r>
            <w:r w:rsidR="00A97B84" w:rsidRPr="00796A2F"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eastAsia="zh-CN"/>
              </w:rPr>
              <w:t>.</w:t>
            </w:r>
          </w:p>
        </w:tc>
      </w:tr>
      <w:tr w:rsidR="00796A2F" w:rsidRPr="00796A2F" w:rsidTr="00AA595D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A97B84" w:rsidRPr="00796A2F" w:rsidRDefault="00A97B84" w:rsidP="00A97B84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val="en-US" w:eastAsia="zh-CN"/>
              </w:rPr>
            </w:pPr>
            <w:r w:rsidRPr="00796A2F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42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A97B84" w:rsidRPr="00796A2F" w:rsidRDefault="00A97B84" w:rsidP="00A97B84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Miernik natężenia pola elektromagnetycznego</w:t>
            </w:r>
          </w:p>
        </w:tc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A97B84" w:rsidRPr="00796A2F" w:rsidRDefault="00A97B84" w:rsidP="00A97B84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- Zakres częstotliwości od 10 kHz do </w:t>
            </w:r>
            <w:r w:rsidR="00EB1F00"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18</w:t>
            </w: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 GHz</w:t>
            </w:r>
          </w:p>
          <w:p w:rsidR="00A97B84" w:rsidRPr="00796A2F" w:rsidRDefault="00A97B84" w:rsidP="00A97B84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- Sondy do pomiaru pola elektrycznego i magnetycznego</w:t>
            </w:r>
          </w:p>
          <w:p w:rsidR="00A97B84" w:rsidRPr="00796A2F" w:rsidRDefault="00A97B84" w:rsidP="00A97B84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-Zakres natężenia min od 1V/m do 500V/m,</w:t>
            </w:r>
          </w:p>
          <w:p w:rsidR="00A97B84" w:rsidRPr="00796A2F" w:rsidRDefault="00A97B84" w:rsidP="00A97B84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eastAsia="zh-CN"/>
              </w:rPr>
              <w:t>- dokumenty kalibracji, wzorcowania.</w:t>
            </w:r>
          </w:p>
        </w:tc>
      </w:tr>
      <w:tr w:rsidR="00796A2F" w:rsidRPr="00796A2F" w:rsidTr="00AA595D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A97B84" w:rsidRPr="00796A2F" w:rsidRDefault="00A97B84" w:rsidP="00A97B84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val="en-US" w:eastAsia="zh-CN"/>
              </w:rPr>
            </w:pPr>
            <w:r w:rsidRPr="00796A2F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val="en-US" w:eastAsia="zh-CN"/>
              </w:rPr>
              <w:lastRenderedPageBreak/>
              <w:t>6</w:t>
            </w:r>
          </w:p>
        </w:tc>
        <w:tc>
          <w:tcPr>
            <w:tcW w:w="42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A97B84" w:rsidRPr="00796A2F" w:rsidRDefault="00A97B84" w:rsidP="00A97B84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Miernik mocy</w:t>
            </w:r>
          </w:p>
        </w:tc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A97B84" w:rsidRPr="00796A2F" w:rsidRDefault="00A97B84" w:rsidP="00A97B84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- Zakres częstotliwości od 10 kHz do </w:t>
            </w:r>
            <w:r w:rsidR="00EB1F00"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18</w:t>
            </w: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 GHz</w:t>
            </w:r>
          </w:p>
          <w:p w:rsidR="00A97B84" w:rsidRPr="00796A2F" w:rsidRDefault="00A97B84" w:rsidP="00A97B84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eastAsia="zh-CN"/>
              </w:rPr>
              <w:t>- dokumenty kalibracji, wzorcowania.</w:t>
            </w:r>
          </w:p>
        </w:tc>
      </w:tr>
      <w:tr w:rsidR="00796A2F" w:rsidRPr="00796A2F" w:rsidTr="00AA595D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A97B84" w:rsidRPr="00796A2F" w:rsidRDefault="00A97B84" w:rsidP="00A97B84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val="en-US" w:eastAsia="zh-CN"/>
              </w:rPr>
            </w:pPr>
            <w:r w:rsidRPr="00796A2F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42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A97B84" w:rsidRPr="00796A2F" w:rsidRDefault="00A97B84" w:rsidP="00A97B84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Antena do zaburzeń zgodnie z komercyjnymi testami PN-EN 61000-4-3</w:t>
            </w:r>
          </w:p>
        </w:tc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A97B84" w:rsidRPr="00796A2F" w:rsidRDefault="00A97B84" w:rsidP="00A97B84">
            <w:pPr>
              <w:spacing w:before="120" w:after="120" w:line="240" w:lineRule="auto"/>
              <w:rPr>
                <w:rFonts w:ascii="Myriad Pro Light SemiExt" w:eastAsia="Times New Roman" w:hAnsi="Myriad Pro Light SemiExt" w:cs="Arial"/>
                <w:sz w:val="20"/>
                <w:szCs w:val="20"/>
                <w:lang w:eastAsia="pl-PL"/>
              </w:rPr>
            </w:pPr>
            <w:r w:rsidRPr="00796A2F">
              <w:rPr>
                <w:rFonts w:ascii="Myriad Pro Light SemiExt" w:eastAsia="Times New Roman" w:hAnsi="Myriad Pro Light SemiExt" w:cs="Arial"/>
                <w:sz w:val="20"/>
                <w:szCs w:val="20"/>
                <w:lang w:eastAsia="pl-PL"/>
              </w:rPr>
              <w:t xml:space="preserve">- zakres częstotliwości min. 26MHz-6GHz, </w:t>
            </w:r>
          </w:p>
          <w:p w:rsidR="00A97B84" w:rsidRPr="00796A2F" w:rsidRDefault="00A97B84" w:rsidP="00A97B84">
            <w:pPr>
              <w:spacing w:before="120" w:after="120" w:line="240" w:lineRule="auto"/>
              <w:rPr>
                <w:rFonts w:ascii="Myriad Pro Light SemiExt" w:eastAsia="Times New Roman" w:hAnsi="Myriad Pro Light SemiExt" w:cs="Arial"/>
                <w:sz w:val="20"/>
                <w:szCs w:val="20"/>
                <w:lang w:eastAsia="pl-PL"/>
              </w:rPr>
            </w:pPr>
            <w:r w:rsidRPr="00796A2F">
              <w:rPr>
                <w:rFonts w:ascii="Myriad Pro Light SemiExt" w:eastAsia="Times New Roman" w:hAnsi="Myriad Pro Light SemiExt" w:cs="Arial"/>
                <w:sz w:val="20"/>
                <w:szCs w:val="20"/>
                <w:lang w:eastAsia="pl-PL"/>
              </w:rPr>
              <w:t>(Opcjonalnie zestaw dwóch anten)</w:t>
            </w:r>
          </w:p>
          <w:p w:rsidR="00A97B84" w:rsidRPr="00796A2F" w:rsidRDefault="00A97B84" w:rsidP="00A97B84">
            <w:pPr>
              <w:spacing w:before="120" w:after="120" w:line="240" w:lineRule="auto"/>
              <w:rPr>
                <w:rFonts w:ascii="Myriad Pro Light SemiExt" w:eastAsia="Times New Roman" w:hAnsi="Myriad Pro Light SemiExt" w:cs="Arial"/>
                <w:sz w:val="20"/>
                <w:szCs w:val="20"/>
                <w:lang w:eastAsia="pl-PL"/>
              </w:rPr>
            </w:pPr>
            <w:r w:rsidRPr="00796A2F">
              <w:rPr>
                <w:rFonts w:ascii="Myriad Pro Light SemiExt" w:eastAsia="Times New Roman" w:hAnsi="Myriad Pro Light SemiExt" w:cs="Arial"/>
                <w:sz w:val="20"/>
                <w:szCs w:val="20"/>
                <w:lang w:eastAsia="pl-PL"/>
              </w:rPr>
              <w:t>- współczynnik antenowy AF  max do 24dB/m dla 1GHz przy odległości 3 m.</w:t>
            </w:r>
          </w:p>
          <w:p w:rsidR="00A97B84" w:rsidRPr="00796A2F" w:rsidRDefault="00A97B84" w:rsidP="00A97B84">
            <w:pPr>
              <w:spacing w:before="120" w:after="120" w:line="240" w:lineRule="auto"/>
              <w:rPr>
                <w:rFonts w:ascii="Myriad Pro Light SemiExt" w:eastAsia="Times New Roman" w:hAnsi="Myriad Pro Light SemiExt" w:cs="Arial"/>
                <w:sz w:val="20"/>
                <w:szCs w:val="20"/>
                <w:lang w:eastAsia="pl-PL"/>
              </w:rPr>
            </w:pPr>
            <w:r w:rsidRPr="00796A2F"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eastAsia="zh-CN"/>
              </w:rPr>
              <w:t>- dokumenty kalibracji, wzorcowania.</w:t>
            </w:r>
          </w:p>
        </w:tc>
      </w:tr>
      <w:tr w:rsidR="00796A2F" w:rsidRPr="00796A2F" w:rsidTr="00AA595D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A97B84" w:rsidRPr="00796A2F" w:rsidRDefault="00A97B84" w:rsidP="00A97B84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val="en-US" w:eastAsia="zh-CN"/>
              </w:rPr>
            </w:pPr>
            <w:r w:rsidRPr="00796A2F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42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A97B84" w:rsidRPr="00796A2F" w:rsidRDefault="00A97B84" w:rsidP="00A97B84">
            <w:pPr>
              <w:spacing w:before="120" w:after="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Zestaw anten zgodnie z testami  wg.  MIL-STD-461</w:t>
            </w:r>
          </w:p>
          <w:p w:rsidR="00A97B84" w:rsidRPr="00796A2F" w:rsidRDefault="00A97B84" w:rsidP="00A97B84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A97B84" w:rsidRPr="00796A2F" w:rsidRDefault="00A97B84" w:rsidP="00A97B84">
            <w:pPr>
              <w:spacing w:before="120" w:after="120" w:line="240" w:lineRule="auto"/>
              <w:rPr>
                <w:rFonts w:ascii="Myriad Pro Light SemiExt" w:eastAsia="Times New Roman" w:hAnsi="Myriad Pro Light SemiExt" w:cs="Arial"/>
                <w:sz w:val="20"/>
                <w:szCs w:val="20"/>
                <w:lang w:eastAsia="pl-PL"/>
              </w:rPr>
            </w:pPr>
            <w:r w:rsidRPr="00796A2F">
              <w:rPr>
                <w:rFonts w:ascii="Myriad Pro Light SemiExt" w:eastAsia="Times New Roman" w:hAnsi="Myriad Pro Light SemiExt" w:cs="Arial"/>
                <w:sz w:val="20"/>
                <w:szCs w:val="20"/>
                <w:lang w:eastAsia="pl-PL"/>
              </w:rPr>
              <w:t>- zakres częstotliwości od 10 kHz do 18 GHz,</w:t>
            </w:r>
          </w:p>
          <w:p w:rsidR="00A97B84" w:rsidRPr="00796A2F" w:rsidRDefault="00A97B84" w:rsidP="00A97B84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Times New Roman" w:hAnsi="Myriad Pro Light SemiExt" w:cs="Arial"/>
                <w:sz w:val="20"/>
                <w:szCs w:val="20"/>
                <w:lang w:eastAsia="pl-PL"/>
              </w:rPr>
              <w:t xml:space="preserve">- </w:t>
            </w: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 anteny zgodnie z testami  wg.  MIL-STD-461.</w:t>
            </w:r>
          </w:p>
          <w:p w:rsidR="00A97B84" w:rsidRPr="00796A2F" w:rsidRDefault="00A97B84" w:rsidP="00A97B84">
            <w:pPr>
              <w:spacing w:before="120" w:after="120" w:line="240" w:lineRule="auto"/>
              <w:rPr>
                <w:rFonts w:ascii="Myriad Pro Light SemiExt" w:eastAsia="Times New Roman" w:hAnsi="Myriad Pro Light SemiExt" w:cs="Arial"/>
                <w:sz w:val="20"/>
                <w:szCs w:val="20"/>
                <w:lang w:eastAsia="pl-PL"/>
              </w:rPr>
            </w:pPr>
            <w:r w:rsidRPr="00796A2F"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eastAsia="zh-CN"/>
              </w:rPr>
              <w:t>- dokumenty kalibracji, wzorcowania.</w:t>
            </w:r>
          </w:p>
        </w:tc>
      </w:tr>
      <w:tr w:rsidR="00796A2F" w:rsidRPr="00796A2F" w:rsidTr="00AA595D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A97B84" w:rsidRPr="00796A2F" w:rsidRDefault="00A97B84" w:rsidP="00A97B84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val="en-US" w:eastAsia="zh-CN"/>
              </w:rPr>
            </w:pPr>
            <w:r w:rsidRPr="00796A2F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42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A97B84" w:rsidRPr="00796A2F" w:rsidRDefault="00A97B84" w:rsidP="00A97B84">
            <w:pPr>
              <w:spacing w:before="120" w:after="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Przełącznica </w:t>
            </w:r>
          </w:p>
        </w:tc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A97B84" w:rsidRPr="00796A2F" w:rsidRDefault="00A97B84" w:rsidP="00A97B84">
            <w:pPr>
              <w:spacing w:before="120" w:after="120" w:line="240" w:lineRule="auto"/>
              <w:rPr>
                <w:rFonts w:ascii="Myriad Pro Light SemiExt" w:eastAsia="Times New Roman" w:hAnsi="Myriad Pro Light SemiExt" w:cs="Arial"/>
                <w:sz w:val="20"/>
                <w:szCs w:val="20"/>
                <w:lang w:eastAsia="pl-PL"/>
              </w:rPr>
            </w:pPr>
            <w:r w:rsidRPr="00796A2F">
              <w:rPr>
                <w:rFonts w:ascii="Myriad Pro Light SemiExt" w:eastAsia="Times New Roman" w:hAnsi="Myriad Pro Light SemiExt" w:cs="Arial"/>
                <w:sz w:val="20"/>
                <w:szCs w:val="20"/>
                <w:lang w:eastAsia="pl-PL"/>
              </w:rPr>
              <w:t xml:space="preserve">- Zakres pomiarowy do </w:t>
            </w:r>
            <w:r w:rsidR="00EB1F00" w:rsidRPr="00796A2F">
              <w:rPr>
                <w:rFonts w:ascii="Myriad Pro Light SemiExt" w:eastAsia="Times New Roman" w:hAnsi="Myriad Pro Light SemiExt" w:cs="Arial"/>
                <w:sz w:val="20"/>
                <w:szCs w:val="20"/>
                <w:lang w:eastAsia="pl-PL"/>
              </w:rPr>
              <w:t>18</w:t>
            </w:r>
            <w:r w:rsidRPr="00796A2F">
              <w:rPr>
                <w:rFonts w:ascii="Myriad Pro Light SemiExt" w:eastAsia="Times New Roman" w:hAnsi="Myriad Pro Light SemiExt" w:cs="Arial"/>
                <w:sz w:val="20"/>
                <w:szCs w:val="20"/>
                <w:lang w:eastAsia="pl-PL"/>
              </w:rPr>
              <w:t xml:space="preserve"> GHz,</w:t>
            </w:r>
          </w:p>
          <w:p w:rsidR="00A97B84" w:rsidRPr="00796A2F" w:rsidRDefault="009B14A4" w:rsidP="009B14A4">
            <w:pPr>
              <w:spacing w:before="120" w:after="120" w:line="240" w:lineRule="auto"/>
              <w:rPr>
                <w:rFonts w:ascii="Myriad Pro Light SemiExt" w:eastAsia="Times New Roman" w:hAnsi="Myriad Pro Light SemiExt" w:cs="Arial"/>
                <w:sz w:val="20"/>
                <w:szCs w:val="20"/>
                <w:lang w:eastAsia="pl-PL"/>
              </w:rPr>
            </w:pPr>
            <w:r w:rsidRPr="00796A2F"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eastAsia="zh-CN"/>
              </w:rPr>
              <w:t>- dokumenty kalibracji</w:t>
            </w:r>
            <w:r w:rsidR="00A97B84" w:rsidRPr="00796A2F"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eastAsia="zh-CN"/>
              </w:rPr>
              <w:t>.</w:t>
            </w:r>
          </w:p>
        </w:tc>
      </w:tr>
      <w:tr w:rsidR="00796A2F" w:rsidRPr="00796A2F" w:rsidTr="00AA595D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A97B84" w:rsidRPr="00796A2F" w:rsidRDefault="00A97B84" w:rsidP="00A97B84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796A2F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t xml:space="preserve"> 10</w:t>
            </w:r>
          </w:p>
        </w:tc>
        <w:tc>
          <w:tcPr>
            <w:tcW w:w="42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A97B84" w:rsidRPr="00796A2F" w:rsidRDefault="00A97B84" w:rsidP="00A97B84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Komputer z programem do badania odporności promieniowanej</w:t>
            </w:r>
          </w:p>
        </w:tc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A97B84" w:rsidRPr="00796A2F" w:rsidRDefault="00A97B84" w:rsidP="00A97B84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- komputer z monitorem 24 cale,</w:t>
            </w:r>
          </w:p>
          <w:p w:rsidR="00A97B84" w:rsidRPr="00796A2F" w:rsidRDefault="00A97B84" w:rsidP="00A97B84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- oprogramowanie do generowania zadanych parametrów zgodnie z przytoczonymi normami do odporności promieniowanej,  umożliwiającej dostosowanie konfiguracji testów w zależności od potrzeb użytkownika,</w:t>
            </w:r>
          </w:p>
          <w:p w:rsidR="00A97B84" w:rsidRPr="00796A2F" w:rsidRDefault="00AA37EE" w:rsidP="00AA37EE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eastAsia="zh-CN"/>
              </w:rPr>
              <w:t>- dokumenty kalibracji</w:t>
            </w:r>
            <w:r w:rsidR="00A97B84" w:rsidRPr="00796A2F"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eastAsia="zh-CN"/>
              </w:rPr>
              <w:t>.</w:t>
            </w:r>
          </w:p>
        </w:tc>
      </w:tr>
      <w:tr w:rsidR="00796A2F" w:rsidRPr="00796A2F" w:rsidTr="00AA595D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A97B84" w:rsidRPr="00796A2F" w:rsidRDefault="00A97B84" w:rsidP="00A97B84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796A2F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42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A97B84" w:rsidRPr="00796A2F" w:rsidRDefault="00A97B84" w:rsidP="00A97B84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Wykonanie kalibracji jednorodnego pola  elektromagnetycznego</w:t>
            </w:r>
          </w:p>
        </w:tc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A97B84" w:rsidRPr="00796A2F" w:rsidRDefault="00A97B84" w:rsidP="00A97B84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Wykonanie kalibracji jednorodnego pola  elektromagnetycznego zgodnie z aktualnym wydaniem normy EN-61000-4-3</w:t>
            </w: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br/>
              <w:t>w płaszczyźnie pomiarowej1,5m x 1,5m pole mierzone w odległości 3m od anteny nadawczej powinno wykazywać jednorodność z tolerancją  (-0dB ÷ +6dB): dla wszystkich punktów pomiarowych (16) w  zakresie 26MHz – 1GHz oraz dla 75% punktów pomiarowych (12) w  zakresie częstotliwości1GHz – 6GHz</w:t>
            </w:r>
          </w:p>
        </w:tc>
      </w:tr>
      <w:tr w:rsidR="00796A2F" w:rsidRPr="00796A2F" w:rsidTr="00AA595D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A97B84" w:rsidRPr="00796A2F" w:rsidRDefault="00A97B84" w:rsidP="00A97B84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796A2F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42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A97B84" w:rsidRPr="00796A2F" w:rsidRDefault="00A97B84" w:rsidP="00A97B84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Kalibracja dla procedury KRS-02</w:t>
            </w:r>
          </w:p>
        </w:tc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A97B84" w:rsidRPr="00796A2F" w:rsidRDefault="00A97B84" w:rsidP="00A97B84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  <w:lang w:val="en-GB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Wykonana wg </w:t>
            </w: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  <w:lang w:val="en-GB"/>
              </w:rPr>
              <w:t xml:space="preserve"> MIL-STD 461G</w:t>
            </w:r>
          </w:p>
          <w:p w:rsidR="00A97B84" w:rsidRPr="00796A2F" w:rsidRDefault="00A97B84" w:rsidP="00A97B84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  <w:lang w:val="en-US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  <w:lang w:val="en-GB"/>
              </w:rPr>
              <w:t>NO-06-A200/A500 (MIL-STD 461F)</w:t>
            </w:r>
          </w:p>
        </w:tc>
      </w:tr>
    </w:tbl>
    <w:p w:rsidR="00EE402E" w:rsidRPr="00796A2F" w:rsidRDefault="00EE402E" w:rsidP="00990DE4">
      <w:pPr>
        <w:spacing w:before="120" w:after="120"/>
        <w:contextualSpacing/>
        <w:jc w:val="center"/>
        <w:rPr>
          <w:rFonts w:ascii="Myriad Pro Light SemiExt" w:eastAsia="Calibri" w:hAnsi="Myriad Pro Light SemiExt" w:cs="Arial"/>
          <w:b/>
          <w:sz w:val="24"/>
          <w:szCs w:val="24"/>
        </w:rPr>
      </w:pPr>
    </w:p>
    <w:p w:rsidR="002C37DB" w:rsidRPr="00796A2F" w:rsidRDefault="00402676" w:rsidP="00402676">
      <w:pPr>
        <w:spacing w:before="120" w:after="120"/>
        <w:rPr>
          <w:rFonts w:ascii="Myriad Pro Light SemiExt" w:eastAsia="Calibri" w:hAnsi="Myriad Pro Light SemiExt" w:cs="Arial"/>
          <w:sz w:val="24"/>
          <w:szCs w:val="24"/>
        </w:rPr>
      </w:pPr>
      <w:r w:rsidRPr="00796A2F">
        <w:rPr>
          <w:rFonts w:ascii="Myriad Pro Light SemiExt" w:eastAsia="Calibri" w:hAnsi="Myriad Pro Light SemiExt" w:cs="Arial"/>
          <w:b/>
          <w:sz w:val="24"/>
          <w:szCs w:val="24"/>
        </w:rPr>
        <w:t xml:space="preserve">„Zamówienie opcjonalne” </w:t>
      </w:r>
      <w:r w:rsidRPr="00796A2F">
        <w:rPr>
          <w:rFonts w:ascii="Myriad Pro Light SemiExt" w:eastAsia="Calibri" w:hAnsi="Myriad Pro Light SemiExt" w:cs="Arial"/>
          <w:sz w:val="24"/>
          <w:szCs w:val="24"/>
        </w:rPr>
        <w:t xml:space="preserve">obejmuje </w:t>
      </w:r>
      <w:r w:rsidR="002C37DB" w:rsidRPr="00796A2F">
        <w:rPr>
          <w:rFonts w:ascii="Myriad Pro Light SemiExt" w:eastAsia="Calibri" w:hAnsi="Myriad Pro Light SemiExt" w:cstheme="minorHAnsi"/>
          <w:sz w:val="24"/>
          <w:szCs w:val="24"/>
        </w:rPr>
        <w:t xml:space="preserve">Pomiar odporności promieniowej </w:t>
      </w:r>
      <w:r w:rsidR="002C37DB" w:rsidRPr="00796A2F">
        <w:rPr>
          <w:rFonts w:ascii="Myriad Pro Light SemiExt" w:eastAsia="Calibri" w:hAnsi="Myriad Pro Light SemiExt" w:cs="Arial"/>
          <w:sz w:val="24"/>
          <w:szCs w:val="24"/>
        </w:rPr>
        <w:t>w zakresie od 18 GHz do 40 GHz zgodnie z MIL-STD-461</w:t>
      </w:r>
      <w:r w:rsidR="002C37DB" w:rsidRPr="00796A2F">
        <w:rPr>
          <w:rFonts w:ascii="Myriad Pro Light SemiExt" w:eastAsia="Calibri" w:hAnsi="Myriad Pro Light SemiExt" w:cstheme="minorHAnsi"/>
          <w:sz w:val="24"/>
          <w:szCs w:val="24"/>
        </w:rPr>
        <w:t>), który składa się z:</w:t>
      </w:r>
    </w:p>
    <w:tbl>
      <w:tblPr>
        <w:tblpPr w:leftFromText="141" w:rightFromText="141" w:vertAnchor="text" w:horzAnchor="margin" w:tblpXSpec="center" w:tblpY="49"/>
        <w:tblW w:w="9404" w:type="dxa"/>
        <w:tblLayout w:type="fixed"/>
        <w:tblCellMar>
          <w:top w:w="55" w:type="dxa"/>
          <w:left w:w="48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15"/>
        <w:gridCol w:w="4253"/>
        <w:gridCol w:w="4536"/>
      </w:tblGrid>
      <w:tr w:rsidR="00796A2F" w:rsidRPr="00796A2F" w:rsidTr="00461C9E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F81A98" w:rsidRPr="00796A2F" w:rsidRDefault="00F81A98" w:rsidP="00F81A98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Lp.</w:t>
            </w:r>
          </w:p>
        </w:tc>
        <w:tc>
          <w:tcPr>
            <w:tcW w:w="42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F81A98" w:rsidRPr="00796A2F" w:rsidRDefault="00F81A98" w:rsidP="00F81A98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Nazwa </w:t>
            </w:r>
          </w:p>
        </w:tc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F81A98" w:rsidRPr="00796A2F" w:rsidRDefault="00F81A98" w:rsidP="00F81A98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Oczekiwane parametry</w:t>
            </w:r>
          </w:p>
        </w:tc>
      </w:tr>
      <w:tr w:rsidR="00796A2F" w:rsidRPr="00796A2F" w:rsidTr="00461C9E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F81A98" w:rsidRPr="00796A2F" w:rsidRDefault="00F81A98" w:rsidP="00F81A98">
            <w:pPr>
              <w:spacing w:before="120" w:after="120"/>
              <w:rPr>
                <w:rFonts w:ascii="Myriad Pro Light SemiExt" w:eastAsia="Calibri" w:hAnsi="Myriad Pro Light SemiExt" w:cs="Arial"/>
                <w:b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42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F81A98" w:rsidRPr="00796A2F" w:rsidRDefault="00F81A98" w:rsidP="00F81A98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Zakres Odporności promieniowanej</w:t>
            </w:r>
          </w:p>
        </w:tc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F81A98" w:rsidRPr="00796A2F" w:rsidRDefault="00FD4482" w:rsidP="00F81A98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- 50V/m w zakresie od 18</w:t>
            </w:r>
            <w:r w:rsidR="00F81A98"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 </w:t>
            </w: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G</w:t>
            </w:r>
            <w:r w:rsidR="00F81A98"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Hz do </w:t>
            </w: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40</w:t>
            </w:r>
            <w:r w:rsidR="00F81A98"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 GHz zgodnie z MIL-STD-461</w:t>
            </w:r>
          </w:p>
          <w:p w:rsidR="00F81A98" w:rsidRPr="00796A2F" w:rsidRDefault="00FD4482" w:rsidP="00FD4482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Rozbudowa </w:t>
            </w:r>
            <w:r w:rsidR="00F81A98"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systemu</w:t>
            </w: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 w zakresie 18GHz </w:t>
            </w:r>
            <w:r w:rsidR="00F81A98"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do 40GHz </w:t>
            </w: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powinna  odbyć się </w:t>
            </w:r>
            <w:r w:rsidR="00F81A98"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poprzez doposażenie</w:t>
            </w: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 elementów ujętych w „zamówieniu gwarantowanym”</w:t>
            </w:r>
            <w:r w:rsidR="00F81A98"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 n</w:t>
            </w: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ie zaś ich wymianę.</w:t>
            </w:r>
          </w:p>
        </w:tc>
      </w:tr>
      <w:tr w:rsidR="00796A2F" w:rsidRPr="00796A2F" w:rsidTr="00461C9E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F81A98" w:rsidRPr="00796A2F" w:rsidRDefault="00F81A98" w:rsidP="00F81A98">
            <w:pPr>
              <w:spacing w:before="120" w:after="120"/>
              <w:rPr>
                <w:rFonts w:ascii="Myriad Pro Light SemiExt" w:eastAsia="Calibri" w:hAnsi="Myriad Pro Light SemiExt" w:cs="Arial"/>
                <w:b/>
                <w:sz w:val="20"/>
                <w:szCs w:val="20"/>
                <w:lang w:val="en-US"/>
              </w:rPr>
            </w:pPr>
            <w:r w:rsidRPr="00796A2F">
              <w:rPr>
                <w:rFonts w:ascii="Myriad Pro Light SemiExt" w:eastAsia="Calibri" w:hAnsi="Myriad Pro Light SemiExt" w:cs="Arial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42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F81A98" w:rsidRPr="00796A2F" w:rsidRDefault="00F81A98" w:rsidP="00F81A98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Generatory sygnałowe</w:t>
            </w:r>
          </w:p>
        </w:tc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F81A98" w:rsidRPr="00796A2F" w:rsidRDefault="00F81A98" w:rsidP="00F81A98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- Zakres częstotliwości od </w:t>
            </w:r>
            <w:r w:rsidR="00FD4482"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18G</w:t>
            </w: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Hz do </w:t>
            </w:r>
            <w:r w:rsidR="00FD4482"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40</w:t>
            </w: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 GHz</w:t>
            </w:r>
          </w:p>
          <w:p w:rsidR="00F81A98" w:rsidRPr="00796A2F" w:rsidRDefault="00F81A98" w:rsidP="00F81A98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  <w:lang w:val="en-US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  <w:lang w:val="en-US"/>
              </w:rPr>
              <w:t xml:space="preserve">- </w:t>
            </w:r>
            <w:proofErr w:type="spellStart"/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  <w:lang w:val="en-US"/>
              </w:rPr>
              <w:t>modulacje</w:t>
            </w:r>
            <w:proofErr w:type="spellEnd"/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  <w:lang w:val="en-US"/>
              </w:rPr>
              <w:t xml:space="preserve"> AM, FM, PM, PULSE,</w:t>
            </w:r>
          </w:p>
          <w:p w:rsidR="00F81A98" w:rsidRPr="00796A2F" w:rsidRDefault="00F81A98" w:rsidP="00F81A98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- dokumenty kalibracji, wzorcowania.</w:t>
            </w:r>
          </w:p>
        </w:tc>
      </w:tr>
      <w:tr w:rsidR="00796A2F" w:rsidRPr="00796A2F" w:rsidTr="00461C9E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F81A98" w:rsidRPr="00796A2F" w:rsidRDefault="00F81A98" w:rsidP="00F81A98">
            <w:pPr>
              <w:spacing w:before="120" w:after="120"/>
              <w:rPr>
                <w:rFonts w:ascii="Myriad Pro Light SemiExt" w:eastAsia="Calibri" w:hAnsi="Myriad Pro Light SemiExt" w:cs="Arial"/>
                <w:b/>
                <w:sz w:val="20"/>
                <w:szCs w:val="20"/>
                <w:lang w:val="en-US"/>
              </w:rPr>
            </w:pPr>
            <w:r w:rsidRPr="00796A2F">
              <w:rPr>
                <w:rFonts w:ascii="Myriad Pro Light SemiExt" w:eastAsia="Calibri" w:hAnsi="Myriad Pro Light SemiExt" w:cs="Arial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42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F81A98" w:rsidRPr="00796A2F" w:rsidRDefault="00F81A98" w:rsidP="00F81A98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Zestaw Wzmacniaczy</w:t>
            </w:r>
          </w:p>
        </w:tc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F81A98" w:rsidRPr="00796A2F" w:rsidRDefault="00F81A98" w:rsidP="00F81A98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- Zakres częstotliwości od </w:t>
            </w:r>
            <w:r w:rsidR="009D4358"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18</w:t>
            </w: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 </w:t>
            </w:r>
            <w:r w:rsidR="009D4358"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G</w:t>
            </w: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Hz do </w:t>
            </w:r>
            <w:r w:rsidR="009D4358"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40</w:t>
            </w: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 GHz</w:t>
            </w:r>
          </w:p>
          <w:p w:rsidR="00F81A98" w:rsidRPr="00796A2F" w:rsidRDefault="009D4358" w:rsidP="00F81A98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-</w:t>
            </w:r>
            <w:r w:rsidR="00F81A98"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 1 metra 50 V/m  w zakresie od 1</w:t>
            </w:r>
            <w:r w:rsidR="00365038"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8G</w:t>
            </w:r>
            <w:r w:rsidR="00F81A98"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Hz do </w:t>
            </w:r>
            <w:r w:rsidR="00365038"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40</w:t>
            </w:r>
            <w:r w:rsidR="00F81A98"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GHz zgodnie z MIL-STD-461</w:t>
            </w:r>
          </w:p>
          <w:p w:rsidR="00F81A98" w:rsidRPr="00796A2F" w:rsidRDefault="00F81A98" w:rsidP="00F81A98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- Automatyczne przełączanie  pomiędzy wzmacniaczami  i antenami</w:t>
            </w:r>
          </w:p>
          <w:p w:rsidR="00F81A98" w:rsidRPr="00796A2F" w:rsidRDefault="00365038" w:rsidP="00F81A98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- dokumenty kalibracji</w:t>
            </w:r>
          </w:p>
          <w:p w:rsidR="00365038" w:rsidRPr="00796A2F" w:rsidRDefault="00365038" w:rsidP="00F81A98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- dopuszcza się wzmacniacz zintegrowany z anteną.</w:t>
            </w:r>
          </w:p>
        </w:tc>
      </w:tr>
      <w:tr w:rsidR="00796A2F" w:rsidRPr="00796A2F" w:rsidTr="00461C9E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F81A98" w:rsidRPr="00796A2F" w:rsidRDefault="00F81A98" w:rsidP="00F81A98">
            <w:pPr>
              <w:spacing w:before="120" w:after="120"/>
              <w:rPr>
                <w:rFonts w:ascii="Myriad Pro Light SemiExt" w:eastAsia="Calibri" w:hAnsi="Myriad Pro Light SemiExt" w:cs="Arial"/>
                <w:b/>
                <w:sz w:val="20"/>
                <w:szCs w:val="20"/>
                <w:lang w:val="en-US"/>
              </w:rPr>
            </w:pPr>
            <w:r w:rsidRPr="00796A2F">
              <w:rPr>
                <w:rFonts w:ascii="Myriad Pro Light SemiExt" w:eastAsia="Calibri" w:hAnsi="Myriad Pro Light SemiExt" w:cs="Arial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42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F81A98" w:rsidRPr="00796A2F" w:rsidRDefault="00F81A98" w:rsidP="00F81A98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Sprzęgacze kierunkowe</w:t>
            </w:r>
          </w:p>
        </w:tc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F81A98" w:rsidRPr="00796A2F" w:rsidRDefault="00365038" w:rsidP="00F81A98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- zakres pomiarowy od 18G</w:t>
            </w:r>
            <w:r w:rsidR="00F81A98"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Hz do </w:t>
            </w: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40</w:t>
            </w:r>
            <w:r w:rsidR="00F81A98"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GHz,</w:t>
            </w:r>
          </w:p>
          <w:p w:rsidR="00F81A98" w:rsidRPr="00796A2F" w:rsidRDefault="00F81A98" w:rsidP="00F81A98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- dokumenty kalibracji</w:t>
            </w:r>
            <w:r w:rsidR="00365038"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,</w:t>
            </w:r>
          </w:p>
          <w:p w:rsidR="00365038" w:rsidRPr="00796A2F" w:rsidRDefault="00365038" w:rsidP="00F81A98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- dopuszcza się sprzęgacz wbudowany w wzmacniacz.</w:t>
            </w:r>
          </w:p>
        </w:tc>
      </w:tr>
      <w:tr w:rsidR="00796A2F" w:rsidRPr="00796A2F" w:rsidTr="00461C9E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F81A98" w:rsidRPr="00796A2F" w:rsidRDefault="00F81A98" w:rsidP="00F81A98">
            <w:pPr>
              <w:spacing w:before="120" w:after="120"/>
              <w:rPr>
                <w:rFonts w:ascii="Myriad Pro Light SemiExt" w:eastAsia="Calibri" w:hAnsi="Myriad Pro Light SemiExt" w:cs="Arial"/>
                <w:b/>
                <w:sz w:val="20"/>
                <w:szCs w:val="20"/>
                <w:lang w:val="en-US"/>
              </w:rPr>
            </w:pPr>
            <w:r w:rsidRPr="00796A2F">
              <w:rPr>
                <w:rFonts w:ascii="Myriad Pro Light SemiExt" w:eastAsia="Calibri" w:hAnsi="Myriad Pro Light SemiExt" w:cs="Arial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42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F81A98" w:rsidRPr="00796A2F" w:rsidRDefault="00F81A98" w:rsidP="00F81A98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Miernik natężenia pola elektromagnetycznego</w:t>
            </w:r>
          </w:p>
        </w:tc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F81A98" w:rsidRPr="00796A2F" w:rsidRDefault="00365038" w:rsidP="00F81A98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- Zakres częstotliwości od 18 G</w:t>
            </w:r>
            <w:r w:rsidR="00F81A98"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Hz do </w:t>
            </w: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40</w:t>
            </w:r>
            <w:r w:rsidR="00F81A98"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 GHz</w:t>
            </w:r>
          </w:p>
          <w:p w:rsidR="00F81A98" w:rsidRPr="00796A2F" w:rsidRDefault="00F81A98" w:rsidP="00F81A98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- Sondy do pomiaru pola elektrycznego i magnetycznego</w:t>
            </w:r>
          </w:p>
          <w:p w:rsidR="00F81A98" w:rsidRPr="00796A2F" w:rsidRDefault="00F81A98" w:rsidP="00F81A98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-Zakres natężenia min od 1V/m do 500V/m,</w:t>
            </w:r>
          </w:p>
          <w:p w:rsidR="00F81A98" w:rsidRPr="00796A2F" w:rsidRDefault="00F81A98" w:rsidP="00F81A98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- dokumenty kalibracji, wzorcowania.</w:t>
            </w:r>
          </w:p>
        </w:tc>
      </w:tr>
      <w:tr w:rsidR="00796A2F" w:rsidRPr="00796A2F" w:rsidTr="00461C9E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F81A98" w:rsidRPr="00796A2F" w:rsidRDefault="00F81A98" w:rsidP="00F81A98">
            <w:pPr>
              <w:spacing w:before="120" w:after="120"/>
              <w:rPr>
                <w:rFonts w:ascii="Myriad Pro Light SemiExt" w:eastAsia="Calibri" w:hAnsi="Myriad Pro Light SemiExt" w:cs="Arial"/>
                <w:b/>
                <w:sz w:val="20"/>
                <w:szCs w:val="20"/>
                <w:lang w:val="en-US"/>
              </w:rPr>
            </w:pPr>
            <w:r w:rsidRPr="00796A2F">
              <w:rPr>
                <w:rFonts w:ascii="Myriad Pro Light SemiExt" w:eastAsia="Calibri" w:hAnsi="Myriad Pro Light SemiExt" w:cs="Arial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42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F81A98" w:rsidRPr="00796A2F" w:rsidRDefault="00F81A98" w:rsidP="00F81A98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Miernik mocy</w:t>
            </w:r>
          </w:p>
        </w:tc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F81A98" w:rsidRPr="00796A2F" w:rsidRDefault="00F81A98" w:rsidP="00F81A98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- Zakres częstotliwości </w:t>
            </w:r>
            <w:r w:rsidR="00365038"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 od 18 GHz do 40 GHz</w:t>
            </w:r>
          </w:p>
          <w:p w:rsidR="00F81A98" w:rsidRPr="00796A2F" w:rsidRDefault="00F81A98" w:rsidP="00F81A98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- dokumenty kalibracji, wzorcowania.</w:t>
            </w:r>
          </w:p>
        </w:tc>
      </w:tr>
      <w:tr w:rsidR="00796A2F" w:rsidRPr="00796A2F" w:rsidTr="00461C9E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F81A98" w:rsidRPr="00796A2F" w:rsidRDefault="00365038" w:rsidP="00F81A98">
            <w:pPr>
              <w:spacing w:before="120" w:after="120"/>
              <w:rPr>
                <w:rFonts w:ascii="Myriad Pro Light SemiExt" w:eastAsia="Calibri" w:hAnsi="Myriad Pro Light SemiExt" w:cs="Arial"/>
                <w:b/>
                <w:sz w:val="20"/>
                <w:szCs w:val="20"/>
                <w:lang w:val="en-US"/>
              </w:rPr>
            </w:pPr>
            <w:r w:rsidRPr="00796A2F">
              <w:rPr>
                <w:rFonts w:ascii="Myriad Pro Light SemiExt" w:eastAsia="Calibri" w:hAnsi="Myriad Pro Light SemiExt" w:cs="Arial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42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F81A98" w:rsidRPr="00796A2F" w:rsidRDefault="00F81A98" w:rsidP="00F81A98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Zestaw anten zgodnie z testami  wg.  MIL-STD-461</w:t>
            </w:r>
          </w:p>
          <w:p w:rsidR="00F81A98" w:rsidRPr="00796A2F" w:rsidRDefault="00F81A98" w:rsidP="00F81A98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F81A98" w:rsidRPr="00796A2F" w:rsidRDefault="00F81A98" w:rsidP="00F81A98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- zakres częstotliwości </w:t>
            </w:r>
            <w:r w:rsidR="00365038"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 od 18 GHz do 40 GHz</w:t>
            </w: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,</w:t>
            </w:r>
          </w:p>
          <w:p w:rsidR="00F81A98" w:rsidRPr="00796A2F" w:rsidRDefault="00F81A98" w:rsidP="00F81A98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-  anteny zgodnie z testami  wg.  MIL-STD-461.</w:t>
            </w:r>
          </w:p>
          <w:p w:rsidR="00F81A98" w:rsidRPr="00796A2F" w:rsidRDefault="00365038" w:rsidP="00365038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- dokumenty kalibracji</w:t>
            </w:r>
            <w:r w:rsidR="00F81A98"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.</w:t>
            </w:r>
          </w:p>
        </w:tc>
      </w:tr>
      <w:tr w:rsidR="00796A2F" w:rsidRPr="00796A2F" w:rsidTr="00461C9E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F81A98" w:rsidRPr="00796A2F" w:rsidRDefault="00734185" w:rsidP="00F81A98">
            <w:pPr>
              <w:spacing w:before="120" w:after="120"/>
              <w:rPr>
                <w:rFonts w:ascii="Myriad Pro Light SemiExt" w:eastAsia="Calibri" w:hAnsi="Myriad Pro Light SemiExt" w:cs="Arial"/>
                <w:b/>
                <w:sz w:val="20"/>
                <w:szCs w:val="20"/>
                <w:lang w:val="en-US"/>
              </w:rPr>
            </w:pPr>
            <w:r w:rsidRPr="00796A2F">
              <w:rPr>
                <w:rFonts w:ascii="Myriad Pro Light SemiExt" w:eastAsia="Calibri" w:hAnsi="Myriad Pro Light SemiExt" w:cs="Arial"/>
                <w:b/>
                <w:sz w:val="20"/>
                <w:szCs w:val="20"/>
                <w:lang w:val="en-US"/>
              </w:rPr>
              <w:lastRenderedPageBreak/>
              <w:t>8</w:t>
            </w:r>
          </w:p>
        </w:tc>
        <w:tc>
          <w:tcPr>
            <w:tcW w:w="42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F81A98" w:rsidRPr="00796A2F" w:rsidRDefault="00F81A98" w:rsidP="00F81A98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Przełącznica </w:t>
            </w:r>
          </w:p>
        </w:tc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F81A98" w:rsidRPr="00796A2F" w:rsidRDefault="00F81A98" w:rsidP="00F81A98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- Zakres pomiarowy </w:t>
            </w:r>
            <w:r w:rsidR="00365038"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 od 18 GHz do 40 GHz </w:t>
            </w: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,</w:t>
            </w:r>
          </w:p>
          <w:p w:rsidR="00F81A98" w:rsidRPr="00796A2F" w:rsidRDefault="00F81A98" w:rsidP="00F81A98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- dokumenty kalibracji.</w:t>
            </w:r>
          </w:p>
        </w:tc>
      </w:tr>
      <w:tr w:rsidR="00796A2F" w:rsidRPr="00796A2F" w:rsidTr="00461C9E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F81A98" w:rsidRPr="00796A2F" w:rsidRDefault="00461C9E" w:rsidP="00F81A98">
            <w:pPr>
              <w:spacing w:before="120" w:after="120"/>
              <w:rPr>
                <w:rFonts w:ascii="Myriad Pro Light SemiExt" w:eastAsia="Calibri" w:hAnsi="Myriad Pro Light SemiExt" w:cs="Arial"/>
                <w:b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b/>
                <w:sz w:val="20"/>
                <w:szCs w:val="20"/>
              </w:rPr>
              <w:t xml:space="preserve"> 9</w:t>
            </w:r>
          </w:p>
        </w:tc>
        <w:tc>
          <w:tcPr>
            <w:tcW w:w="42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F81A98" w:rsidRPr="00796A2F" w:rsidRDefault="00594B6D" w:rsidP="00594B6D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Oprogramowanie </w:t>
            </w:r>
            <w:r w:rsidR="00F81A98"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do badania odporności promieniowanej</w:t>
            </w:r>
          </w:p>
        </w:tc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F81A98" w:rsidRPr="00796A2F" w:rsidRDefault="00F81A98" w:rsidP="00F81A98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- oprogramowanie do generowania zadanych parametrów zgodnie z przytoczonymi normami do odporności promieniowanej,  umożliwiającej dostosowanie konfiguracji testów w zależności od potrzeb użytkownika,</w:t>
            </w:r>
          </w:p>
          <w:p w:rsidR="00F81A98" w:rsidRPr="00796A2F" w:rsidRDefault="00594B6D" w:rsidP="00F81A98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- zainstalowane na dostarczonym w ramach „zamówienia gwarantowanego” komputerze.</w:t>
            </w:r>
          </w:p>
        </w:tc>
      </w:tr>
      <w:tr w:rsidR="00796A2F" w:rsidRPr="00796A2F" w:rsidTr="00461C9E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F81A98" w:rsidRPr="00796A2F" w:rsidRDefault="00461C9E" w:rsidP="00F81A98">
            <w:pPr>
              <w:spacing w:before="120" w:after="120"/>
              <w:rPr>
                <w:rFonts w:ascii="Myriad Pro Light SemiExt" w:eastAsia="Calibri" w:hAnsi="Myriad Pro Light SemiExt" w:cs="Arial"/>
                <w:b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b/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F81A98" w:rsidRPr="00796A2F" w:rsidRDefault="00F81A98" w:rsidP="00F81A98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Kalibracja dla procedury KRS-02</w:t>
            </w:r>
          </w:p>
        </w:tc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F81A98" w:rsidRPr="00796A2F" w:rsidRDefault="00F81A98" w:rsidP="00F81A98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  <w:lang w:val="en-GB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Wykonana wg </w:t>
            </w: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  <w:lang w:val="en-GB"/>
              </w:rPr>
              <w:t xml:space="preserve"> MIL-STD 461G</w:t>
            </w:r>
          </w:p>
          <w:p w:rsidR="00F81A98" w:rsidRPr="00796A2F" w:rsidRDefault="00F81A98" w:rsidP="00F81A98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  <w:lang w:val="en-US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  <w:lang w:val="en-GB"/>
              </w:rPr>
              <w:t>NO-06-A200/A500 (MIL-STD 461F)</w:t>
            </w:r>
          </w:p>
        </w:tc>
      </w:tr>
    </w:tbl>
    <w:p w:rsidR="000725C9" w:rsidRPr="00796A2F" w:rsidRDefault="000725C9" w:rsidP="00402676">
      <w:pPr>
        <w:spacing w:before="120" w:after="120"/>
        <w:contextualSpacing/>
        <w:rPr>
          <w:rFonts w:ascii="Myriad Pro Light SemiExt" w:eastAsia="Calibri" w:hAnsi="Myriad Pro Light SemiExt" w:cs="Arial"/>
          <w:b/>
          <w:sz w:val="24"/>
          <w:szCs w:val="24"/>
        </w:rPr>
      </w:pPr>
    </w:p>
    <w:p w:rsidR="00402676" w:rsidRPr="00796A2F" w:rsidRDefault="00402676" w:rsidP="00402676">
      <w:pPr>
        <w:spacing w:before="120" w:after="120"/>
        <w:contextualSpacing/>
        <w:jc w:val="center"/>
        <w:rPr>
          <w:rFonts w:ascii="Myriad Pro Light SemiExt" w:eastAsia="Calibri" w:hAnsi="Myriad Pro Light SemiExt" w:cs="Arial"/>
          <w:b/>
          <w:sz w:val="24"/>
          <w:szCs w:val="24"/>
          <w:u w:val="single"/>
        </w:rPr>
      </w:pPr>
      <w:r w:rsidRPr="00796A2F">
        <w:rPr>
          <w:rFonts w:ascii="Myriad Pro Light SemiExt" w:eastAsia="Calibri" w:hAnsi="Myriad Pro Light SemiExt" w:cs="Arial"/>
          <w:b/>
          <w:sz w:val="24"/>
          <w:szCs w:val="24"/>
          <w:u w:val="single"/>
        </w:rPr>
        <w:t xml:space="preserve">ZADANIE NR 2 </w:t>
      </w:r>
    </w:p>
    <w:p w:rsidR="00402676" w:rsidRPr="00796A2F" w:rsidRDefault="000409AF" w:rsidP="00402676">
      <w:pPr>
        <w:spacing w:before="120" w:after="120"/>
        <w:contextualSpacing/>
        <w:jc w:val="center"/>
        <w:rPr>
          <w:rFonts w:ascii="Myriad Pro Light SemiExt" w:eastAsia="Calibri" w:hAnsi="Myriad Pro Light SemiExt" w:cs="Arial"/>
          <w:b/>
          <w:sz w:val="24"/>
          <w:szCs w:val="24"/>
        </w:rPr>
      </w:pPr>
      <w:r w:rsidRPr="00796A2F">
        <w:rPr>
          <w:rFonts w:ascii="Myriad Pro Light SemiExt" w:eastAsia="Calibri" w:hAnsi="Myriad Pro Light SemiExt" w:cs="Arial"/>
          <w:b/>
          <w:sz w:val="24"/>
          <w:szCs w:val="24"/>
        </w:rPr>
        <w:t xml:space="preserve">opracowanie dokumentacji projektowej stanowiska do badania odporności urządzeń i systemów techniki morskiej na oddziaływanie pól elektromagnetycznych impulsowych wysokiej mocy wraz z dostawą, montażem, uruchomieniem stanowiska i pełnieniem nadzoru autorskiego. </w:t>
      </w:r>
    </w:p>
    <w:p w:rsidR="00402676" w:rsidRPr="00796A2F" w:rsidRDefault="00402676" w:rsidP="00402676">
      <w:pPr>
        <w:spacing w:before="120" w:after="120"/>
        <w:contextualSpacing/>
        <w:jc w:val="center"/>
        <w:rPr>
          <w:rFonts w:ascii="Myriad Pro Light SemiExt" w:eastAsia="Calibri" w:hAnsi="Myriad Pro Light SemiExt" w:cs="Arial"/>
          <w:b/>
          <w:sz w:val="24"/>
          <w:szCs w:val="24"/>
        </w:rPr>
      </w:pPr>
    </w:p>
    <w:p w:rsidR="000409AF" w:rsidRPr="00796A2F" w:rsidRDefault="000409AF" w:rsidP="00402676">
      <w:pPr>
        <w:spacing w:before="120" w:after="120"/>
        <w:contextualSpacing/>
        <w:jc w:val="both"/>
        <w:rPr>
          <w:rFonts w:ascii="Myriad Pro Light SemiExt" w:eastAsia="Calibri" w:hAnsi="Myriad Pro Light SemiExt" w:cs="Arial"/>
          <w:b/>
          <w:sz w:val="24"/>
          <w:szCs w:val="24"/>
        </w:rPr>
      </w:pPr>
      <w:r w:rsidRPr="00796A2F">
        <w:rPr>
          <w:rFonts w:ascii="Myriad Pro Light SemiExt" w:eastAsia="Calibri" w:hAnsi="Myriad Pro Light SemiExt" w:cs="Arial"/>
          <w:b/>
          <w:sz w:val="24"/>
          <w:szCs w:val="24"/>
          <w:u w:val="single"/>
        </w:rPr>
        <w:t>Zadanie nr 2</w:t>
      </w:r>
      <w:r w:rsidRPr="00796A2F">
        <w:rPr>
          <w:rFonts w:ascii="Myriad Pro Light SemiExt" w:eastAsia="Calibri" w:hAnsi="Myriad Pro Light SemiExt" w:cs="Arial"/>
          <w:b/>
          <w:sz w:val="24"/>
          <w:szCs w:val="24"/>
        </w:rPr>
        <w:t xml:space="preserve"> obejmuje swoim zakresem Część 4 (czwartą) przedmiotu zamówienia, tj.:</w:t>
      </w:r>
    </w:p>
    <w:p w:rsidR="000409AF" w:rsidRPr="00796A2F" w:rsidRDefault="000409AF" w:rsidP="0052233C">
      <w:pPr>
        <w:spacing w:before="120" w:after="120"/>
        <w:contextualSpacing/>
        <w:jc w:val="both"/>
        <w:rPr>
          <w:rFonts w:ascii="Myriad Pro Light SemiExt" w:eastAsia="Calibri" w:hAnsi="Myriad Pro Light SemiExt" w:cs="Arial"/>
          <w:b/>
          <w:sz w:val="24"/>
          <w:szCs w:val="24"/>
        </w:rPr>
      </w:pPr>
    </w:p>
    <w:p w:rsidR="00402676" w:rsidRPr="00796A2F" w:rsidRDefault="00402676" w:rsidP="00402676">
      <w:pPr>
        <w:spacing w:before="120" w:after="120"/>
        <w:contextualSpacing/>
        <w:jc w:val="center"/>
        <w:rPr>
          <w:rFonts w:ascii="Myriad Pro Light SemiExt" w:eastAsia="Calibri" w:hAnsi="Myriad Pro Light SemiExt" w:cs="Arial"/>
          <w:sz w:val="24"/>
          <w:szCs w:val="24"/>
        </w:rPr>
      </w:pPr>
      <w:r w:rsidRPr="00796A2F">
        <w:rPr>
          <w:rFonts w:ascii="Myriad Pro Light SemiExt" w:eastAsia="Calibri" w:hAnsi="Myriad Pro Light SemiExt" w:cs="Arial"/>
          <w:b/>
          <w:sz w:val="24"/>
          <w:szCs w:val="24"/>
        </w:rPr>
        <w:t xml:space="preserve">CZĘŚĆ </w:t>
      </w:r>
      <w:r w:rsidR="0052233C" w:rsidRPr="00796A2F">
        <w:rPr>
          <w:rFonts w:ascii="Myriad Pro Light SemiExt" w:eastAsia="Calibri" w:hAnsi="Myriad Pro Light SemiExt" w:cs="Arial"/>
          <w:b/>
          <w:sz w:val="24"/>
          <w:szCs w:val="24"/>
        </w:rPr>
        <w:t>4 -&gt;</w:t>
      </w:r>
    </w:p>
    <w:p w:rsidR="00D3492C" w:rsidRPr="00796A2F" w:rsidRDefault="00D3492C" w:rsidP="00402676">
      <w:pPr>
        <w:spacing w:before="120" w:after="120"/>
        <w:contextualSpacing/>
        <w:jc w:val="center"/>
        <w:rPr>
          <w:rFonts w:ascii="Myriad Pro Light SemiExt" w:eastAsia="Calibri" w:hAnsi="Myriad Pro Light SemiExt" w:cs="Arial"/>
          <w:b/>
          <w:sz w:val="24"/>
          <w:szCs w:val="24"/>
          <w:lang w:eastAsia="pl-PL"/>
        </w:rPr>
      </w:pPr>
      <w:r w:rsidRPr="00796A2F">
        <w:rPr>
          <w:rFonts w:ascii="Myriad Pro Light SemiExt" w:eastAsia="Calibri" w:hAnsi="Myriad Pro Light SemiExt" w:cs="Arial"/>
          <w:b/>
          <w:sz w:val="24"/>
          <w:szCs w:val="24"/>
        </w:rPr>
        <w:t xml:space="preserve">Stanowisko </w:t>
      </w:r>
      <w:r w:rsidRPr="00796A2F">
        <w:rPr>
          <w:rFonts w:ascii="Myriad Pro Light SemiExt" w:eastAsia="Calibri" w:hAnsi="Myriad Pro Light SemiExt" w:cs="Arial"/>
          <w:b/>
          <w:bCs/>
          <w:sz w:val="24"/>
          <w:szCs w:val="24"/>
        </w:rPr>
        <w:t>do badania odporności urządzeń i systemów techniki morskiej na oddziaływanie pól elektromagnetycznych impulsowych wysokiej mocy (NEMP).</w:t>
      </w:r>
    </w:p>
    <w:p w:rsidR="00402676" w:rsidRPr="00796A2F" w:rsidRDefault="00402676" w:rsidP="00402676">
      <w:pPr>
        <w:spacing w:before="120" w:after="120"/>
        <w:rPr>
          <w:rFonts w:ascii="Myriad Pro Light SemiExt" w:eastAsia="Calibri" w:hAnsi="Myriad Pro Light SemiExt" w:cs="Arial"/>
          <w:b/>
          <w:sz w:val="24"/>
          <w:szCs w:val="24"/>
        </w:rPr>
      </w:pPr>
    </w:p>
    <w:p w:rsidR="00402676" w:rsidRPr="00796A2F" w:rsidRDefault="00402676" w:rsidP="00402676">
      <w:pPr>
        <w:spacing w:before="120" w:after="120"/>
        <w:rPr>
          <w:rFonts w:ascii="Myriad Pro Light SemiExt" w:eastAsia="Calibri" w:hAnsi="Myriad Pro Light SemiExt" w:cs="Arial"/>
          <w:b/>
          <w:sz w:val="24"/>
          <w:szCs w:val="24"/>
        </w:rPr>
      </w:pPr>
      <w:r w:rsidRPr="00796A2F">
        <w:rPr>
          <w:rFonts w:ascii="Myriad Pro Light SemiExt" w:eastAsia="Calibri" w:hAnsi="Myriad Pro Light SemiExt" w:cs="Arial"/>
          <w:b/>
          <w:sz w:val="24"/>
          <w:szCs w:val="24"/>
        </w:rPr>
        <w:t xml:space="preserve">„Zamówienie gwarantowane” </w:t>
      </w:r>
      <w:r w:rsidRPr="00796A2F">
        <w:rPr>
          <w:rFonts w:ascii="Myriad Pro Light SemiExt" w:eastAsia="Calibri" w:hAnsi="Myriad Pro Light SemiExt" w:cs="Arial"/>
          <w:sz w:val="24"/>
          <w:szCs w:val="24"/>
        </w:rPr>
        <w:t>obejmuje nw. elementy Stanowiska/Stanowiska:</w:t>
      </w:r>
    </w:p>
    <w:tbl>
      <w:tblPr>
        <w:tblpPr w:leftFromText="141" w:rightFromText="141" w:vertAnchor="text" w:horzAnchor="margin" w:tblpXSpec="center" w:tblpY="49"/>
        <w:tblW w:w="9404" w:type="dxa"/>
        <w:tblLayout w:type="fixed"/>
        <w:tblCellMar>
          <w:top w:w="55" w:type="dxa"/>
          <w:left w:w="48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15"/>
        <w:gridCol w:w="4253"/>
        <w:gridCol w:w="4536"/>
      </w:tblGrid>
      <w:tr w:rsidR="00796A2F" w:rsidRPr="00796A2F" w:rsidTr="00110C3C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3492C" w:rsidRPr="00796A2F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796A2F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t>Lp.</w:t>
            </w:r>
          </w:p>
        </w:tc>
        <w:tc>
          <w:tcPr>
            <w:tcW w:w="42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D3492C" w:rsidRPr="00796A2F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796A2F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t xml:space="preserve">Nazwa </w:t>
            </w:r>
          </w:p>
        </w:tc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3492C" w:rsidRPr="00796A2F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796A2F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t>Oczekiwane parametry</w:t>
            </w:r>
          </w:p>
        </w:tc>
      </w:tr>
      <w:tr w:rsidR="00796A2F" w:rsidRPr="00796A2F" w:rsidTr="00110C3C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3492C" w:rsidRPr="00796A2F" w:rsidRDefault="00D3492C" w:rsidP="00D3492C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b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b/>
                <w:sz w:val="20"/>
                <w:szCs w:val="20"/>
              </w:rPr>
              <w:t>1</w:t>
            </w:r>
          </w:p>
        </w:tc>
        <w:tc>
          <w:tcPr>
            <w:tcW w:w="42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D3492C" w:rsidRPr="00796A2F" w:rsidRDefault="00D3492C" w:rsidP="00D3492C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Miejsce zainstalowania</w:t>
            </w:r>
          </w:p>
        </w:tc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3492C" w:rsidRPr="00796A2F" w:rsidRDefault="00D3492C" w:rsidP="00D3492C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- wewnątrz komory, SAC 10m, możliwość pracy na zewnątrz w warunkach pogodowych.</w:t>
            </w:r>
          </w:p>
        </w:tc>
      </w:tr>
      <w:tr w:rsidR="00796A2F" w:rsidRPr="00796A2F" w:rsidTr="00110C3C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3492C" w:rsidRPr="00796A2F" w:rsidRDefault="00D3492C" w:rsidP="00D3492C">
            <w:pPr>
              <w:spacing w:after="120" w:line="240" w:lineRule="auto"/>
              <w:rPr>
                <w:rFonts w:ascii="Myriad Pro Light SemiExt" w:eastAsia="Calibri" w:hAnsi="Myriad Pro Light SemiExt" w:cs="Arial"/>
                <w:b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b/>
                <w:sz w:val="20"/>
                <w:szCs w:val="20"/>
              </w:rPr>
              <w:t>2</w:t>
            </w:r>
          </w:p>
        </w:tc>
        <w:tc>
          <w:tcPr>
            <w:tcW w:w="42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D3492C" w:rsidRPr="00796A2F" w:rsidRDefault="00D3492C" w:rsidP="00D3492C">
            <w:pPr>
              <w:spacing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Gabaryty</w:t>
            </w:r>
          </w:p>
        </w:tc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3492C" w:rsidRPr="00796A2F" w:rsidRDefault="00D3492C" w:rsidP="00D3492C">
            <w:pPr>
              <w:spacing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- wymiary linii: 3,6m x 16,4m</w:t>
            </w:r>
            <w:r w:rsidR="0052233C"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 ± 0,3m</w:t>
            </w:r>
          </w:p>
          <w:p w:rsidR="00D3492C" w:rsidRPr="00796A2F" w:rsidRDefault="00D3492C" w:rsidP="00D3492C">
            <w:pPr>
              <w:spacing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- możliwość badania obiektów do wysokości </w:t>
            </w:r>
            <w:r w:rsidR="00C126FB"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min.</w:t>
            </w:r>
            <w:r w:rsidR="0052233C"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 </w:t>
            </w: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1,1m</w:t>
            </w:r>
          </w:p>
        </w:tc>
      </w:tr>
      <w:tr w:rsidR="00796A2F" w:rsidRPr="00796A2F" w:rsidTr="00110C3C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3492C" w:rsidRPr="00796A2F" w:rsidRDefault="00D3492C" w:rsidP="00D3492C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b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b/>
                <w:sz w:val="20"/>
                <w:szCs w:val="20"/>
              </w:rPr>
              <w:t>3</w:t>
            </w:r>
          </w:p>
        </w:tc>
        <w:tc>
          <w:tcPr>
            <w:tcW w:w="42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D3492C" w:rsidRPr="00796A2F" w:rsidRDefault="00D3492C" w:rsidP="00D3492C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Generator NEMP</w:t>
            </w:r>
          </w:p>
        </w:tc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3492C" w:rsidRPr="00796A2F" w:rsidRDefault="00D3492C" w:rsidP="00D3492C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- generator wysokonapięciowy szybkich impulsów </w:t>
            </w: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lastRenderedPageBreak/>
              <w:t>podłączany do linii antenowej,</w:t>
            </w:r>
          </w:p>
          <w:p w:rsidR="00D3492C" w:rsidRPr="00796A2F" w:rsidRDefault="00D3492C" w:rsidP="00D3492C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- kształt impulsu zgodnie z MIL-STD461G, RS105,</w:t>
            </w:r>
          </w:p>
          <w:p w:rsidR="00D3492C" w:rsidRPr="00796A2F" w:rsidRDefault="00D3492C" w:rsidP="00703FCD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- amplituda </w:t>
            </w:r>
            <w:r w:rsidR="00C126FB"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narażeń</w:t>
            </w: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 min 50kV/m.</w:t>
            </w:r>
          </w:p>
          <w:p w:rsidR="00C126FB" w:rsidRPr="00796A2F" w:rsidRDefault="00C126FB" w:rsidP="00C126FB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- linia radiacyjna do badań zgodnie z MIL-STD461G, RS105</w:t>
            </w:r>
          </w:p>
          <w:p w:rsidR="00C126FB" w:rsidRPr="00796A2F" w:rsidRDefault="00C368D2" w:rsidP="00C126FB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- n</w:t>
            </w:r>
            <w:r w:rsidR="00C126FB"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amiot ekranowany o wymiarach 2m x 2m, 2 m ± 0,3m z filtrem zasilającym 240VAC, z wentylacją oraz panelem przejściowym</w:t>
            </w:r>
          </w:p>
          <w:p w:rsidR="00C126FB" w:rsidRPr="00796A2F" w:rsidRDefault="00C126FB" w:rsidP="00C126FB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  <w:vertAlign w:val="subscript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- 1 butla gazu SF</w:t>
            </w: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  <w:vertAlign w:val="subscript"/>
              </w:rPr>
              <w:t xml:space="preserve">6 </w:t>
            </w: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oraz 1 butla gazu N</w:t>
            </w: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  <w:vertAlign w:val="subscript"/>
              </w:rPr>
              <w:t>2,</w:t>
            </w:r>
          </w:p>
          <w:p w:rsidR="00C126FB" w:rsidRPr="00796A2F" w:rsidRDefault="00C126FB" w:rsidP="00C126FB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- pręt uziemiający z kablem</w:t>
            </w:r>
          </w:p>
        </w:tc>
      </w:tr>
      <w:tr w:rsidR="00796A2F" w:rsidRPr="00796A2F" w:rsidTr="00110C3C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3492C" w:rsidRPr="00796A2F" w:rsidRDefault="00D3492C" w:rsidP="00D3492C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b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b/>
                <w:sz w:val="20"/>
                <w:szCs w:val="20"/>
              </w:rPr>
              <w:lastRenderedPageBreak/>
              <w:t>4</w:t>
            </w:r>
          </w:p>
        </w:tc>
        <w:tc>
          <w:tcPr>
            <w:tcW w:w="42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D3492C" w:rsidRPr="00796A2F" w:rsidRDefault="00D3492C" w:rsidP="00D3492C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Urządzenia </w:t>
            </w:r>
            <w:proofErr w:type="spellStart"/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kontrolno</w:t>
            </w:r>
            <w:proofErr w:type="spellEnd"/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 pomiarowe</w:t>
            </w:r>
          </w:p>
        </w:tc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3492C" w:rsidRPr="00796A2F" w:rsidRDefault="00D3492C" w:rsidP="00D3492C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- umieszczone w pomieszczeniu sterówki,</w:t>
            </w:r>
          </w:p>
          <w:p w:rsidR="00C126FB" w:rsidRPr="00796A2F" w:rsidRDefault="00D3492C" w:rsidP="00D3492C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- monitor napięcia na wyjściu generatora wraz sensorami</w:t>
            </w:r>
            <w:r w:rsidR="00C126FB"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,</w:t>
            </w:r>
          </w:p>
          <w:p w:rsidR="00C126FB" w:rsidRPr="00796A2F" w:rsidRDefault="00C126FB" w:rsidP="00C126FB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- sonda naziemna pola,</w:t>
            </w:r>
          </w:p>
          <w:p w:rsidR="00C126FB" w:rsidRPr="00796A2F" w:rsidRDefault="00C126FB" w:rsidP="00C126FB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- Sonda swobodna pola z adapterem,</w:t>
            </w:r>
          </w:p>
          <w:p w:rsidR="00C126FB" w:rsidRPr="00796A2F" w:rsidRDefault="00C126FB" w:rsidP="00C126FB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- dielektryczny statyw,</w:t>
            </w:r>
          </w:p>
          <w:p w:rsidR="00D3492C" w:rsidRPr="00796A2F" w:rsidRDefault="00C126FB" w:rsidP="00C126FB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- łącza optyczne,</w:t>
            </w:r>
          </w:p>
        </w:tc>
      </w:tr>
      <w:tr w:rsidR="00796A2F" w:rsidRPr="00796A2F" w:rsidTr="00110C3C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3492C" w:rsidRPr="00796A2F" w:rsidRDefault="00D3492C" w:rsidP="00D3492C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b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b/>
                <w:sz w:val="20"/>
                <w:szCs w:val="20"/>
              </w:rPr>
              <w:t>5</w:t>
            </w:r>
          </w:p>
        </w:tc>
        <w:tc>
          <w:tcPr>
            <w:tcW w:w="42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D3492C" w:rsidRPr="00796A2F" w:rsidRDefault="00D3492C" w:rsidP="00D3492C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Oscyloskop</w:t>
            </w:r>
          </w:p>
        </w:tc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3492C" w:rsidRPr="00796A2F" w:rsidRDefault="0052233C" w:rsidP="00D3492C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- pasmom min 1GHz</w:t>
            </w:r>
            <w:r w:rsidR="00D3492C"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,</w:t>
            </w:r>
          </w:p>
          <w:p w:rsidR="00D3492C" w:rsidRPr="00796A2F" w:rsidRDefault="00703FCD" w:rsidP="00D3492C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- próbkowanie min 10Gs</w:t>
            </w:r>
            <w:r w:rsidR="00D3492C"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/s,</w:t>
            </w:r>
          </w:p>
          <w:p w:rsidR="00D3492C" w:rsidRPr="00796A2F" w:rsidRDefault="00D3492C" w:rsidP="00703FCD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- 4 kanałowy</w:t>
            </w:r>
            <w:r w:rsidR="00703FCD"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 –  możliwość pracy niezależnej</w:t>
            </w: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.</w:t>
            </w:r>
          </w:p>
        </w:tc>
      </w:tr>
      <w:tr w:rsidR="00796A2F" w:rsidRPr="00796A2F" w:rsidTr="00110C3C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3492C" w:rsidRPr="00796A2F" w:rsidRDefault="00D3492C" w:rsidP="00D3492C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b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b/>
                <w:sz w:val="20"/>
                <w:szCs w:val="20"/>
              </w:rPr>
              <w:t>6</w:t>
            </w:r>
          </w:p>
        </w:tc>
        <w:tc>
          <w:tcPr>
            <w:tcW w:w="42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D3492C" w:rsidRPr="00796A2F" w:rsidRDefault="00D3492C" w:rsidP="00D3492C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Jednostka sterująca</w:t>
            </w:r>
          </w:p>
        </w:tc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3492C" w:rsidRPr="00796A2F" w:rsidRDefault="00D3492C" w:rsidP="00D3492C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- wskazanie naładowania i ustawienia napięcia ładowania generatora</w:t>
            </w:r>
          </w:p>
          <w:p w:rsidR="00D3492C" w:rsidRPr="00796A2F" w:rsidRDefault="00D3492C" w:rsidP="00D3492C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- wskazania i ustawienia ciśnienia azotu i SF6</w:t>
            </w:r>
          </w:p>
          <w:p w:rsidR="00D3492C" w:rsidRPr="00796A2F" w:rsidRDefault="00D3492C" w:rsidP="00D3492C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- wyzwalanie impulsu</w:t>
            </w:r>
          </w:p>
          <w:p w:rsidR="00D3492C" w:rsidRPr="00796A2F" w:rsidRDefault="00D3492C" w:rsidP="00D3492C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- system </w:t>
            </w:r>
            <w:proofErr w:type="spellStart"/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interlock</w:t>
            </w:r>
            <w:proofErr w:type="spellEnd"/>
          </w:p>
          <w:p w:rsidR="00D3492C" w:rsidRPr="00796A2F" w:rsidRDefault="00D3492C" w:rsidP="00D3492C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- system do zdalnego sterowania z poziomu komputera</w:t>
            </w:r>
          </w:p>
          <w:p w:rsidR="00D3492C" w:rsidRPr="00796A2F" w:rsidRDefault="00D3492C" w:rsidP="00D3492C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- komputer z monitorem do obsługi i monitorowania NEMP </w:t>
            </w:r>
          </w:p>
        </w:tc>
      </w:tr>
    </w:tbl>
    <w:p w:rsidR="00EE402E" w:rsidRPr="00796A2F" w:rsidRDefault="00EE402E" w:rsidP="00EE402E">
      <w:pPr>
        <w:spacing w:before="120" w:after="120"/>
        <w:jc w:val="both"/>
        <w:rPr>
          <w:rFonts w:ascii="Myriad Pro Light SemiExt" w:eastAsia="Calibri" w:hAnsi="Myriad Pro Light SemiExt" w:cs="Arial"/>
          <w:b/>
          <w:sz w:val="24"/>
          <w:szCs w:val="24"/>
        </w:rPr>
      </w:pPr>
    </w:p>
    <w:p w:rsidR="00402676" w:rsidRPr="00796A2F" w:rsidRDefault="00402676" w:rsidP="00402676">
      <w:pPr>
        <w:spacing w:before="120" w:after="120"/>
        <w:rPr>
          <w:rFonts w:ascii="Myriad Pro Light SemiExt" w:eastAsia="Calibri" w:hAnsi="Myriad Pro Light SemiExt" w:cs="Arial"/>
          <w:b/>
          <w:sz w:val="24"/>
          <w:szCs w:val="24"/>
        </w:rPr>
      </w:pPr>
      <w:r w:rsidRPr="00796A2F">
        <w:rPr>
          <w:rFonts w:ascii="Myriad Pro Light SemiExt" w:eastAsia="Calibri" w:hAnsi="Myriad Pro Light SemiExt" w:cs="Arial"/>
          <w:b/>
          <w:sz w:val="24"/>
          <w:szCs w:val="24"/>
        </w:rPr>
        <w:t xml:space="preserve">„Zamówienie opcjonalne” </w:t>
      </w:r>
      <w:r w:rsidRPr="00796A2F">
        <w:rPr>
          <w:rFonts w:ascii="Myriad Pro Light SemiExt" w:eastAsia="Calibri" w:hAnsi="Myriad Pro Light SemiExt" w:cs="Arial"/>
          <w:sz w:val="24"/>
          <w:szCs w:val="24"/>
        </w:rPr>
        <w:t>obejmuje nw. elementy Stanowiska/Stanowiska:</w:t>
      </w:r>
    </w:p>
    <w:tbl>
      <w:tblPr>
        <w:tblpPr w:leftFromText="141" w:rightFromText="141" w:vertAnchor="text" w:horzAnchor="margin" w:tblpXSpec="center" w:tblpY="49"/>
        <w:tblW w:w="9404" w:type="dxa"/>
        <w:tblLayout w:type="fixed"/>
        <w:tblCellMar>
          <w:top w:w="55" w:type="dxa"/>
          <w:left w:w="48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15"/>
        <w:gridCol w:w="4253"/>
        <w:gridCol w:w="4536"/>
      </w:tblGrid>
      <w:tr w:rsidR="00796A2F" w:rsidRPr="00796A2F" w:rsidTr="000A26E6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EE402E" w:rsidRPr="00796A2F" w:rsidRDefault="00EE402E" w:rsidP="000A26E6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b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b/>
                <w:sz w:val="20"/>
                <w:szCs w:val="20"/>
              </w:rPr>
              <w:t>1</w:t>
            </w:r>
          </w:p>
        </w:tc>
        <w:tc>
          <w:tcPr>
            <w:tcW w:w="42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402E" w:rsidRPr="00796A2F" w:rsidRDefault="00EE402E" w:rsidP="000A26E6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Namiot ekranowany (do badań poza Komorą)</w:t>
            </w:r>
          </w:p>
          <w:p w:rsidR="00EE402E" w:rsidRPr="00796A2F" w:rsidRDefault="00EE402E" w:rsidP="000A26E6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b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EE402E" w:rsidRPr="00796A2F" w:rsidRDefault="00EE402E" w:rsidP="000A26E6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- namiot o wymiarach 2m x 2m x 2 m ± 0,3m ,</w:t>
            </w:r>
          </w:p>
          <w:p w:rsidR="00EE402E" w:rsidRPr="00796A2F" w:rsidRDefault="00EE402E" w:rsidP="000A26E6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- filtr  zasilający 240VAC, </w:t>
            </w:r>
          </w:p>
          <w:p w:rsidR="00EE402E" w:rsidRPr="00796A2F" w:rsidRDefault="00EE402E" w:rsidP="000A26E6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- wentylacja ,</w:t>
            </w:r>
          </w:p>
          <w:p w:rsidR="00EE402E" w:rsidRPr="00796A2F" w:rsidRDefault="00EE402E" w:rsidP="000A26E6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- panelem przejściowym ze złączem N-N + </w:t>
            </w: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lastRenderedPageBreak/>
              <w:t>falowód,</w:t>
            </w:r>
          </w:p>
        </w:tc>
      </w:tr>
      <w:tr w:rsidR="00796A2F" w:rsidRPr="00796A2F" w:rsidTr="000A26E6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EE402E" w:rsidRPr="00796A2F" w:rsidRDefault="00EE402E" w:rsidP="000A26E6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b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b/>
                <w:sz w:val="20"/>
                <w:szCs w:val="20"/>
              </w:rPr>
              <w:lastRenderedPageBreak/>
              <w:t>2</w:t>
            </w:r>
          </w:p>
        </w:tc>
        <w:tc>
          <w:tcPr>
            <w:tcW w:w="42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402E" w:rsidRPr="00796A2F" w:rsidRDefault="00EE402E" w:rsidP="000A26E6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Materiał do budowy płaszczyzny uziemiającej</w:t>
            </w:r>
          </w:p>
          <w:p w:rsidR="00EE402E" w:rsidRPr="00796A2F" w:rsidRDefault="00EE402E" w:rsidP="000A26E6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EE402E" w:rsidRPr="00796A2F" w:rsidRDefault="00EE402E" w:rsidP="000A26E6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- siatka 4 rolki o wymiarach 25m x 2 m ± 0,3m ,</w:t>
            </w:r>
          </w:p>
          <w:p w:rsidR="00EE402E" w:rsidRPr="00796A2F" w:rsidRDefault="00EE402E" w:rsidP="000A26E6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- akcesoria montażowe.</w:t>
            </w:r>
          </w:p>
        </w:tc>
      </w:tr>
    </w:tbl>
    <w:p w:rsidR="002645FA" w:rsidRPr="00796A2F" w:rsidRDefault="002645FA" w:rsidP="00D3492C">
      <w:pPr>
        <w:spacing w:after="120"/>
        <w:rPr>
          <w:rFonts w:ascii="Arial" w:eastAsia="Calibri" w:hAnsi="Arial" w:cs="Arial"/>
          <w:i/>
          <w:sz w:val="20"/>
          <w:szCs w:val="20"/>
        </w:rPr>
      </w:pPr>
    </w:p>
    <w:p w:rsidR="000725C9" w:rsidRPr="00796A2F" w:rsidRDefault="000725C9" w:rsidP="00D3492C">
      <w:pPr>
        <w:spacing w:after="120"/>
        <w:jc w:val="right"/>
        <w:rPr>
          <w:rFonts w:ascii="Myriad Pro Light SemiExt" w:eastAsia="Calibri" w:hAnsi="Myriad Pro Light SemiExt" w:cs="Arial"/>
          <w:i/>
          <w:sz w:val="24"/>
          <w:szCs w:val="24"/>
        </w:rPr>
      </w:pPr>
    </w:p>
    <w:p w:rsidR="000725C9" w:rsidRPr="00796A2F" w:rsidRDefault="000725C9" w:rsidP="00D3492C">
      <w:pPr>
        <w:spacing w:after="120"/>
        <w:jc w:val="right"/>
        <w:rPr>
          <w:rFonts w:ascii="Myriad Pro Light SemiExt" w:eastAsia="Calibri" w:hAnsi="Myriad Pro Light SemiExt" w:cs="Arial"/>
          <w:i/>
          <w:sz w:val="24"/>
          <w:szCs w:val="24"/>
        </w:rPr>
      </w:pPr>
    </w:p>
    <w:p w:rsidR="000725C9" w:rsidRPr="00796A2F" w:rsidRDefault="000725C9" w:rsidP="00D3492C">
      <w:pPr>
        <w:spacing w:after="120"/>
        <w:jc w:val="right"/>
        <w:rPr>
          <w:rFonts w:ascii="Myriad Pro Light SemiExt" w:eastAsia="Calibri" w:hAnsi="Myriad Pro Light SemiExt" w:cs="Arial"/>
          <w:i/>
          <w:sz w:val="24"/>
          <w:szCs w:val="24"/>
        </w:rPr>
      </w:pPr>
    </w:p>
    <w:p w:rsidR="000725C9" w:rsidRPr="00796A2F" w:rsidRDefault="000725C9" w:rsidP="00D3492C">
      <w:pPr>
        <w:spacing w:after="120"/>
        <w:jc w:val="right"/>
        <w:rPr>
          <w:rFonts w:ascii="Myriad Pro Light SemiExt" w:eastAsia="Calibri" w:hAnsi="Myriad Pro Light SemiExt" w:cs="Arial"/>
          <w:i/>
          <w:sz w:val="24"/>
          <w:szCs w:val="24"/>
        </w:rPr>
      </w:pPr>
    </w:p>
    <w:p w:rsidR="0004337E" w:rsidRPr="00796A2F" w:rsidRDefault="0004337E" w:rsidP="00D3492C">
      <w:pPr>
        <w:spacing w:after="120"/>
        <w:jc w:val="right"/>
        <w:rPr>
          <w:rFonts w:ascii="Myriad Pro Light SemiExt" w:eastAsia="Calibri" w:hAnsi="Myriad Pro Light SemiExt" w:cs="Arial"/>
          <w:i/>
          <w:sz w:val="24"/>
          <w:szCs w:val="24"/>
        </w:rPr>
      </w:pPr>
    </w:p>
    <w:p w:rsidR="0004337E" w:rsidRPr="00796A2F" w:rsidRDefault="0004337E" w:rsidP="00D3492C">
      <w:pPr>
        <w:spacing w:after="120"/>
        <w:jc w:val="right"/>
        <w:rPr>
          <w:rFonts w:ascii="Myriad Pro Light SemiExt" w:eastAsia="Calibri" w:hAnsi="Myriad Pro Light SemiExt" w:cs="Arial"/>
          <w:i/>
          <w:sz w:val="24"/>
          <w:szCs w:val="24"/>
        </w:rPr>
      </w:pPr>
    </w:p>
    <w:p w:rsidR="0004337E" w:rsidRPr="00796A2F" w:rsidRDefault="0004337E" w:rsidP="00D3492C">
      <w:pPr>
        <w:spacing w:after="120"/>
        <w:jc w:val="right"/>
        <w:rPr>
          <w:rFonts w:ascii="Myriad Pro Light SemiExt" w:eastAsia="Calibri" w:hAnsi="Myriad Pro Light SemiExt" w:cs="Arial"/>
          <w:i/>
          <w:sz w:val="24"/>
          <w:szCs w:val="24"/>
        </w:rPr>
      </w:pPr>
    </w:p>
    <w:p w:rsidR="0004337E" w:rsidRPr="00796A2F" w:rsidRDefault="0004337E" w:rsidP="00D3492C">
      <w:pPr>
        <w:spacing w:after="120"/>
        <w:jc w:val="right"/>
        <w:rPr>
          <w:rFonts w:ascii="Myriad Pro Light SemiExt" w:eastAsia="Calibri" w:hAnsi="Myriad Pro Light SemiExt" w:cs="Arial"/>
          <w:i/>
          <w:sz w:val="24"/>
          <w:szCs w:val="24"/>
        </w:rPr>
      </w:pPr>
    </w:p>
    <w:p w:rsidR="0004337E" w:rsidRPr="00796A2F" w:rsidRDefault="0004337E" w:rsidP="00D3492C">
      <w:pPr>
        <w:spacing w:after="120"/>
        <w:jc w:val="right"/>
        <w:rPr>
          <w:rFonts w:ascii="Myriad Pro Light SemiExt" w:eastAsia="Calibri" w:hAnsi="Myriad Pro Light SemiExt" w:cs="Arial"/>
          <w:i/>
          <w:sz w:val="24"/>
          <w:szCs w:val="24"/>
        </w:rPr>
      </w:pPr>
    </w:p>
    <w:p w:rsidR="0004337E" w:rsidRPr="00796A2F" w:rsidRDefault="0004337E" w:rsidP="00D3492C">
      <w:pPr>
        <w:spacing w:after="120"/>
        <w:jc w:val="right"/>
        <w:rPr>
          <w:rFonts w:ascii="Myriad Pro Light SemiExt" w:eastAsia="Calibri" w:hAnsi="Myriad Pro Light SemiExt" w:cs="Arial"/>
          <w:i/>
          <w:sz w:val="24"/>
          <w:szCs w:val="24"/>
        </w:rPr>
      </w:pPr>
    </w:p>
    <w:p w:rsidR="0004337E" w:rsidRPr="00796A2F" w:rsidRDefault="0004337E" w:rsidP="00D3492C">
      <w:pPr>
        <w:spacing w:after="120"/>
        <w:jc w:val="right"/>
        <w:rPr>
          <w:rFonts w:ascii="Myriad Pro Light SemiExt" w:eastAsia="Calibri" w:hAnsi="Myriad Pro Light SemiExt" w:cs="Arial"/>
          <w:i/>
          <w:sz w:val="24"/>
          <w:szCs w:val="24"/>
        </w:rPr>
      </w:pPr>
    </w:p>
    <w:p w:rsidR="0004337E" w:rsidRPr="00796A2F" w:rsidRDefault="0004337E" w:rsidP="00D3492C">
      <w:pPr>
        <w:spacing w:after="120"/>
        <w:jc w:val="right"/>
        <w:rPr>
          <w:rFonts w:ascii="Myriad Pro Light SemiExt" w:eastAsia="Calibri" w:hAnsi="Myriad Pro Light SemiExt" w:cs="Arial"/>
          <w:i/>
          <w:sz w:val="24"/>
          <w:szCs w:val="24"/>
        </w:rPr>
      </w:pPr>
    </w:p>
    <w:p w:rsidR="0004337E" w:rsidRPr="00796A2F" w:rsidRDefault="0004337E" w:rsidP="00D3492C">
      <w:pPr>
        <w:spacing w:after="120"/>
        <w:jc w:val="right"/>
        <w:rPr>
          <w:rFonts w:ascii="Myriad Pro Light SemiExt" w:eastAsia="Calibri" w:hAnsi="Myriad Pro Light SemiExt" w:cs="Arial"/>
          <w:i/>
          <w:sz w:val="24"/>
          <w:szCs w:val="24"/>
        </w:rPr>
      </w:pPr>
    </w:p>
    <w:p w:rsidR="0004337E" w:rsidRPr="00796A2F" w:rsidRDefault="0004337E" w:rsidP="00D3492C">
      <w:pPr>
        <w:spacing w:after="120"/>
        <w:jc w:val="right"/>
        <w:rPr>
          <w:rFonts w:ascii="Myriad Pro Light SemiExt" w:eastAsia="Calibri" w:hAnsi="Myriad Pro Light SemiExt" w:cs="Arial"/>
          <w:i/>
          <w:sz w:val="24"/>
          <w:szCs w:val="24"/>
        </w:rPr>
      </w:pPr>
    </w:p>
    <w:p w:rsidR="000725C9" w:rsidRPr="00796A2F" w:rsidRDefault="000725C9" w:rsidP="00402676">
      <w:pPr>
        <w:spacing w:after="120"/>
        <w:rPr>
          <w:rFonts w:ascii="Myriad Pro Light SemiExt" w:eastAsia="Calibri" w:hAnsi="Myriad Pro Light SemiExt" w:cs="Arial"/>
          <w:i/>
          <w:sz w:val="24"/>
          <w:szCs w:val="24"/>
        </w:rPr>
      </w:pPr>
    </w:p>
    <w:p w:rsidR="00552285" w:rsidRPr="00796A2F" w:rsidRDefault="00552285" w:rsidP="00402676">
      <w:pPr>
        <w:spacing w:after="120"/>
        <w:rPr>
          <w:rFonts w:ascii="Myriad Pro Light SemiExt" w:eastAsia="Calibri" w:hAnsi="Myriad Pro Light SemiExt" w:cs="Arial"/>
          <w:i/>
          <w:sz w:val="24"/>
          <w:szCs w:val="24"/>
        </w:rPr>
      </w:pPr>
    </w:p>
    <w:p w:rsidR="00552285" w:rsidRPr="00796A2F" w:rsidRDefault="00552285" w:rsidP="00402676">
      <w:pPr>
        <w:spacing w:after="120"/>
        <w:rPr>
          <w:rFonts w:ascii="Myriad Pro Light SemiExt" w:eastAsia="Calibri" w:hAnsi="Myriad Pro Light SemiExt" w:cs="Arial"/>
          <w:i/>
          <w:sz w:val="24"/>
          <w:szCs w:val="24"/>
        </w:rPr>
      </w:pPr>
    </w:p>
    <w:p w:rsidR="00552285" w:rsidRPr="00796A2F" w:rsidRDefault="00552285" w:rsidP="00402676">
      <w:pPr>
        <w:spacing w:after="120"/>
        <w:rPr>
          <w:rFonts w:ascii="Myriad Pro Light SemiExt" w:eastAsia="Calibri" w:hAnsi="Myriad Pro Light SemiExt" w:cs="Arial"/>
          <w:i/>
          <w:sz w:val="24"/>
          <w:szCs w:val="24"/>
        </w:rPr>
      </w:pPr>
    </w:p>
    <w:p w:rsidR="00552285" w:rsidRPr="00796A2F" w:rsidRDefault="00552285" w:rsidP="00402676">
      <w:pPr>
        <w:spacing w:after="120"/>
        <w:rPr>
          <w:rFonts w:ascii="Myriad Pro Light SemiExt" w:eastAsia="Calibri" w:hAnsi="Myriad Pro Light SemiExt" w:cs="Arial"/>
          <w:i/>
          <w:sz w:val="24"/>
          <w:szCs w:val="24"/>
        </w:rPr>
      </w:pPr>
    </w:p>
    <w:p w:rsidR="00552285" w:rsidRPr="00796A2F" w:rsidRDefault="00552285" w:rsidP="00402676">
      <w:pPr>
        <w:spacing w:after="120"/>
        <w:rPr>
          <w:rFonts w:ascii="Myriad Pro Light SemiExt" w:eastAsia="Calibri" w:hAnsi="Myriad Pro Light SemiExt" w:cs="Arial"/>
          <w:i/>
          <w:sz w:val="24"/>
          <w:szCs w:val="24"/>
        </w:rPr>
      </w:pPr>
    </w:p>
    <w:p w:rsidR="00552285" w:rsidRPr="00796A2F" w:rsidRDefault="00552285" w:rsidP="00402676">
      <w:pPr>
        <w:spacing w:after="120"/>
        <w:rPr>
          <w:rFonts w:ascii="Myriad Pro Light SemiExt" w:eastAsia="Calibri" w:hAnsi="Myriad Pro Light SemiExt" w:cs="Arial"/>
          <w:i/>
          <w:sz w:val="24"/>
          <w:szCs w:val="24"/>
        </w:rPr>
      </w:pPr>
    </w:p>
    <w:p w:rsidR="00552285" w:rsidRPr="00796A2F" w:rsidRDefault="00552285" w:rsidP="00402676">
      <w:pPr>
        <w:spacing w:after="120"/>
        <w:rPr>
          <w:rFonts w:ascii="Myriad Pro Light SemiExt" w:eastAsia="Calibri" w:hAnsi="Myriad Pro Light SemiExt" w:cs="Arial"/>
          <w:i/>
          <w:sz w:val="24"/>
          <w:szCs w:val="24"/>
        </w:rPr>
      </w:pPr>
    </w:p>
    <w:p w:rsidR="00552285" w:rsidRPr="00796A2F" w:rsidRDefault="00552285" w:rsidP="00402676">
      <w:pPr>
        <w:spacing w:after="120"/>
        <w:rPr>
          <w:rFonts w:ascii="Myriad Pro Light SemiExt" w:eastAsia="Calibri" w:hAnsi="Myriad Pro Light SemiExt" w:cs="Arial"/>
          <w:i/>
          <w:sz w:val="24"/>
          <w:szCs w:val="24"/>
        </w:rPr>
      </w:pPr>
    </w:p>
    <w:p w:rsidR="00552285" w:rsidRPr="00796A2F" w:rsidRDefault="00552285" w:rsidP="00402676">
      <w:pPr>
        <w:spacing w:after="120"/>
        <w:rPr>
          <w:rFonts w:ascii="Myriad Pro Light SemiExt" w:eastAsia="Calibri" w:hAnsi="Myriad Pro Light SemiExt" w:cs="Arial"/>
          <w:i/>
          <w:sz w:val="24"/>
          <w:szCs w:val="24"/>
        </w:rPr>
      </w:pPr>
    </w:p>
    <w:p w:rsidR="00552285" w:rsidRPr="00796A2F" w:rsidRDefault="00552285" w:rsidP="00402676">
      <w:pPr>
        <w:spacing w:after="120"/>
        <w:rPr>
          <w:rFonts w:ascii="Myriad Pro Light SemiExt" w:eastAsia="Calibri" w:hAnsi="Myriad Pro Light SemiExt" w:cs="Arial"/>
          <w:i/>
          <w:sz w:val="24"/>
          <w:szCs w:val="24"/>
        </w:rPr>
      </w:pPr>
    </w:p>
    <w:p w:rsidR="00552285" w:rsidRPr="00796A2F" w:rsidRDefault="00552285" w:rsidP="00402676">
      <w:pPr>
        <w:spacing w:after="120"/>
        <w:rPr>
          <w:rFonts w:ascii="Myriad Pro Light SemiExt" w:eastAsia="Calibri" w:hAnsi="Myriad Pro Light SemiExt" w:cs="Arial"/>
          <w:i/>
          <w:sz w:val="24"/>
          <w:szCs w:val="24"/>
        </w:rPr>
      </w:pPr>
    </w:p>
    <w:p w:rsidR="000725C9" w:rsidRPr="00796A2F" w:rsidRDefault="000725C9" w:rsidP="00D3492C">
      <w:pPr>
        <w:spacing w:after="120"/>
        <w:jc w:val="right"/>
        <w:rPr>
          <w:rFonts w:ascii="Myriad Pro Light SemiExt" w:eastAsia="Calibri" w:hAnsi="Myriad Pro Light SemiExt" w:cs="Arial"/>
          <w:i/>
          <w:sz w:val="24"/>
          <w:szCs w:val="24"/>
        </w:rPr>
      </w:pPr>
    </w:p>
    <w:p w:rsidR="00D3492C" w:rsidRPr="00796A2F" w:rsidRDefault="002B37DF" w:rsidP="00402676">
      <w:pPr>
        <w:spacing w:after="120"/>
        <w:jc w:val="right"/>
        <w:rPr>
          <w:rFonts w:ascii="Myriad Pro Light SemiExt" w:eastAsia="Calibri" w:hAnsi="Myriad Pro Light SemiExt" w:cs="Arial"/>
          <w:i/>
          <w:sz w:val="24"/>
          <w:szCs w:val="24"/>
        </w:rPr>
      </w:pPr>
      <w:r w:rsidRPr="00796A2F">
        <w:rPr>
          <w:rFonts w:ascii="Myriad Pro Light SemiExt" w:eastAsia="Calibri" w:hAnsi="Myriad Pro Light SemiExt" w:cs="Arial"/>
          <w:i/>
          <w:sz w:val="24"/>
          <w:szCs w:val="24"/>
        </w:rPr>
        <w:t>Z</w:t>
      </w:r>
      <w:r w:rsidR="00402676" w:rsidRPr="00796A2F">
        <w:rPr>
          <w:rFonts w:ascii="Myriad Pro Light SemiExt" w:eastAsia="Calibri" w:hAnsi="Myriad Pro Light SemiExt" w:cs="Arial"/>
          <w:i/>
          <w:sz w:val="24"/>
          <w:szCs w:val="24"/>
        </w:rPr>
        <w:t xml:space="preserve">ałącznik nr 2 do OPZ </w:t>
      </w:r>
    </w:p>
    <w:p w:rsidR="00D3492C" w:rsidRPr="00796A2F" w:rsidRDefault="00D3492C" w:rsidP="00402676">
      <w:pPr>
        <w:spacing w:after="0"/>
        <w:ind w:right="-285"/>
        <w:rPr>
          <w:rFonts w:ascii="Myriad Pro Light SemiExt" w:eastAsia="Calibri" w:hAnsi="Myriad Pro Light SemiExt" w:cs="Arial"/>
          <w:b/>
          <w:i/>
          <w:sz w:val="20"/>
          <w:szCs w:val="20"/>
        </w:rPr>
      </w:pPr>
      <w:r w:rsidRPr="00796A2F">
        <w:rPr>
          <w:rFonts w:ascii="Myriad Pro Light SemiExt" w:eastAsia="Calibri" w:hAnsi="Myriad Pro Light SemiExt" w:cs="Arial"/>
          <w:b/>
          <w:sz w:val="20"/>
          <w:szCs w:val="20"/>
        </w:rPr>
        <w:t>Wymagane dokumenty i protokoły z pomiarów Stanowiska z akredytowanej jednostki</w:t>
      </w:r>
      <w:r w:rsidR="002B37DF" w:rsidRPr="00796A2F">
        <w:rPr>
          <w:rFonts w:ascii="Myriad Pro Light SemiExt" w:eastAsia="Calibri" w:hAnsi="Myriad Pro Light SemiExt" w:cs="Arial"/>
          <w:b/>
          <w:sz w:val="20"/>
          <w:szCs w:val="20"/>
        </w:rPr>
        <w:t xml:space="preserve"> (Faza III)</w:t>
      </w:r>
    </w:p>
    <w:tbl>
      <w:tblPr>
        <w:tblpPr w:leftFromText="141" w:rightFromText="141" w:vertAnchor="text" w:horzAnchor="margin" w:tblpXSpec="center" w:tblpY="669"/>
        <w:tblW w:w="9687" w:type="dxa"/>
        <w:tblLayout w:type="fixed"/>
        <w:tblCellMar>
          <w:top w:w="55" w:type="dxa"/>
          <w:left w:w="48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15"/>
        <w:gridCol w:w="4317"/>
        <w:gridCol w:w="4755"/>
      </w:tblGrid>
      <w:tr w:rsidR="00796A2F" w:rsidRPr="00796A2F" w:rsidTr="00402676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3492C" w:rsidRPr="00796A2F" w:rsidRDefault="00D3492C" w:rsidP="00402676">
            <w:pPr>
              <w:suppressAutoHyphens/>
              <w:spacing w:after="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796A2F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43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D3492C" w:rsidRPr="00796A2F" w:rsidRDefault="00D3492C" w:rsidP="00402676">
            <w:pPr>
              <w:suppressAutoHyphens/>
              <w:spacing w:after="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Pomiar współczynnika NSA</w:t>
            </w:r>
          </w:p>
        </w:tc>
        <w:tc>
          <w:tcPr>
            <w:tcW w:w="47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3492C" w:rsidRPr="00796A2F" w:rsidRDefault="00D3492C" w:rsidP="00402676">
            <w:pPr>
              <w:spacing w:after="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Pomiar w zakresie 30MHz- 1GHz (zgodnie z aktualnym wydaniem normy CISPR 16-1-4) przy czym wymagane jest spełnienie kryterium NSA lepiej niż ±3,5 </w:t>
            </w:r>
            <w:proofErr w:type="spellStart"/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dB</w:t>
            </w:r>
            <w:proofErr w:type="spellEnd"/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 dla obszaru pomiarowego w kształcie cylindra o średnicy 5m i wysokości 2m dla odległości pomiarowej 10m  oraz dla obszaru pomiarowego 3 m i wysokości 2 m dla odległości pomiarowej 3 m</w:t>
            </w:r>
          </w:p>
        </w:tc>
      </w:tr>
      <w:tr w:rsidR="00796A2F" w:rsidRPr="00796A2F" w:rsidTr="00402676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3492C" w:rsidRPr="00796A2F" w:rsidRDefault="00D3492C" w:rsidP="00402676">
            <w:pPr>
              <w:suppressAutoHyphens/>
              <w:spacing w:after="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796A2F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43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D3492C" w:rsidRPr="00796A2F" w:rsidRDefault="00D3492C" w:rsidP="00402676">
            <w:pPr>
              <w:suppressAutoHyphens/>
              <w:spacing w:after="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Pomiar współczynnika </w:t>
            </w:r>
            <w:proofErr w:type="spellStart"/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sVSWR</w:t>
            </w:r>
            <w:proofErr w:type="spellEnd"/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 </w:t>
            </w:r>
          </w:p>
        </w:tc>
        <w:tc>
          <w:tcPr>
            <w:tcW w:w="47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3492C" w:rsidRPr="00796A2F" w:rsidRDefault="00D3492C" w:rsidP="00402676">
            <w:pPr>
              <w:spacing w:after="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Pomiar w zakresie 1 GHz – 18GHz (zgodnie z aktualnym wydaniem normy CISPR 16-1-4) przy czym wymagana jego wartość to mniej niż 6 </w:t>
            </w:r>
            <w:proofErr w:type="spellStart"/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dB</w:t>
            </w:r>
            <w:proofErr w:type="spellEnd"/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, zmierzona w odległości 10 m dla obszaru pomiarowego wysokości 2 m i średnicy 5 m , zmierzona w odległości 3 m dla obszaru pomiarowego wysokości 1,5 m i średnicy 1,5 m</w:t>
            </w:r>
          </w:p>
        </w:tc>
      </w:tr>
      <w:tr w:rsidR="00796A2F" w:rsidRPr="00796A2F" w:rsidTr="00402676">
        <w:trPr>
          <w:trHeight w:val="533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3492C" w:rsidRPr="00796A2F" w:rsidRDefault="00D3492C" w:rsidP="00402676">
            <w:pPr>
              <w:suppressAutoHyphens/>
              <w:spacing w:after="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796A2F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43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D3492C" w:rsidRPr="00796A2F" w:rsidRDefault="00D3492C" w:rsidP="00402676">
            <w:pPr>
              <w:suppressAutoHyphens/>
              <w:spacing w:after="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Wykonanie kalibracji jednorodnego pola  elektromagnetycznego</w:t>
            </w:r>
          </w:p>
        </w:tc>
        <w:tc>
          <w:tcPr>
            <w:tcW w:w="47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3492C" w:rsidRPr="00796A2F" w:rsidRDefault="00D3492C" w:rsidP="00402676">
            <w:pPr>
              <w:spacing w:after="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Wykonanie kalibracji jednorodnego pola  elektromagnetycznego zgodnie z aktualnym wydaniem normy EN-61000-4-3</w:t>
            </w: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br/>
              <w:t>w płaszczyźnie pomiarowej1,5m x 1,5m pole mierzone w odległości 3m od anteny nadawczej powinno wykazywać jednorodność z tolerancją  (-0dB ÷ +6dB): dla wszystkich punktów pomiarowych (16) w  zakresie 26MHz – 1GHz oraz dla 75% punktów pomiarowych (12) w  zakresie częstotliwości1GHz – 18GHz</w:t>
            </w:r>
          </w:p>
        </w:tc>
      </w:tr>
      <w:tr w:rsidR="00796A2F" w:rsidRPr="00796A2F" w:rsidTr="00402676">
        <w:trPr>
          <w:trHeight w:val="736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3492C" w:rsidRPr="00796A2F" w:rsidRDefault="00D3492C" w:rsidP="00402676">
            <w:pPr>
              <w:suppressAutoHyphens/>
              <w:spacing w:after="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796A2F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43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D3492C" w:rsidRPr="00796A2F" w:rsidRDefault="00D3492C" w:rsidP="00402676">
            <w:pPr>
              <w:suppressAutoHyphens/>
              <w:spacing w:after="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Kalibracja dla procedury KRS-02</w:t>
            </w:r>
          </w:p>
        </w:tc>
        <w:tc>
          <w:tcPr>
            <w:tcW w:w="47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3492C" w:rsidRPr="00796A2F" w:rsidRDefault="00D3492C" w:rsidP="00402676">
            <w:pPr>
              <w:spacing w:after="0"/>
              <w:rPr>
                <w:rFonts w:ascii="Myriad Pro Light SemiExt" w:eastAsia="Calibri" w:hAnsi="Myriad Pro Light SemiExt" w:cs="Arial"/>
                <w:sz w:val="20"/>
                <w:szCs w:val="20"/>
                <w:lang w:val="en-GB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Wykonana wg </w:t>
            </w: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  <w:lang w:val="en-GB"/>
              </w:rPr>
              <w:t xml:space="preserve"> MIL-STD 461G</w:t>
            </w:r>
          </w:p>
          <w:p w:rsidR="00D3492C" w:rsidRPr="00796A2F" w:rsidRDefault="00D3492C" w:rsidP="00402676">
            <w:pPr>
              <w:spacing w:after="0" w:line="240" w:lineRule="auto"/>
              <w:rPr>
                <w:rFonts w:ascii="Myriad Pro Light SemiExt" w:eastAsia="Calibri" w:hAnsi="Myriad Pro Light SemiExt" w:cs="Arial"/>
                <w:sz w:val="20"/>
                <w:szCs w:val="20"/>
                <w:lang w:val="en-US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  <w:lang w:val="en-GB"/>
              </w:rPr>
              <w:t>NO-06-A200/A500 (MIL-STD 461F)</w:t>
            </w:r>
          </w:p>
        </w:tc>
      </w:tr>
      <w:tr w:rsidR="00796A2F" w:rsidRPr="00796A2F" w:rsidTr="00402676">
        <w:trPr>
          <w:trHeight w:val="533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3492C" w:rsidRPr="00796A2F" w:rsidRDefault="00D3492C" w:rsidP="00402676">
            <w:pPr>
              <w:suppressAutoHyphens/>
              <w:spacing w:after="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796A2F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43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D3492C" w:rsidRPr="00796A2F" w:rsidRDefault="00D3492C" w:rsidP="00402676">
            <w:pPr>
              <w:tabs>
                <w:tab w:val="left" w:pos="1320"/>
              </w:tabs>
              <w:suppressAutoHyphens/>
              <w:spacing w:after="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Skuteczność ekranowania</w:t>
            </w:r>
          </w:p>
        </w:tc>
        <w:tc>
          <w:tcPr>
            <w:tcW w:w="47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3492C" w:rsidRPr="00796A2F" w:rsidRDefault="00D3492C" w:rsidP="00402676">
            <w:pPr>
              <w:tabs>
                <w:tab w:val="left" w:pos="1320"/>
              </w:tabs>
              <w:suppressAutoHyphens/>
              <w:spacing w:after="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- wykonana zgodnie z EN 50147-1</w:t>
            </w:r>
          </w:p>
          <w:p w:rsidR="00D3492C" w:rsidRPr="00796A2F" w:rsidRDefault="00D3492C" w:rsidP="00402676">
            <w:pPr>
              <w:tabs>
                <w:tab w:val="left" w:pos="1320"/>
              </w:tabs>
              <w:suppressAutoHyphens/>
              <w:spacing w:after="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- skuteczność ekranowania dla całej komory i pomieszczeń sterowania i wzmacniaczy łącznie z drzwiami i panelami wentylacyjnymi:</w:t>
            </w:r>
          </w:p>
          <w:p w:rsidR="00D3492C" w:rsidRPr="00796A2F" w:rsidRDefault="00D3492C" w:rsidP="00402676">
            <w:pPr>
              <w:tabs>
                <w:tab w:val="left" w:pos="1320"/>
              </w:tabs>
              <w:suppressAutoHyphens/>
              <w:spacing w:after="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10kHz ≥ 80dB</w:t>
            </w:r>
          </w:p>
          <w:p w:rsidR="00D3492C" w:rsidRPr="00796A2F" w:rsidRDefault="00D3492C" w:rsidP="00402676">
            <w:pPr>
              <w:tabs>
                <w:tab w:val="left" w:pos="1320"/>
              </w:tabs>
              <w:suppressAutoHyphens/>
              <w:spacing w:after="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100kHz ≥ 100dB</w:t>
            </w:r>
          </w:p>
          <w:p w:rsidR="00D3492C" w:rsidRPr="00796A2F" w:rsidRDefault="00D3492C" w:rsidP="00402676">
            <w:pPr>
              <w:tabs>
                <w:tab w:val="left" w:pos="1320"/>
              </w:tabs>
              <w:suppressAutoHyphens/>
              <w:spacing w:after="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1MHz ≥100dB</w:t>
            </w:r>
          </w:p>
          <w:p w:rsidR="00D3492C" w:rsidRPr="00796A2F" w:rsidRDefault="00D3492C" w:rsidP="00402676">
            <w:pPr>
              <w:tabs>
                <w:tab w:val="left" w:pos="1320"/>
              </w:tabs>
              <w:suppressAutoHyphens/>
              <w:spacing w:after="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100MHz ≥ 100dB</w:t>
            </w:r>
          </w:p>
          <w:p w:rsidR="00D3492C" w:rsidRPr="00796A2F" w:rsidRDefault="00D3492C" w:rsidP="00402676">
            <w:pPr>
              <w:tabs>
                <w:tab w:val="left" w:pos="1320"/>
              </w:tabs>
              <w:suppressAutoHyphens/>
              <w:spacing w:after="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1GHz ≥ 100dB</w:t>
            </w:r>
          </w:p>
          <w:p w:rsidR="00D3492C" w:rsidRPr="00796A2F" w:rsidRDefault="00D3492C" w:rsidP="00402676">
            <w:pPr>
              <w:tabs>
                <w:tab w:val="left" w:pos="1320"/>
              </w:tabs>
              <w:suppressAutoHyphens/>
              <w:spacing w:after="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10GHz ≥ 100dB</w:t>
            </w:r>
          </w:p>
          <w:p w:rsidR="00D3492C" w:rsidRPr="00796A2F" w:rsidRDefault="00D3492C" w:rsidP="00402676">
            <w:pPr>
              <w:tabs>
                <w:tab w:val="left" w:pos="1320"/>
              </w:tabs>
              <w:suppressAutoHyphens/>
              <w:spacing w:after="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18GHz ≥ 100dB</w:t>
            </w:r>
          </w:p>
          <w:p w:rsidR="00D3492C" w:rsidRPr="00796A2F" w:rsidRDefault="00D3492C" w:rsidP="00402676">
            <w:pPr>
              <w:tabs>
                <w:tab w:val="left" w:pos="1320"/>
              </w:tabs>
              <w:suppressAutoHyphens/>
              <w:spacing w:after="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40GHz ≥ 100dB</w:t>
            </w:r>
          </w:p>
        </w:tc>
      </w:tr>
    </w:tbl>
    <w:p w:rsidR="00D3492C" w:rsidRPr="00796A2F" w:rsidRDefault="00D3492C" w:rsidP="00402676">
      <w:pPr>
        <w:spacing w:after="0"/>
        <w:rPr>
          <w:rFonts w:ascii="Arial" w:eastAsia="Calibri" w:hAnsi="Arial" w:cs="Arial"/>
          <w:i/>
        </w:rPr>
      </w:pPr>
    </w:p>
    <w:p w:rsidR="00D3492C" w:rsidRPr="00796A2F" w:rsidRDefault="00D3492C" w:rsidP="00D3492C">
      <w:pPr>
        <w:spacing w:after="120"/>
        <w:rPr>
          <w:rFonts w:ascii="Arial" w:eastAsia="Calibri" w:hAnsi="Arial" w:cs="Arial"/>
          <w:i/>
        </w:rPr>
      </w:pPr>
    </w:p>
    <w:p w:rsidR="00D3492C" w:rsidRPr="00796A2F" w:rsidRDefault="00D3492C" w:rsidP="00D3492C">
      <w:pPr>
        <w:spacing w:after="120"/>
        <w:rPr>
          <w:rFonts w:ascii="Arial" w:eastAsia="Calibri" w:hAnsi="Arial" w:cs="Arial"/>
          <w:i/>
        </w:rPr>
      </w:pPr>
    </w:p>
    <w:p w:rsidR="00D3492C" w:rsidRPr="00796A2F" w:rsidRDefault="00D3492C" w:rsidP="00D3492C">
      <w:pPr>
        <w:spacing w:after="120"/>
        <w:rPr>
          <w:rFonts w:ascii="Arial" w:eastAsia="Calibri" w:hAnsi="Arial" w:cs="Arial"/>
          <w:i/>
        </w:rPr>
      </w:pPr>
    </w:p>
    <w:p w:rsidR="00402676" w:rsidRPr="00796A2F" w:rsidRDefault="002A7585" w:rsidP="002A7585">
      <w:pPr>
        <w:spacing w:after="0"/>
        <w:jc w:val="right"/>
        <w:rPr>
          <w:rFonts w:ascii="Myriad Pro Light SemiExt" w:eastAsia="Calibri" w:hAnsi="Myriad Pro Light SemiExt" w:cs="Arial"/>
          <w:i/>
          <w:sz w:val="24"/>
          <w:szCs w:val="24"/>
        </w:rPr>
      </w:pPr>
      <w:bookmarkStart w:id="304" w:name="_Toc466903435"/>
      <w:r w:rsidRPr="00796A2F">
        <w:rPr>
          <w:rFonts w:ascii="Myriad Pro Light SemiExt" w:eastAsia="Calibri" w:hAnsi="Myriad Pro Light SemiExt" w:cs="Arial"/>
          <w:i/>
          <w:sz w:val="24"/>
          <w:szCs w:val="24"/>
        </w:rPr>
        <w:t xml:space="preserve">Załącznik nr 3 do OPZ </w:t>
      </w:r>
    </w:p>
    <w:p w:rsidR="00500712" w:rsidRPr="00796A2F" w:rsidRDefault="00500712" w:rsidP="00D3492C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ind w:left="357"/>
        <w:jc w:val="center"/>
        <w:rPr>
          <w:rFonts w:ascii="Myriad Pro Light SemiExt" w:eastAsia="Times New Roman" w:hAnsi="Myriad Pro Light SemiExt" w:cs="Arial"/>
          <w:b/>
          <w:lang w:eastAsia="pl-PL"/>
        </w:rPr>
      </w:pPr>
    </w:p>
    <w:p w:rsidR="00D3492C" w:rsidRPr="00796A2F" w:rsidRDefault="002A7585" w:rsidP="00D3492C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ind w:left="357"/>
        <w:jc w:val="center"/>
        <w:rPr>
          <w:rFonts w:ascii="Myriad Pro Light SemiExt" w:eastAsia="Times New Roman" w:hAnsi="Myriad Pro Light SemiExt" w:cs="Arial"/>
          <w:b/>
          <w:lang w:eastAsia="pl-PL"/>
        </w:rPr>
      </w:pPr>
      <w:r w:rsidRPr="00796A2F">
        <w:rPr>
          <w:rFonts w:ascii="Myriad Pro Light SemiExt" w:eastAsia="Times New Roman" w:hAnsi="Myriad Pro Light SemiExt" w:cs="Arial"/>
          <w:b/>
          <w:lang w:eastAsia="pl-PL"/>
        </w:rPr>
        <w:t>HARMONOGRAM RZECZOWO-FINANSOWY</w:t>
      </w:r>
      <w:bookmarkEnd w:id="304"/>
    </w:p>
    <w:p w:rsidR="00402676" w:rsidRPr="00796A2F" w:rsidRDefault="00402676" w:rsidP="00B94381">
      <w:pPr>
        <w:spacing w:after="0"/>
        <w:rPr>
          <w:rFonts w:ascii="Myriad Pro Light SemiExt" w:eastAsia="Calibri" w:hAnsi="Myriad Pro Light SemiExt" w:cs="Times New Roman"/>
          <w:b/>
        </w:rPr>
      </w:pPr>
    </w:p>
    <w:p w:rsidR="00402676" w:rsidRPr="00796A2F" w:rsidRDefault="00D3492C" w:rsidP="00B94381">
      <w:pPr>
        <w:spacing w:after="0"/>
        <w:rPr>
          <w:rFonts w:ascii="Myriad Pro Light SemiExt" w:eastAsia="Calibri" w:hAnsi="Myriad Pro Light SemiExt" w:cs="Times New Roman"/>
        </w:rPr>
      </w:pPr>
      <w:r w:rsidRPr="00796A2F">
        <w:rPr>
          <w:rFonts w:ascii="Myriad Pro Light SemiExt" w:eastAsia="Calibri" w:hAnsi="Myriad Pro Light SemiExt" w:cs="Times New Roman"/>
          <w:b/>
        </w:rPr>
        <w:t xml:space="preserve">Tabela nr 1. </w:t>
      </w:r>
      <w:r w:rsidRPr="00796A2F">
        <w:rPr>
          <w:rFonts w:ascii="Myriad Pro Light SemiExt" w:eastAsia="Calibri" w:hAnsi="Myriad Pro Light SemiExt" w:cs="Times New Roman"/>
        </w:rPr>
        <w:t xml:space="preserve">Harmonogram Rzeczowo-Finansowy </w:t>
      </w:r>
      <w:r w:rsidR="00DE422B" w:rsidRPr="00796A2F">
        <w:rPr>
          <w:rFonts w:ascii="Myriad Pro Light SemiExt" w:eastAsia="Calibri" w:hAnsi="Myriad Pro Light SemiExt" w:cs="Times New Roman"/>
        </w:rPr>
        <w:t>(dla każde</w:t>
      </w:r>
      <w:r w:rsidR="00B1658A" w:rsidRPr="00796A2F">
        <w:rPr>
          <w:rFonts w:ascii="Myriad Pro Light SemiExt" w:eastAsia="Calibri" w:hAnsi="Myriad Pro Light SemiExt" w:cs="Times New Roman"/>
        </w:rPr>
        <w:t>go</w:t>
      </w:r>
      <w:r w:rsidR="00DE422B" w:rsidRPr="00796A2F">
        <w:rPr>
          <w:rFonts w:ascii="Myriad Pro Light SemiExt" w:eastAsia="Calibri" w:hAnsi="Myriad Pro Light SemiExt" w:cs="Times New Roman"/>
        </w:rPr>
        <w:t xml:space="preserve"> </w:t>
      </w:r>
      <w:r w:rsidR="00B1658A" w:rsidRPr="00796A2F">
        <w:rPr>
          <w:rFonts w:ascii="Myriad Pro Light SemiExt" w:eastAsia="Calibri" w:hAnsi="Myriad Pro Light SemiExt" w:cs="Times New Roman"/>
        </w:rPr>
        <w:t xml:space="preserve">zadania </w:t>
      </w:r>
      <w:r w:rsidR="00DE422B" w:rsidRPr="00796A2F">
        <w:rPr>
          <w:rFonts w:ascii="Myriad Pro Light SemiExt" w:eastAsia="Calibri" w:hAnsi="Myriad Pro Light SemiExt" w:cs="Times New Roman"/>
        </w:rPr>
        <w:t xml:space="preserve">z punktu </w:t>
      </w:r>
      <w:r w:rsidR="00B1658A" w:rsidRPr="00796A2F">
        <w:rPr>
          <w:rFonts w:ascii="Myriad Pro Light SemiExt" w:eastAsia="Calibri" w:hAnsi="Myriad Pro Light SemiExt" w:cs="Times New Roman"/>
        </w:rPr>
        <w:t>4.1</w:t>
      </w:r>
      <w:r w:rsidR="00DE422B" w:rsidRPr="00796A2F">
        <w:rPr>
          <w:rFonts w:ascii="Myriad Pro Light SemiExt" w:eastAsia="Calibri" w:hAnsi="Myriad Pro Light SemiExt" w:cs="Times New Roman"/>
        </w:rPr>
        <w:t xml:space="preserve"> OPZ)</w:t>
      </w:r>
      <w:r w:rsidR="002A7585" w:rsidRPr="00796A2F">
        <w:rPr>
          <w:rFonts w:ascii="Myriad Pro Light SemiExt" w:eastAsia="Calibri" w:hAnsi="Myriad Pro Light SemiExt" w:cs="Times New Roman"/>
        </w:rPr>
        <w:t xml:space="preserve"> dla „Zamówienia podstawowego” oraz Zamówienia warunkowego” w ramach „zamówienia gwarantowanego”: </w:t>
      </w:r>
    </w:p>
    <w:p w:rsidR="00500712" w:rsidRPr="00796A2F" w:rsidRDefault="00500712" w:rsidP="00B94381">
      <w:pPr>
        <w:spacing w:after="0"/>
        <w:rPr>
          <w:rFonts w:ascii="Myriad Pro Light SemiExt" w:eastAsia="Calibri" w:hAnsi="Myriad Pro Light SemiExt" w:cs="Times New Roman"/>
        </w:rPr>
      </w:pPr>
    </w:p>
    <w:tbl>
      <w:tblPr>
        <w:tblW w:w="5507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24"/>
        <w:gridCol w:w="4946"/>
        <w:gridCol w:w="1521"/>
        <w:gridCol w:w="2225"/>
      </w:tblGrid>
      <w:tr w:rsidR="00796A2F" w:rsidRPr="00796A2F" w:rsidTr="00110C3C">
        <w:trPr>
          <w:trHeight w:val="320"/>
          <w:tblHeader/>
        </w:trPr>
        <w:tc>
          <w:tcPr>
            <w:tcW w:w="5000" w:type="pct"/>
            <w:gridSpan w:val="4"/>
            <w:vAlign w:val="center"/>
          </w:tcPr>
          <w:p w:rsidR="00D3492C" w:rsidRPr="00796A2F" w:rsidRDefault="00D3492C" w:rsidP="002B4E8F">
            <w:pPr>
              <w:spacing w:after="0"/>
              <w:jc w:val="center"/>
              <w:rPr>
                <w:rFonts w:ascii="Myriad Pro Light SemiExt" w:eastAsia="Calibri" w:hAnsi="Myriad Pro Light SemiExt" w:cs="Times New Roman"/>
                <w:b/>
                <w:sz w:val="18"/>
                <w:szCs w:val="18"/>
              </w:rPr>
            </w:pPr>
            <w:r w:rsidRPr="00796A2F">
              <w:rPr>
                <w:rFonts w:ascii="Myriad Pro Light SemiExt" w:eastAsia="Calibri" w:hAnsi="Myriad Pro Light SemiExt" w:cs="Times New Roman"/>
              </w:rPr>
              <w:br w:type="page"/>
            </w:r>
            <w:r w:rsidRPr="00796A2F">
              <w:rPr>
                <w:rFonts w:ascii="Myriad Pro Light SemiExt" w:eastAsia="Calibri" w:hAnsi="Myriad Pro Light SemiExt" w:cs="Times New Roman"/>
                <w:b/>
                <w:sz w:val="18"/>
                <w:szCs w:val="18"/>
              </w:rPr>
              <w:t>HARMONOGRAM RZECZOWO – FINANSOWY</w:t>
            </w:r>
            <w:r w:rsidR="000B00E6" w:rsidRPr="00796A2F">
              <w:rPr>
                <w:rFonts w:ascii="Myriad Pro Light SemiExt" w:eastAsia="Calibri" w:hAnsi="Myriad Pro Light SemiExt" w:cs="Times New Roman"/>
                <w:b/>
                <w:sz w:val="18"/>
                <w:szCs w:val="18"/>
              </w:rPr>
              <w:t xml:space="preserve"> (z wyłączeniem </w:t>
            </w:r>
            <w:r w:rsidR="00402676" w:rsidRPr="00796A2F">
              <w:rPr>
                <w:rFonts w:ascii="Myriad Pro Light SemiExt" w:eastAsia="Calibri" w:hAnsi="Myriad Pro Light SemiExt" w:cs="Times New Roman"/>
                <w:b/>
                <w:sz w:val="18"/>
                <w:szCs w:val="18"/>
              </w:rPr>
              <w:t>„zamówie</w:t>
            </w:r>
            <w:r w:rsidR="002B4E8F" w:rsidRPr="00796A2F">
              <w:rPr>
                <w:rFonts w:ascii="Myriad Pro Light SemiExt" w:eastAsia="Calibri" w:hAnsi="Myriad Pro Light SemiExt" w:cs="Times New Roman"/>
                <w:b/>
                <w:sz w:val="18"/>
                <w:szCs w:val="18"/>
              </w:rPr>
              <w:t>nia</w:t>
            </w:r>
            <w:r w:rsidR="00402676" w:rsidRPr="00796A2F">
              <w:rPr>
                <w:rFonts w:ascii="Myriad Pro Light SemiExt" w:eastAsia="Calibri" w:hAnsi="Myriad Pro Light SemiExt" w:cs="Times New Roman"/>
                <w:b/>
                <w:sz w:val="18"/>
                <w:szCs w:val="18"/>
              </w:rPr>
              <w:t xml:space="preserve"> opcjonaln</w:t>
            </w:r>
            <w:r w:rsidR="002B4E8F" w:rsidRPr="00796A2F">
              <w:rPr>
                <w:rFonts w:ascii="Myriad Pro Light SemiExt" w:eastAsia="Calibri" w:hAnsi="Myriad Pro Light SemiExt" w:cs="Times New Roman"/>
                <w:b/>
                <w:sz w:val="18"/>
                <w:szCs w:val="18"/>
              </w:rPr>
              <w:t>ego</w:t>
            </w:r>
            <w:r w:rsidR="00402676" w:rsidRPr="00796A2F">
              <w:rPr>
                <w:rFonts w:ascii="Myriad Pro Light SemiExt" w:eastAsia="Calibri" w:hAnsi="Myriad Pro Light SemiExt" w:cs="Times New Roman"/>
                <w:b/>
                <w:sz w:val="18"/>
                <w:szCs w:val="18"/>
              </w:rPr>
              <w:t>”)</w:t>
            </w:r>
          </w:p>
        </w:tc>
      </w:tr>
      <w:tr w:rsidR="00796A2F" w:rsidRPr="00796A2F" w:rsidTr="00110C3C">
        <w:trPr>
          <w:trHeight w:val="311"/>
        </w:trPr>
        <w:tc>
          <w:tcPr>
            <w:tcW w:w="5000" w:type="pct"/>
            <w:gridSpan w:val="4"/>
            <w:vAlign w:val="center"/>
          </w:tcPr>
          <w:p w:rsidR="00D3492C" w:rsidRPr="00796A2F" w:rsidRDefault="00D3492C" w:rsidP="00D3492C">
            <w:pPr>
              <w:spacing w:after="0"/>
              <w:jc w:val="center"/>
              <w:rPr>
                <w:rFonts w:ascii="Myriad Pro Light SemiExt" w:eastAsia="Calibri" w:hAnsi="Myriad Pro Light SemiExt" w:cs="Times New Roman"/>
                <w:b/>
                <w:sz w:val="18"/>
                <w:szCs w:val="18"/>
              </w:rPr>
            </w:pPr>
            <w:r w:rsidRPr="00796A2F">
              <w:rPr>
                <w:rFonts w:ascii="Myriad Pro Light SemiExt" w:eastAsia="Calibri" w:hAnsi="Myriad Pro Light SemiExt" w:cs="Times New Roman"/>
                <w:b/>
                <w:sz w:val="18"/>
                <w:szCs w:val="18"/>
              </w:rPr>
              <w:t>FAZA I - Opracowania Dokumentacji Projektowej elementów Stanowiska/Stanowiska</w:t>
            </w:r>
            <w:r w:rsidR="00402676" w:rsidRPr="00796A2F">
              <w:rPr>
                <w:rFonts w:ascii="Myriad Pro Light SemiExt" w:eastAsia="Calibri" w:hAnsi="Myriad Pro Light SemiExt" w:cs="Times New Roman"/>
                <w:b/>
                <w:sz w:val="18"/>
                <w:szCs w:val="18"/>
              </w:rPr>
              <w:t xml:space="preserve"> – „Z</w:t>
            </w:r>
            <w:r w:rsidR="00696437" w:rsidRPr="00796A2F">
              <w:rPr>
                <w:rFonts w:ascii="Myriad Pro Light SemiExt" w:eastAsia="Calibri" w:hAnsi="Myriad Pro Light SemiExt" w:cs="Times New Roman"/>
                <w:b/>
                <w:sz w:val="18"/>
                <w:szCs w:val="18"/>
              </w:rPr>
              <w:t>amówienie podstawowe”</w:t>
            </w:r>
          </w:p>
        </w:tc>
      </w:tr>
      <w:tr w:rsidR="00796A2F" w:rsidRPr="00796A2F" w:rsidTr="00110C3C">
        <w:trPr>
          <w:trHeight w:val="239"/>
        </w:trPr>
        <w:tc>
          <w:tcPr>
            <w:tcW w:w="617" w:type="pct"/>
            <w:vAlign w:val="center"/>
          </w:tcPr>
          <w:p w:rsidR="00D3492C" w:rsidRPr="00796A2F" w:rsidRDefault="00207DCA" w:rsidP="00D3492C">
            <w:pPr>
              <w:spacing w:after="0"/>
              <w:jc w:val="center"/>
              <w:rPr>
                <w:rFonts w:ascii="Myriad Pro Light SemiExt" w:eastAsia="Calibri" w:hAnsi="Myriad Pro Light SemiExt" w:cs="Times New Roman"/>
                <w:sz w:val="18"/>
                <w:szCs w:val="18"/>
              </w:rPr>
            </w:pPr>
            <w:r w:rsidRPr="00796A2F">
              <w:rPr>
                <w:rFonts w:ascii="Myriad Pro Light SemiExt" w:eastAsia="Calibri" w:hAnsi="Myriad Pro Light SemiExt" w:cs="Times New Roman"/>
                <w:sz w:val="18"/>
                <w:szCs w:val="18"/>
              </w:rPr>
              <w:t>Lp.</w:t>
            </w:r>
          </w:p>
        </w:tc>
        <w:tc>
          <w:tcPr>
            <w:tcW w:w="2494" w:type="pct"/>
            <w:vAlign w:val="center"/>
          </w:tcPr>
          <w:p w:rsidR="00D3492C" w:rsidRPr="00796A2F" w:rsidRDefault="00D3492C" w:rsidP="00D3492C">
            <w:pPr>
              <w:spacing w:after="0"/>
              <w:jc w:val="center"/>
              <w:rPr>
                <w:rFonts w:ascii="Myriad Pro Light SemiExt" w:eastAsia="Calibri" w:hAnsi="Myriad Pro Light SemiExt" w:cs="Times New Roman"/>
                <w:sz w:val="18"/>
                <w:szCs w:val="18"/>
              </w:rPr>
            </w:pPr>
            <w:r w:rsidRPr="00796A2F">
              <w:rPr>
                <w:rFonts w:ascii="Myriad Pro Light SemiExt" w:eastAsia="Calibri" w:hAnsi="Myriad Pro Light SemiExt" w:cs="Times New Roman"/>
                <w:sz w:val="18"/>
                <w:szCs w:val="18"/>
              </w:rPr>
              <w:t>Wyszczególnienie części przedmiotu zamówienia</w:t>
            </w:r>
          </w:p>
        </w:tc>
        <w:tc>
          <w:tcPr>
            <w:tcW w:w="767" w:type="pct"/>
            <w:tcBorders>
              <w:bottom w:val="single" w:sz="4" w:space="0" w:color="auto"/>
            </w:tcBorders>
            <w:vAlign w:val="center"/>
          </w:tcPr>
          <w:p w:rsidR="00D3492C" w:rsidRPr="00796A2F" w:rsidRDefault="002B37DF" w:rsidP="00D3492C">
            <w:pPr>
              <w:spacing w:after="0"/>
              <w:jc w:val="center"/>
              <w:rPr>
                <w:rFonts w:ascii="Myriad Pro Light SemiExt" w:eastAsia="Calibri" w:hAnsi="Myriad Pro Light SemiExt" w:cs="Times New Roman"/>
                <w:sz w:val="18"/>
                <w:szCs w:val="18"/>
              </w:rPr>
            </w:pPr>
            <w:r w:rsidRPr="00796A2F">
              <w:rPr>
                <w:rFonts w:ascii="Myriad Pro Light SemiExt" w:eastAsia="Calibri" w:hAnsi="Myriad Pro Light SemiExt" w:cs="Times New Roman"/>
                <w:sz w:val="18"/>
                <w:szCs w:val="18"/>
              </w:rPr>
              <w:t xml:space="preserve"> Płatność -</w:t>
            </w:r>
            <w:r w:rsidR="00D3492C" w:rsidRPr="00796A2F">
              <w:rPr>
                <w:rFonts w:ascii="Myriad Pro Light SemiExt" w:eastAsia="Calibri" w:hAnsi="Myriad Pro Light SemiExt" w:cs="Times New Roman"/>
                <w:sz w:val="18"/>
                <w:szCs w:val="18"/>
              </w:rPr>
              <w:t>% wartości wynagrodzenia brutto wartości umowy</w:t>
            </w:r>
            <w:r w:rsidR="00B3511B" w:rsidRPr="00796A2F">
              <w:rPr>
                <w:rFonts w:ascii="Myriad Pro Light SemiExt" w:eastAsia="Calibri" w:hAnsi="Myriad Pro Light SemiExt" w:cs="Times New Roman"/>
                <w:sz w:val="18"/>
                <w:szCs w:val="18"/>
              </w:rPr>
              <w:t xml:space="preserve"> pomniejszonej o wartość „</w:t>
            </w:r>
            <w:r w:rsidR="002B4E8F" w:rsidRPr="00796A2F">
              <w:rPr>
                <w:rFonts w:ascii="Myriad Pro Light SemiExt" w:eastAsia="Calibri" w:hAnsi="Myriad Pro Light SemiExt" w:cs="Times New Roman"/>
                <w:sz w:val="18"/>
                <w:szCs w:val="18"/>
              </w:rPr>
              <w:t>zamówienia opcjonalnego</w:t>
            </w:r>
            <w:r w:rsidR="00B3511B" w:rsidRPr="00796A2F">
              <w:rPr>
                <w:rFonts w:ascii="Myriad Pro Light SemiExt" w:eastAsia="Calibri" w:hAnsi="Myriad Pro Light SemiExt" w:cs="Times New Roman"/>
                <w:sz w:val="18"/>
                <w:szCs w:val="18"/>
              </w:rPr>
              <w:t>”</w:t>
            </w:r>
          </w:p>
        </w:tc>
        <w:tc>
          <w:tcPr>
            <w:tcW w:w="1122" w:type="pct"/>
            <w:vAlign w:val="center"/>
          </w:tcPr>
          <w:p w:rsidR="00D3492C" w:rsidRPr="00796A2F" w:rsidRDefault="00D3492C" w:rsidP="00D3492C">
            <w:pPr>
              <w:spacing w:after="0"/>
              <w:jc w:val="center"/>
              <w:rPr>
                <w:rFonts w:ascii="Myriad Pro Light SemiExt" w:eastAsia="Calibri" w:hAnsi="Myriad Pro Light SemiExt" w:cs="Times New Roman"/>
                <w:b/>
                <w:sz w:val="18"/>
                <w:szCs w:val="18"/>
              </w:rPr>
            </w:pPr>
            <w:r w:rsidRPr="00796A2F">
              <w:rPr>
                <w:rFonts w:ascii="Myriad Pro Light SemiExt" w:eastAsia="Calibri" w:hAnsi="Myriad Pro Light SemiExt" w:cs="Times New Roman"/>
                <w:b/>
                <w:sz w:val="18"/>
                <w:szCs w:val="18"/>
              </w:rPr>
              <w:t xml:space="preserve">Termin przekazania </w:t>
            </w:r>
            <w:r w:rsidRPr="00796A2F">
              <w:rPr>
                <w:rFonts w:ascii="Myriad Pro Light SemiExt" w:eastAsia="Calibri" w:hAnsi="Myriad Pro Light SemiExt" w:cs="Times New Roman"/>
                <w:b/>
                <w:sz w:val="18"/>
                <w:szCs w:val="18"/>
              </w:rPr>
              <w:br/>
            </w:r>
            <w:r w:rsidRPr="00796A2F">
              <w:rPr>
                <w:rFonts w:ascii="Myriad Pro Light SemiExt" w:eastAsia="Calibri" w:hAnsi="Myriad Pro Light SemiExt" w:cs="Times New Roman"/>
                <w:sz w:val="18"/>
                <w:szCs w:val="18"/>
              </w:rPr>
              <w:t>(w dniach kalendarzowych* od podpisania Umowy)</w:t>
            </w:r>
          </w:p>
        </w:tc>
      </w:tr>
      <w:tr w:rsidR="00796A2F" w:rsidRPr="00796A2F" w:rsidTr="00110C3C">
        <w:trPr>
          <w:trHeight w:val="416"/>
        </w:trPr>
        <w:tc>
          <w:tcPr>
            <w:tcW w:w="617" w:type="pct"/>
            <w:vAlign w:val="center"/>
          </w:tcPr>
          <w:p w:rsidR="00D3492C" w:rsidRPr="00796A2F" w:rsidRDefault="00D3492C" w:rsidP="00D3492C">
            <w:pPr>
              <w:spacing w:after="0"/>
              <w:jc w:val="center"/>
              <w:rPr>
                <w:rFonts w:ascii="Myriad Pro Light SemiExt" w:eastAsia="Calibri" w:hAnsi="Myriad Pro Light SemiExt" w:cs="Times New Roman"/>
                <w:b/>
                <w:sz w:val="18"/>
                <w:szCs w:val="18"/>
              </w:rPr>
            </w:pPr>
            <w:r w:rsidRPr="00796A2F">
              <w:rPr>
                <w:rFonts w:ascii="Myriad Pro Light SemiExt" w:eastAsia="Calibri" w:hAnsi="Myriad Pro Light SemiExt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494" w:type="pct"/>
            <w:vAlign w:val="center"/>
          </w:tcPr>
          <w:p w:rsidR="00D3492C" w:rsidRPr="00796A2F" w:rsidRDefault="00D3492C" w:rsidP="00D3492C">
            <w:pPr>
              <w:spacing w:after="0"/>
              <w:rPr>
                <w:rFonts w:ascii="Myriad Pro Light SemiExt" w:eastAsia="Calibri" w:hAnsi="Myriad Pro Light SemiExt" w:cs="Times New Roman"/>
                <w:b/>
                <w:sz w:val="18"/>
                <w:szCs w:val="18"/>
              </w:rPr>
            </w:pPr>
            <w:r w:rsidRPr="00796A2F">
              <w:rPr>
                <w:rFonts w:ascii="Myriad Pro Light SemiExt" w:eastAsia="Calibri" w:hAnsi="Myriad Pro Light SemiExt" w:cs="Times New Roman"/>
                <w:b/>
                <w:sz w:val="18"/>
                <w:szCs w:val="18"/>
              </w:rPr>
              <w:t>Dostarczenie Szczegółowego Harmonogramu Realizacji prac</w:t>
            </w:r>
          </w:p>
        </w:tc>
        <w:tc>
          <w:tcPr>
            <w:tcW w:w="767" w:type="pct"/>
            <w:tcBorders>
              <w:tl2br w:val="single" w:sz="4" w:space="0" w:color="auto"/>
              <w:tr2bl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3492C" w:rsidRPr="00796A2F" w:rsidRDefault="00D3492C" w:rsidP="00D3492C">
            <w:pPr>
              <w:ind w:right="-108"/>
              <w:rPr>
                <w:rFonts w:ascii="Myriad Pro Light SemiExt" w:eastAsia="Calibri" w:hAnsi="Myriad Pro Light SemiExt" w:cs="Times New Roman"/>
                <w:sz w:val="18"/>
                <w:szCs w:val="18"/>
                <w:highlight w:val="lightGray"/>
              </w:rPr>
            </w:pPr>
          </w:p>
        </w:tc>
        <w:tc>
          <w:tcPr>
            <w:tcW w:w="1122" w:type="pct"/>
            <w:vAlign w:val="center"/>
          </w:tcPr>
          <w:p w:rsidR="00D3492C" w:rsidRPr="00796A2F" w:rsidRDefault="00D3492C" w:rsidP="00D3492C">
            <w:pPr>
              <w:spacing w:after="0"/>
              <w:jc w:val="center"/>
              <w:rPr>
                <w:rFonts w:ascii="Myriad Pro Light SemiExt" w:eastAsia="Calibri" w:hAnsi="Myriad Pro Light SemiExt" w:cs="Times New Roman"/>
                <w:b/>
                <w:sz w:val="18"/>
                <w:szCs w:val="18"/>
              </w:rPr>
            </w:pPr>
            <w:r w:rsidRPr="00796A2F">
              <w:rPr>
                <w:rFonts w:ascii="Myriad Pro Light SemiExt" w:eastAsia="Calibri" w:hAnsi="Myriad Pro Light SemiExt" w:cs="Times New Roman"/>
                <w:b/>
                <w:sz w:val="18"/>
                <w:szCs w:val="18"/>
              </w:rPr>
              <w:t>14</w:t>
            </w:r>
          </w:p>
        </w:tc>
      </w:tr>
      <w:tr w:rsidR="00796A2F" w:rsidRPr="00796A2F" w:rsidTr="00110C3C">
        <w:trPr>
          <w:trHeight w:val="521"/>
        </w:trPr>
        <w:tc>
          <w:tcPr>
            <w:tcW w:w="617" w:type="pct"/>
            <w:vAlign w:val="center"/>
          </w:tcPr>
          <w:p w:rsidR="00D3492C" w:rsidRPr="00796A2F" w:rsidRDefault="00D3492C" w:rsidP="00D3492C">
            <w:pPr>
              <w:spacing w:after="0"/>
              <w:jc w:val="center"/>
              <w:rPr>
                <w:rFonts w:ascii="Myriad Pro Light SemiExt" w:eastAsia="Calibri" w:hAnsi="Myriad Pro Light SemiExt" w:cs="Times New Roman"/>
                <w:b/>
                <w:sz w:val="18"/>
                <w:szCs w:val="18"/>
              </w:rPr>
            </w:pPr>
            <w:r w:rsidRPr="00796A2F">
              <w:rPr>
                <w:rFonts w:ascii="Myriad Pro Light SemiExt" w:eastAsia="Calibri" w:hAnsi="Myriad Pro Light SemiExt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494" w:type="pct"/>
            <w:vAlign w:val="center"/>
          </w:tcPr>
          <w:p w:rsidR="00D3492C" w:rsidRPr="00796A2F" w:rsidRDefault="00D3492C" w:rsidP="00D3492C">
            <w:pPr>
              <w:spacing w:after="0"/>
              <w:rPr>
                <w:rFonts w:ascii="Myriad Pro Light SemiExt" w:eastAsia="Calibri" w:hAnsi="Myriad Pro Light SemiExt" w:cs="Times New Roman"/>
                <w:b/>
                <w:sz w:val="18"/>
                <w:szCs w:val="18"/>
              </w:rPr>
            </w:pPr>
            <w:r w:rsidRPr="00796A2F">
              <w:rPr>
                <w:rFonts w:ascii="Myriad Pro Light SemiExt" w:eastAsia="Calibri" w:hAnsi="Myriad Pro Light SemiExt" w:cs="Times New Roman"/>
                <w:b/>
                <w:sz w:val="18"/>
                <w:szCs w:val="18"/>
              </w:rPr>
              <w:t xml:space="preserve">Opracowanie wytycznych dla wykonawcy dokumentacji projektowej Inwestycji – hala laboratoryjna oraz dostawców urządzeń i wyposażenia związanych z przedmiotem zamówienia </w:t>
            </w:r>
          </w:p>
        </w:tc>
        <w:tc>
          <w:tcPr>
            <w:tcW w:w="767" w:type="pct"/>
            <w:tcBorders>
              <w:tl2br w:val="single" w:sz="4" w:space="0" w:color="auto"/>
              <w:tr2bl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3492C" w:rsidRPr="00796A2F" w:rsidRDefault="00D3492C" w:rsidP="00D3492C">
            <w:pPr>
              <w:ind w:right="-108"/>
              <w:rPr>
                <w:rFonts w:ascii="Myriad Pro Light SemiExt" w:eastAsia="Calibri" w:hAnsi="Myriad Pro Light SemiExt" w:cs="Times New Roman"/>
                <w:sz w:val="18"/>
                <w:szCs w:val="18"/>
                <w:highlight w:val="lightGray"/>
              </w:rPr>
            </w:pPr>
          </w:p>
        </w:tc>
        <w:tc>
          <w:tcPr>
            <w:tcW w:w="1122" w:type="pct"/>
            <w:vAlign w:val="center"/>
          </w:tcPr>
          <w:p w:rsidR="00D3492C" w:rsidRPr="00796A2F" w:rsidRDefault="00D3492C" w:rsidP="00D3492C">
            <w:pPr>
              <w:spacing w:after="0"/>
              <w:jc w:val="center"/>
              <w:rPr>
                <w:rFonts w:ascii="Myriad Pro Light SemiExt" w:eastAsia="Calibri" w:hAnsi="Myriad Pro Light SemiExt" w:cs="Times New Roman"/>
                <w:b/>
                <w:sz w:val="18"/>
                <w:szCs w:val="18"/>
              </w:rPr>
            </w:pPr>
            <w:r w:rsidRPr="00796A2F">
              <w:rPr>
                <w:rFonts w:ascii="Myriad Pro Light SemiExt" w:eastAsia="Calibri" w:hAnsi="Myriad Pro Light SemiExt" w:cs="Times New Roman"/>
                <w:b/>
                <w:sz w:val="18"/>
                <w:szCs w:val="18"/>
              </w:rPr>
              <w:t>14</w:t>
            </w:r>
          </w:p>
        </w:tc>
      </w:tr>
      <w:tr w:rsidR="00796A2F" w:rsidRPr="00796A2F" w:rsidTr="00110C3C">
        <w:trPr>
          <w:trHeight w:val="416"/>
        </w:trPr>
        <w:tc>
          <w:tcPr>
            <w:tcW w:w="617" w:type="pct"/>
            <w:vAlign w:val="center"/>
          </w:tcPr>
          <w:p w:rsidR="00D3492C" w:rsidRPr="00796A2F" w:rsidRDefault="00D3492C" w:rsidP="00D3492C">
            <w:pPr>
              <w:spacing w:after="0"/>
              <w:jc w:val="center"/>
              <w:rPr>
                <w:rFonts w:ascii="Myriad Pro Light SemiExt" w:eastAsia="Calibri" w:hAnsi="Myriad Pro Light SemiExt" w:cs="Times New Roman"/>
                <w:b/>
                <w:sz w:val="18"/>
                <w:szCs w:val="18"/>
              </w:rPr>
            </w:pPr>
            <w:r w:rsidRPr="00796A2F">
              <w:rPr>
                <w:rFonts w:ascii="Myriad Pro Light SemiExt" w:eastAsia="Calibri" w:hAnsi="Myriad Pro Light SemiExt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2494" w:type="pct"/>
            <w:vAlign w:val="center"/>
          </w:tcPr>
          <w:p w:rsidR="00D3492C" w:rsidRPr="00796A2F" w:rsidRDefault="00D3492C" w:rsidP="00D3492C">
            <w:pPr>
              <w:spacing w:after="0"/>
              <w:rPr>
                <w:rFonts w:ascii="Myriad Pro Light SemiExt" w:eastAsia="Calibri" w:hAnsi="Myriad Pro Light SemiExt" w:cs="Times New Roman"/>
                <w:b/>
                <w:sz w:val="18"/>
                <w:szCs w:val="18"/>
              </w:rPr>
            </w:pPr>
            <w:r w:rsidRPr="00796A2F">
              <w:rPr>
                <w:rFonts w:ascii="Myriad Pro Light SemiExt" w:eastAsia="Calibri" w:hAnsi="Myriad Pro Light SemiExt" w:cs="Times New Roman"/>
                <w:b/>
                <w:sz w:val="18"/>
                <w:szCs w:val="18"/>
              </w:rPr>
              <w:t>Opracowanie Dokumentacji projektowej elementów Stanowiska/Stanowiska</w:t>
            </w:r>
          </w:p>
        </w:tc>
        <w:tc>
          <w:tcPr>
            <w:tcW w:w="767" w:type="pct"/>
            <w:tcBorders>
              <w:bottom w:val="single" w:sz="4" w:space="0" w:color="auto"/>
            </w:tcBorders>
            <w:vAlign w:val="center"/>
          </w:tcPr>
          <w:p w:rsidR="00D3492C" w:rsidRPr="00796A2F" w:rsidRDefault="00D3492C" w:rsidP="00D3492C">
            <w:pPr>
              <w:spacing w:after="0"/>
              <w:ind w:right="-108"/>
              <w:jc w:val="center"/>
              <w:rPr>
                <w:rFonts w:ascii="Myriad Pro Light SemiExt" w:eastAsia="Calibri" w:hAnsi="Myriad Pro Light SemiExt" w:cs="Times New Roman"/>
                <w:sz w:val="18"/>
                <w:szCs w:val="18"/>
              </w:rPr>
            </w:pPr>
            <w:r w:rsidRPr="00796A2F">
              <w:rPr>
                <w:rFonts w:ascii="Myriad Pro Light SemiExt" w:eastAsia="Calibri" w:hAnsi="Myriad Pro Light SemiExt" w:cs="Times New Roman"/>
                <w:b/>
                <w:sz w:val="18"/>
                <w:szCs w:val="18"/>
              </w:rPr>
              <w:t xml:space="preserve"> 4%</w:t>
            </w:r>
            <w:r w:rsidRPr="00796A2F">
              <w:rPr>
                <w:rFonts w:ascii="Myriad Pro Light SemiExt" w:eastAsia="Calibri" w:hAnsi="Myriad Pro Light SemiExt" w:cs="Times New Roman"/>
                <w:sz w:val="18"/>
                <w:szCs w:val="18"/>
              </w:rPr>
              <w:t xml:space="preserve"> </w:t>
            </w:r>
          </w:p>
          <w:p w:rsidR="00D3492C" w:rsidRPr="00796A2F" w:rsidRDefault="00D3492C" w:rsidP="00D3492C">
            <w:pPr>
              <w:spacing w:after="0"/>
              <w:ind w:right="-108"/>
              <w:jc w:val="center"/>
              <w:rPr>
                <w:rFonts w:ascii="Myriad Pro Light SemiExt" w:eastAsia="Calibri" w:hAnsi="Myriad Pro Light SemiExt" w:cs="Times New Roman"/>
                <w:b/>
                <w:sz w:val="18"/>
                <w:szCs w:val="18"/>
              </w:rPr>
            </w:pPr>
          </w:p>
        </w:tc>
        <w:tc>
          <w:tcPr>
            <w:tcW w:w="1122" w:type="pct"/>
            <w:vAlign w:val="center"/>
          </w:tcPr>
          <w:p w:rsidR="00D3492C" w:rsidRPr="00796A2F" w:rsidRDefault="00D3492C" w:rsidP="00D3492C">
            <w:pPr>
              <w:spacing w:after="0"/>
              <w:jc w:val="center"/>
              <w:rPr>
                <w:rFonts w:ascii="Myriad Pro Light SemiExt" w:eastAsia="Calibri" w:hAnsi="Myriad Pro Light SemiExt" w:cs="Times New Roman"/>
                <w:b/>
                <w:sz w:val="18"/>
                <w:szCs w:val="18"/>
              </w:rPr>
            </w:pPr>
            <w:r w:rsidRPr="00796A2F">
              <w:rPr>
                <w:rFonts w:ascii="Myriad Pro Light SemiExt" w:eastAsia="Calibri" w:hAnsi="Myriad Pro Light SemiExt" w:cs="Times New Roman"/>
                <w:b/>
                <w:sz w:val="18"/>
                <w:szCs w:val="18"/>
              </w:rPr>
              <w:t>60</w:t>
            </w:r>
          </w:p>
        </w:tc>
      </w:tr>
      <w:tr w:rsidR="00796A2F" w:rsidRPr="00796A2F" w:rsidTr="00110C3C">
        <w:trPr>
          <w:trHeight w:val="40"/>
        </w:trPr>
        <w:tc>
          <w:tcPr>
            <w:tcW w:w="3111" w:type="pct"/>
            <w:gridSpan w:val="2"/>
            <w:vAlign w:val="center"/>
          </w:tcPr>
          <w:p w:rsidR="00D3492C" w:rsidRPr="00796A2F" w:rsidRDefault="00D3492C" w:rsidP="00D3492C">
            <w:pPr>
              <w:spacing w:after="0"/>
              <w:jc w:val="center"/>
              <w:rPr>
                <w:rFonts w:ascii="Myriad Pro Light SemiExt" w:eastAsia="Calibri" w:hAnsi="Myriad Pro Light SemiExt" w:cs="Times New Roman"/>
                <w:b/>
                <w:sz w:val="18"/>
                <w:szCs w:val="18"/>
              </w:rPr>
            </w:pPr>
            <w:r w:rsidRPr="00796A2F">
              <w:rPr>
                <w:rFonts w:ascii="Myriad Pro Light SemiExt" w:eastAsia="Calibri" w:hAnsi="Myriad Pro Light SemiExt" w:cs="Times New Roman"/>
                <w:sz w:val="18"/>
                <w:szCs w:val="18"/>
              </w:rPr>
              <w:t>Termin zakończenia Fazy I – łączna wartość Fazy I</w:t>
            </w:r>
          </w:p>
        </w:tc>
        <w:tc>
          <w:tcPr>
            <w:tcW w:w="767" w:type="pct"/>
            <w:vAlign w:val="center"/>
          </w:tcPr>
          <w:p w:rsidR="00D3492C" w:rsidRPr="00796A2F" w:rsidRDefault="00D3492C" w:rsidP="00D3492C">
            <w:pPr>
              <w:spacing w:after="0"/>
              <w:jc w:val="center"/>
              <w:rPr>
                <w:rFonts w:ascii="Myriad Pro Light SemiExt" w:eastAsia="Calibri" w:hAnsi="Myriad Pro Light SemiExt" w:cs="Times New Roman"/>
                <w:sz w:val="18"/>
                <w:szCs w:val="18"/>
              </w:rPr>
            </w:pPr>
            <w:r w:rsidRPr="00796A2F">
              <w:rPr>
                <w:rFonts w:ascii="Myriad Pro Light SemiExt" w:eastAsia="Calibri" w:hAnsi="Myriad Pro Light SemiExt" w:cs="Times New Roman"/>
                <w:b/>
                <w:sz w:val="18"/>
                <w:szCs w:val="18"/>
              </w:rPr>
              <w:t>4%</w:t>
            </w:r>
            <w:r w:rsidRPr="00796A2F">
              <w:rPr>
                <w:rFonts w:ascii="Myriad Pro Light SemiExt" w:eastAsia="Calibri" w:hAnsi="Myriad Pro Light SemiExt" w:cs="Times New Roman"/>
                <w:sz w:val="18"/>
                <w:szCs w:val="18"/>
              </w:rPr>
              <w:t xml:space="preserve"> </w:t>
            </w:r>
          </w:p>
          <w:p w:rsidR="00D3492C" w:rsidRPr="00796A2F" w:rsidRDefault="00D3492C" w:rsidP="00D3492C">
            <w:pPr>
              <w:spacing w:after="0"/>
              <w:jc w:val="center"/>
              <w:rPr>
                <w:rFonts w:ascii="Myriad Pro Light SemiExt" w:eastAsia="Calibri" w:hAnsi="Myriad Pro Light SemiExt" w:cs="Times New Roman"/>
                <w:sz w:val="18"/>
                <w:szCs w:val="18"/>
              </w:rPr>
            </w:pPr>
          </w:p>
        </w:tc>
        <w:tc>
          <w:tcPr>
            <w:tcW w:w="1122" w:type="pct"/>
            <w:vAlign w:val="center"/>
          </w:tcPr>
          <w:p w:rsidR="00D3492C" w:rsidRPr="00796A2F" w:rsidRDefault="00D3492C" w:rsidP="00D3492C">
            <w:pPr>
              <w:spacing w:after="0"/>
              <w:rPr>
                <w:rFonts w:ascii="Myriad Pro Light SemiExt" w:eastAsia="Calibri" w:hAnsi="Myriad Pro Light SemiExt" w:cs="Times New Roman"/>
                <w:b/>
                <w:vertAlign w:val="superscript"/>
              </w:rPr>
            </w:pPr>
          </w:p>
          <w:p w:rsidR="00D3492C" w:rsidRPr="00796A2F" w:rsidRDefault="00D3492C" w:rsidP="00D3492C">
            <w:pPr>
              <w:spacing w:after="0"/>
              <w:jc w:val="center"/>
              <w:rPr>
                <w:rFonts w:ascii="Myriad Pro Light SemiExt" w:eastAsia="Calibri" w:hAnsi="Myriad Pro Light SemiExt" w:cs="Times New Roman"/>
                <w:b/>
                <w:sz w:val="18"/>
                <w:szCs w:val="18"/>
              </w:rPr>
            </w:pPr>
            <w:r w:rsidRPr="00796A2F">
              <w:rPr>
                <w:rFonts w:ascii="Myriad Pro Light SemiExt" w:eastAsia="Calibri" w:hAnsi="Myriad Pro Light SemiExt" w:cs="Times New Roman"/>
                <w:b/>
                <w:sz w:val="18"/>
                <w:szCs w:val="18"/>
              </w:rPr>
              <w:t>60</w:t>
            </w:r>
          </w:p>
        </w:tc>
      </w:tr>
      <w:tr w:rsidR="00796A2F" w:rsidRPr="00796A2F" w:rsidTr="00B94381">
        <w:trPr>
          <w:trHeight w:val="331"/>
        </w:trPr>
        <w:tc>
          <w:tcPr>
            <w:tcW w:w="5000" w:type="pct"/>
            <w:gridSpan w:val="4"/>
            <w:vAlign w:val="center"/>
          </w:tcPr>
          <w:p w:rsidR="00D3492C" w:rsidRPr="00796A2F" w:rsidRDefault="00696437" w:rsidP="00D3492C">
            <w:pPr>
              <w:spacing w:after="0"/>
              <w:jc w:val="center"/>
              <w:rPr>
                <w:rFonts w:ascii="Myriad Pro Light SemiExt" w:eastAsia="Calibri" w:hAnsi="Myriad Pro Light SemiExt" w:cs="Times New Roman"/>
                <w:sz w:val="18"/>
                <w:szCs w:val="18"/>
              </w:rPr>
            </w:pPr>
            <w:r w:rsidRPr="00796A2F">
              <w:rPr>
                <w:rFonts w:ascii="Myriad Pro Light SemiExt" w:eastAsia="Calibri" w:hAnsi="Myriad Pro Light SemiExt" w:cs="Times New Roman"/>
                <w:b/>
                <w:sz w:val="18"/>
                <w:szCs w:val="18"/>
              </w:rPr>
              <w:t>**</w:t>
            </w:r>
            <w:r w:rsidR="00D3492C" w:rsidRPr="00796A2F">
              <w:rPr>
                <w:rFonts w:ascii="Myriad Pro Light SemiExt" w:eastAsia="Calibri" w:hAnsi="Myriad Pro Light SemiExt" w:cs="Times New Roman"/>
                <w:b/>
                <w:sz w:val="18"/>
                <w:szCs w:val="18"/>
              </w:rPr>
              <w:t>FAZA II – Produkcja, dostawa i rozładunek elementów składowych Stanowiska</w:t>
            </w:r>
            <w:r w:rsidR="00402676" w:rsidRPr="00796A2F">
              <w:rPr>
                <w:rFonts w:ascii="Myriad Pro Light SemiExt" w:eastAsia="Calibri" w:hAnsi="Myriad Pro Light SemiExt" w:cs="Times New Roman"/>
                <w:b/>
                <w:sz w:val="18"/>
                <w:szCs w:val="18"/>
              </w:rPr>
              <w:t xml:space="preserve"> – „Z</w:t>
            </w:r>
            <w:r w:rsidRPr="00796A2F">
              <w:rPr>
                <w:rFonts w:ascii="Myriad Pro Light SemiExt" w:eastAsia="Calibri" w:hAnsi="Myriad Pro Light SemiExt" w:cs="Times New Roman"/>
                <w:b/>
                <w:sz w:val="18"/>
                <w:szCs w:val="18"/>
              </w:rPr>
              <w:t>amówienie warunkowe”</w:t>
            </w:r>
            <w:r w:rsidR="00402676" w:rsidRPr="00796A2F">
              <w:rPr>
                <w:rFonts w:ascii="Myriad Pro Light SemiExt" w:eastAsia="Calibri" w:hAnsi="Myriad Pro Light SemiExt" w:cs="Times New Roman"/>
                <w:b/>
                <w:sz w:val="18"/>
                <w:szCs w:val="18"/>
              </w:rPr>
              <w:t xml:space="preserve"> </w:t>
            </w:r>
            <w:r w:rsidR="00402676" w:rsidRPr="00796A2F">
              <w:rPr>
                <w:rFonts w:ascii="Myriad Pro Light SemiExt" w:eastAsia="Calibri" w:hAnsi="Myriad Pro Light SemiExt" w:cs="Times New Roman"/>
                <w:b/>
                <w:sz w:val="18"/>
                <w:szCs w:val="18"/>
              </w:rPr>
              <w:br/>
              <w:t>w ramach „zamówienia gwarantowanego”</w:t>
            </w:r>
          </w:p>
        </w:tc>
      </w:tr>
      <w:tr w:rsidR="00796A2F" w:rsidRPr="00796A2F" w:rsidTr="00110C3C">
        <w:trPr>
          <w:trHeight w:val="40"/>
        </w:trPr>
        <w:tc>
          <w:tcPr>
            <w:tcW w:w="617" w:type="pct"/>
            <w:vAlign w:val="center"/>
          </w:tcPr>
          <w:p w:rsidR="00D3492C" w:rsidRPr="00796A2F" w:rsidRDefault="00207DCA" w:rsidP="00D3492C">
            <w:pPr>
              <w:spacing w:after="0"/>
              <w:jc w:val="center"/>
              <w:rPr>
                <w:rFonts w:ascii="Myriad Pro Light SemiExt" w:eastAsia="Calibri" w:hAnsi="Myriad Pro Light SemiExt" w:cs="Times New Roman"/>
                <w:sz w:val="18"/>
                <w:szCs w:val="18"/>
              </w:rPr>
            </w:pPr>
            <w:r w:rsidRPr="00796A2F">
              <w:rPr>
                <w:rFonts w:ascii="Myriad Pro Light SemiExt" w:eastAsia="Calibri" w:hAnsi="Myriad Pro Light SemiExt" w:cs="Times New Roman"/>
                <w:sz w:val="18"/>
                <w:szCs w:val="18"/>
              </w:rPr>
              <w:t>Lp.</w:t>
            </w:r>
          </w:p>
        </w:tc>
        <w:tc>
          <w:tcPr>
            <w:tcW w:w="2494" w:type="pct"/>
            <w:vAlign w:val="center"/>
          </w:tcPr>
          <w:p w:rsidR="00D3492C" w:rsidRPr="00796A2F" w:rsidRDefault="00D3492C" w:rsidP="00D3492C">
            <w:pPr>
              <w:spacing w:after="0"/>
              <w:jc w:val="center"/>
              <w:rPr>
                <w:rFonts w:ascii="Myriad Pro Light SemiExt" w:eastAsia="Calibri" w:hAnsi="Myriad Pro Light SemiExt" w:cs="Times New Roman"/>
                <w:sz w:val="18"/>
                <w:szCs w:val="18"/>
              </w:rPr>
            </w:pPr>
            <w:r w:rsidRPr="00796A2F">
              <w:rPr>
                <w:rFonts w:ascii="Myriad Pro Light SemiExt" w:eastAsia="Calibri" w:hAnsi="Myriad Pro Light SemiExt" w:cs="Times New Roman"/>
                <w:sz w:val="18"/>
                <w:szCs w:val="18"/>
              </w:rPr>
              <w:t xml:space="preserve">Wyszczególnienie części przedmiotu zamówienia </w:t>
            </w:r>
          </w:p>
        </w:tc>
        <w:tc>
          <w:tcPr>
            <w:tcW w:w="767" w:type="pct"/>
            <w:vAlign w:val="center"/>
          </w:tcPr>
          <w:p w:rsidR="00D3492C" w:rsidRPr="00796A2F" w:rsidRDefault="002B37DF" w:rsidP="00D3492C">
            <w:pPr>
              <w:spacing w:after="0"/>
              <w:jc w:val="center"/>
              <w:rPr>
                <w:rFonts w:ascii="Myriad Pro Light SemiExt" w:eastAsia="Calibri" w:hAnsi="Myriad Pro Light SemiExt" w:cs="Times New Roman"/>
                <w:sz w:val="18"/>
                <w:szCs w:val="18"/>
              </w:rPr>
            </w:pPr>
            <w:r w:rsidRPr="00796A2F">
              <w:rPr>
                <w:rFonts w:ascii="Myriad Pro Light SemiExt" w:eastAsia="Calibri" w:hAnsi="Myriad Pro Light SemiExt" w:cs="Times New Roman"/>
                <w:sz w:val="18"/>
                <w:szCs w:val="18"/>
              </w:rPr>
              <w:t>Płatność -</w:t>
            </w:r>
            <w:r w:rsidR="00D3492C" w:rsidRPr="00796A2F">
              <w:rPr>
                <w:rFonts w:ascii="Myriad Pro Light SemiExt" w:eastAsia="Calibri" w:hAnsi="Myriad Pro Light SemiExt" w:cs="Times New Roman"/>
                <w:sz w:val="18"/>
                <w:szCs w:val="18"/>
              </w:rPr>
              <w:t>% wartości wynagrodzenia brutto wartości umowy</w:t>
            </w:r>
            <w:r w:rsidR="007D456C" w:rsidRPr="00796A2F">
              <w:rPr>
                <w:rFonts w:ascii="Myriad Pro Light SemiExt" w:eastAsia="Calibri" w:hAnsi="Myriad Pro Light SemiExt" w:cs="Times New Roman"/>
                <w:sz w:val="18"/>
                <w:szCs w:val="18"/>
              </w:rPr>
              <w:t xml:space="preserve"> pomniejszonej o wartość „</w:t>
            </w:r>
            <w:r w:rsidR="002B4E8F" w:rsidRPr="00796A2F">
              <w:rPr>
                <w:rFonts w:ascii="Myriad Pro Light SemiExt" w:eastAsia="Calibri" w:hAnsi="Myriad Pro Light SemiExt" w:cs="Times New Roman"/>
                <w:sz w:val="18"/>
                <w:szCs w:val="18"/>
              </w:rPr>
              <w:t>zamówienia opcjonalnego</w:t>
            </w:r>
            <w:r w:rsidR="007D456C" w:rsidRPr="00796A2F">
              <w:rPr>
                <w:rFonts w:ascii="Myriad Pro Light SemiExt" w:eastAsia="Calibri" w:hAnsi="Myriad Pro Light SemiExt" w:cs="Times New Roman"/>
                <w:sz w:val="18"/>
                <w:szCs w:val="18"/>
              </w:rPr>
              <w:t>”</w:t>
            </w:r>
          </w:p>
        </w:tc>
        <w:tc>
          <w:tcPr>
            <w:tcW w:w="1122" w:type="pct"/>
            <w:tcBorders>
              <w:bottom w:val="single" w:sz="4" w:space="0" w:color="auto"/>
            </w:tcBorders>
            <w:vAlign w:val="center"/>
          </w:tcPr>
          <w:p w:rsidR="00D3492C" w:rsidRPr="00796A2F" w:rsidRDefault="00D3492C" w:rsidP="00D3492C">
            <w:pPr>
              <w:spacing w:after="0"/>
              <w:jc w:val="center"/>
              <w:rPr>
                <w:rFonts w:ascii="Myriad Pro Light SemiExt" w:eastAsia="Calibri" w:hAnsi="Myriad Pro Light SemiExt" w:cs="Times New Roman"/>
                <w:b/>
                <w:sz w:val="18"/>
                <w:szCs w:val="18"/>
              </w:rPr>
            </w:pPr>
            <w:r w:rsidRPr="00796A2F">
              <w:rPr>
                <w:rFonts w:ascii="Myriad Pro Light SemiExt" w:eastAsia="Calibri" w:hAnsi="Myriad Pro Light SemiExt" w:cs="Times New Roman"/>
                <w:b/>
                <w:sz w:val="18"/>
                <w:szCs w:val="18"/>
              </w:rPr>
              <w:t>Termin  dostawy</w:t>
            </w:r>
            <w:r w:rsidRPr="00796A2F">
              <w:rPr>
                <w:rFonts w:ascii="Myriad Pro Light SemiExt" w:eastAsia="Calibri" w:hAnsi="Myriad Pro Light SemiExt" w:cs="Times New Roman"/>
                <w:b/>
                <w:sz w:val="18"/>
                <w:szCs w:val="18"/>
              </w:rPr>
              <w:br/>
            </w:r>
            <w:r w:rsidRPr="00796A2F">
              <w:rPr>
                <w:rFonts w:ascii="Myriad Pro Light SemiExt" w:eastAsia="Calibri" w:hAnsi="Myriad Pro Light SemiExt" w:cs="Times New Roman"/>
                <w:sz w:val="18"/>
                <w:szCs w:val="18"/>
              </w:rPr>
              <w:t>(w dniach kalendarzowych* od polecenia** Zamawiającego)</w:t>
            </w:r>
          </w:p>
        </w:tc>
      </w:tr>
      <w:tr w:rsidR="00796A2F" w:rsidRPr="00796A2F" w:rsidTr="00110C3C">
        <w:trPr>
          <w:trHeight w:val="411"/>
        </w:trPr>
        <w:tc>
          <w:tcPr>
            <w:tcW w:w="617" w:type="pct"/>
            <w:vAlign w:val="center"/>
          </w:tcPr>
          <w:p w:rsidR="00D3492C" w:rsidRPr="00796A2F" w:rsidRDefault="00D3492C" w:rsidP="00D3492C">
            <w:pPr>
              <w:spacing w:after="0"/>
              <w:jc w:val="center"/>
              <w:rPr>
                <w:rFonts w:ascii="Myriad Pro Light SemiExt" w:eastAsia="Calibri" w:hAnsi="Myriad Pro Light SemiExt" w:cs="Times New Roman"/>
                <w:b/>
                <w:sz w:val="18"/>
                <w:szCs w:val="18"/>
              </w:rPr>
            </w:pPr>
            <w:r w:rsidRPr="00796A2F">
              <w:rPr>
                <w:rFonts w:ascii="Myriad Pro Light SemiExt" w:eastAsia="Calibri" w:hAnsi="Myriad Pro Light SemiExt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2494" w:type="pct"/>
            <w:vAlign w:val="center"/>
          </w:tcPr>
          <w:p w:rsidR="00D3492C" w:rsidRPr="00796A2F" w:rsidRDefault="00703FCD" w:rsidP="00D3492C">
            <w:pPr>
              <w:spacing w:after="0"/>
              <w:rPr>
                <w:rFonts w:ascii="Myriad Pro Light SemiExt" w:eastAsia="Calibri" w:hAnsi="Myriad Pro Light SemiExt" w:cs="Times New Roman"/>
                <w:b/>
                <w:sz w:val="18"/>
                <w:szCs w:val="18"/>
              </w:rPr>
            </w:pPr>
            <w:r w:rsidRPr="00796A2F">
              <w:rPr>
                <w:rFonts w:ascii="Myriad Pro Light SemiExt" w:eastAsia="Calibri" w:hAnsi="Myriad Pro Light SemiExt" w:cs="Times New Roman"/>
                <w:b/>
                <w:sz w:val="18"/>
                <w:szCs w:val="18"/>
              </w:rPr>
              <w:t>Dostawa części</w:t>
            </w:r>
            <w:r w:rsidR="00D3492C" w:rsidRPr="00796A2F">
              <w:rPr>
                <w:rFonts w:ascii="Myriad Pro Light SemiExt" w:eastAsia="Calibri" w:hAnsi="Myriad Pro Light SemiExt" w:cs="Times New Roman"/>
                <w:b/>
                <w:sz w:val="18"/>
                <w:szCs w:val="18"/>
              </w:rPr>
              <w:t xml:space="preserve"> składowych </w:t>
            </w:r>
            <w:r w:rsidR="00DE422B" w:rsidRPr="00796A2F">
              <w:rPr>
                <w:rFonts w:ascii="Myriad Pro Light SemiExt" w:eastAsia="Calibri" w:hAnsi="Myriad Pro Light SemiExt" w:cs="Times New Roman"/>
                <w:b/>
                <w:sz w:val="18"/>
                <w:szCs w:val="18"/>
              </w:rPr>
              <w:t xml:space="preserve">elementów </w:t>
            </w:r>
            <w:r w:rsidR="00D3492C" w:rsidRPr="00796A2F">
              <w:rPr>
                <w:rFonts w:ascii="Myriad Pro Light SemiExt" w:eastAsia="Calibri" w:hAnsi="Myriad Pro Light SemiExt" w:cs="Times New Roman"/>
                <w:b/>
                <w:sz w:val="18"/>
                <w:szCs w:val="18"/>
              </w:rPr>
              <w:t>Stanowiska</w:t>
            </w:r>
            <w:r w:rsidR="00DE422B" w:rsidRPr="00796A2F">
              <w:rPr>
                <w:rFonts w:ascii="Myriad Pro Light SemiExt" w:eastAsia="Calibri" w:hAnsi="Myriad Pro Light SemiExt" w:cs="Times New Roman"/>
                <w:b/>
                <w:sz w:val="18"/>
                <w:szCs w:val="18"/>
              </w:rPr>
              <w:t>/Stanowiska</w:t>
            </w:r>
            <w:r w:rsidR="00D3492C" w:rsidRPr="00796A2F">
              <w:rPr>
                <w:rFonts w:ascii="Myriad Pro Light SemiExt" w:eastAsia="Calibri" w:hAnsi="Myriad Pro Light SemiExt" w:cs="Times New Roman"/>
                <w:b/>
                <w:sz w:val="18"/>
                <w:szCs w:val="18"/>
              </w:rPr>
              <w:t xml:space="preserve"> – komplet</w:t>
            </w:r>
            <w:r w:rsidR="00554BE7" w:rsidRPr="00796A2F">
              <w:rPr>
                <w:rFonts w:ascii="Myriad Pro Light SemiExt" w:eastAsia="Calibri" w:hAnsi="Myriad Pro Light SemiExt" w:cs="Times New Roman"/>
                <w:b/>
                <w:sz w:val="18"/>
                <w:szCs w:val="18"/>
              </w:rPr>
              <w:t xml:space="preserve"> (Część 1 lub  Cześć 2 lub Część 3</w:t>
            </w:r>
            <w:r w:rsidR="00C42E2A" w:rsidRPr="00796A2F">
              <w:rPr>
                <w:rFonts w:ascii="Myriad Pro Light SemiExt" w:eastAsia="Calibri" w:hAnsi="Myriad Pro Light SemiExt" w:cs="Times New Roman"/>
                <w:b/>
                <w:sz w:val="18"/>
                <w:szCs w:val="18"/>
              </w:rPr>
              <w:t xml:space="preserve"> lub Cześć 4</w:t>
            </w:r>
            <w:r w:rsidR="00554BE7" w:rsidRPr="00796A2F">
              <w:rPr>
                <w:rFonts w:ascii="Myriad Pro Light SemiExt" w:eastAsia="Calibri" w:hAnsi="Myriad Pro Light SemiExt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767" w:type="pct"/>
            <w:vAlign w:val="center"/>
          </w:tcPr>
          <w:p w:rsidR="00D3492C" w:rsidRPr="00796A2F" w:rsidRDefault="00953B44" w:rsidP="00D3492C">
            <w:pPr>
              <w:spacing w:after="0"/>
              <w:jc w:val="center"/>
              <w:rPr>
                <w:rFonts w:ascii="Myriad Pro Light SemiExt" w:eastAsia="Calibri" w:hAnsi="Myriad Pro Light SemiExt" w:cs="Times New Roman"/>
                <w:sz w:val="18"/>
                <w:szCs w:val="18"/>
              </w:rPr>
            </w:pPr>
            <w:r w:rsidRPr="00796A2F">
              <w:rPr>
                <w:rFonts w:ascii="Myriad Pro Light SemiExt" w:eastAsia="Calibri" w:hAnsi="Myriad Pro Light SemiExt" w:cs="Times New Roman"/>
                <w:b/>
                <w:sz w:val="18"/>
                <w:szCs w:val="18"/>
              </w:rPr>
              <w:t>4</w:t>
            </w:r>
            <w:r w:rsidR="00D3492C" w:rsidRPr="00796A2F">
              <w:rPr>
                <w:rFonts w:ascii="Myriad Pro Light SemiExt" w:eastAsia="Calibri" w:hAnsi="Myriad Pro Light SemiExt" w:cs="Times New Roman"/>
                <w:b/>
                <w:sz w:val="18"/>
                <w:szCs w:val="18"/>
              </w:rPr>
              <w:t>6%</w:t>
            </w:r>
            <w:r w:rsidR="00D3492C" w:rsidRPr="00796A2F">
              <w:rPr>
                <w:rFonts w:ascii="Myriad Pro Light SemiExt" w:eastAsia="Calibri" w:hAnsi="Myriad Pro Light SemiExt" w:cs="Times New Roman"/>
                <w:sz w:val="18"/>
                <w:szCs w:val="18"/>
              </w:rPr>
              <w:t xml:space="preserve"> </w:t>
            </w:r>
          </w:p>
          <w:p w:rsidR="00D3492C" w:rsidRPr="00796A2F" w:rsidRDefault="00D3492C" w:rsidP="00D3492C">
            <w:pPr>
              <w:spacing w:after="0"/>
              <w:jc w:val="center"/>
              <w:rPr>
                <w:rFonts w:ascii="Myriad Pro Light SemiExt" w:eastAsia="Calibri" w:hAnsi="Myriad Pro Light SemiExt" w:cs="Times New Roman"/>
                <w:sz w:val="18"/>
                <w:szCs w:val="18"/>
              </w:rPr>
            </w:pPr>
          </w:p>
        </w:tc>
        <w:tc>
          <w:tcPr>
            <w:tcW w:w="1122" w:type="pct"/>
            <w:vAlign w:val="center"/>
          </w:tcPr>
          <w:p w:rsidR="00D3492C" w:rsidRPr="00796A2F" w:rsidRDefault="00D3492C" w:rsidP="00D3492C">
            <w:pPr>
              <w:spacing w:after="0"/>
              <w:jc w:val="center"/>
              <w:rPr>
                <w:rFonts w:ascii="Myriad Pro Light SemiExt" w:eastAsia="Calibri" w:hAnsi="Myriad Pro Light SemiExt" w:cs="Times New Roman"/>
                <w:b/>
                <w:vertAlign w:val="superscript"/>
              </w:rPr>
            </w:pPr>
            <w:r w:rsidRPr="00796A2F">
              <w:rPr>
                <w:rFonts w:ascii="Myriad Pro Light SemiExt" w:eastAsia="Calibri" w:hAnsi="Myriad Pro Light SemiExt" w:cs="Times New Roman"/>
                <w:b/>
                <w:sz w:val="18"/>
                <w:szCs w:val="18"/>
              </w:rPr>
              <w:t>170</w:t>
            </w:r>
          </w:p>
        </w:tc>
      </w:tr>
      <w:tr w:rsidR="00796A2F" w:rsidRPr="00796A2F" w:rsidTr="00B94381">
        <w:trPr>
          <w:trHeight w:val="477"/>
        </w:trPr>
        <w:tc>
          <w:tcPr>
            <w:tcW w:w="3111" w:type="pct"/>
            <w:gridSpan w:val="2"/>
            <w:vAlign w:val="center"/>
          </w:tcPr>
          <w:p w:rsidR="00D3492C" w:rsidRPr="00796A2F" w:rsidRDefault="00D3492C" w:rsidP="00D3492C">
            <w:pPr>
              <w:spacing w:after="0"/>
              <w:jc w:val="center"/>
              <w:rPr>
                <w:rFonts w:ascii="Myriad Pro Light SemiExt" w:eastAsia="Calibri" w:hAnsi="Myriad Pro Light SemiExt" w:cs="Times New Roman"/>
                <w:b/>
                <w:sz w:val="18"/>
                <w:szCs w:val="18"/>
              </w:rPr>
            </w:pPr>
            <w:r w:rsidRPr="00796A2F">
              <w:rPr>
                <w:rFonts w:ascii="Myriad Pro Light SemiExt" w:eastAsia="Calibri" w:hAnsi="Myriad Pro Light SemiExt" w:cs="Times New Roman"/>
                <w:sz w:val="18"/>
                <w:szCs w:val="18"/>
              </w:rPr>
              <w:t>Termin zakończenia Fazy II – łączna wartość Fazy II</w:t>
            </w:r>
          </w:p>
        </w:tc>
        <w:tc>
          <w:tcPr>
            <w:tcW w:w="767" w:type="pct"/>
            <w:vAlign w:val="center"/>
          </w:tcPr>
          <w:p w:rsidR="00D3492C" w:rsidRPr="00796A2F" w:rsidRDefault="00953B44" w:rsidP="00D3492C">
            <w:pPr>
              <w:spacing w:after="0"/>
              <w:jc w:val="center"/>
              <w:rPr>
                <w:rFonts w:ascii="Myriad Pro Light SemiExt" w:eastAsia="Calibri" w:hAnsi="Myriad Pro Light SemiExt" w:cs="Times New Roman"/>
                <w:sz w:val="18"/>
                <w:szCs w:val="18"/>
              </w:rPr>
            </w:pPr>
            <w:r w:rsidRPr="00796A2F">
              <w:rPr>
                <w:rFonts w:ascii="Myriad Pro Light SemiExt" w:eastAsia="Calibri" w:hAnsi="Myriad Pro Light SemiExt" w:cs="Times New Roman"/>
                <w:b/>
                <w:sz w:val="18"/>
                <w:szCs w:val="18"/>
              </w:rPr>
              <w:t>4</w:t>
            </w:r>
            <w:r w:rsidR="00D3492C" w:rsidRPr="00796A2F">
              <w:rPr>
                <w:rFonts w:ascii="Myriad Pro Light SemiExt" w:eastAsia="Calibri" w:hAnsi="Myriad Pro Light SemiExt" w:cs="Times New Roman"/>
                <w:b/>
                <w:sz w:val="18"/>
                <w:szCs w:val="18"/>
              </w:rPr>
              <w:t>6%</w:t>
            </w:r>
            <w:r w:rsidR="00D3492C" w:rsidRPr="00796A2F">
              <w:rPr>
                <w:rFonts w:ascii="Myriad Pro Light SemiExt" w:eastAsia="Calibri" w:hAnsi="Myriad Pro Light SemiExt" w:cs="Times New Roman"/>
                <w:sz w:val="18"/>
                <w:szCs w:val="18"/>
              </w:rPr>
              <w:t xml:space="preserve"> </w:t>
            </w:r>
          </w:p>
          <w:p w:rsidR="00D3492C" w:rsidRPr="00796A2F" w:rsidRDefault="00D3492C" w:rsidP="00D3492C">
            <w:pPr>
              <w:spacing w:after="0"/>
              <w:jc w:val="center"/>
              <w:rPr>
                <w:rFonts w:ascii="Myriad Pro Light SemiExt" w:eastAsia="Calibri" w:hAnsi="Myriad Pro Light SemiExt" w:cs="Times New Roman"/>
                <w:sz w:val="18"/>
                <w:szCs w:val="18"/>
              </w:rPr>
            </w:pPr>
          </w:p>
        </w:tc>
        <w:tc>
          <w:tcPr>
            <w:tcW w:w="1122" w:type="pct"/>
            <w:vAlign w:val="center"/>
          </w:tcPr>
          <w:p w:rsidR="00D3492C" w:rsidRPr="00796A2F" w:rsidRDefault="00D3492C" w:rsidP="00D3492C">
            <w:pPr>
              <w:spacing w:after="0"/>
              <w:jc w:val="center"/>
              <w:rPr>
                <w:rFonts w:ascii="Myriad Pro Light SemiExt" w:eastAsia="Calibri" w:hAnsi="Myriad Pro Light SemiExt" w:cs="Times New Roman"/>
                <w:b/>
                <w:vertAlign w:val="superscript"/>
              </w:rPr>
            </w:pPr>
            <w:r w:rsidRPr="00796A2F">
              <w:rPr>
                <w:rFonts w:ascii="Myriad Pro Light SemiExt" w:eastAsia="Calibri" w:hAnsi="Myriad Pro Light SemiExt" w:cs="Times New Roman"/>
                <w:b/>
                <w:sz w:val="18"/>
                <w:szCs w:val="18"/>
              </w:rPr>
              <w:t>170</w:t>
            </w:r>
          </w:p>
        </w:tc>
      </w:tr>
      <w:tr w:rsidR="00796A2F" w:rsidRPr="00796A2F" w:rsidTr="00110C3C">
        <w:trPr>
          <w:trHeight w:val="433"/>
        </w:trPr>
        <w:tc>
          <w:tcPr>
            <w:tcW w:w="5000" w:type="pct"/>
            <w:gridSpan w:val="4"/>
            <w:vAlign w:val="center"/>
          </w:tcPr>
          <w:p w:rsidR="00D3492C" w:rsidRPr="00796A2F" w:rsidRDefault="00696437" w:rsidP="00D3492C">
            <w:pPr>
              <w:spacing w:after="0"/>
              <w:jc w:val="center"/>
              <w:rPr>
                <w:rFonts w:ascii="Myriad Pro Light SemiExt" w:eastAsia="Calibri" w:hAnsi="Myriad Pro Light SemiExt" w:cs="Times New Roman"/>
                <w:sz w:val="18"/>
                <w:szCs w:val="18"/>
              </w:rPr>
            </w:pPr>
            <w:r w:rsidRPr="00796A2F">
              <w:rPr>
                <w:rFonts w:ascii="Myriad Pro Light SemiExt" w:eastAsia="Calibri" w:hAnsi="Myriad Pro Light SemiExt" w:cs="Times New Roman"/>
                <w:b/>
                <w:sz w:val="18"/>
                <w:szCs w:val="18"/>
              </w:rPr>
              <w:t>**</w:t>
            </w:r>
            <w:r w:rsidR="00D3492C" w:rsidRPr="00796A2F">
              <w:rPr>
                <w:rFonts w:ascii="Myriad Pro Light SemiExt" w:eastAsia="Calibri" w:hAnsi="Myriad Pro Light SemiExt" w:cs="Times New Roman"/>
                <w:b/>
                <w:sz w:val="18"/>
                <w:szCs w:val="18"/>
              </w:rPr>
              <w:t>FAZA III – Montażu i uruchomienia elementów Stanowiska/Stanowiska</w:t>
            </w:r>
            <w:r w:rsidR="00B1658A" w:rsidRPr="00796A2F">
              <w:rPr>
                <w:rFonts w:ascii="Myriad Pro Light SemiExt" w:eastAsia="Calibri" w:hAnsi="Myriad Pro Light SemiExt" w:cs="Times New Roman"/>
                <w:b/>
                <w:sz w:val="18"/>
                <w:szCs w:val="18"/>
              </w:rPr>
              <w:t xml:space="preserve"> </w:t>
            </w:r>
            <w:r w:rsidR="00B1658A" w:rsidRPr="00796A2F">
              <w:rPr>
                <w:rFonts w:ascii="Myriad Pro Light SemiExt" w:eastAsia="Calibri" w:hAnsi="Myriad Pro Light SemiExt" w:cs="Times New Roman"/>
                <w:b/>
                <w:sz w:val="18"/>
                <w:szCs w:val="18"/>
              </w:rPr>
              <w:br/>
              <w:t>oraz przeprowadzenie szkolenia z zakresu jego obsługi</w:t>
            </w:r>
            <w:r w:rsidRPr="00796A2F">
              <w:rPr>
                <w:rFonts w:ascii="Myriad Pro Light SemiExt" w:eastAsia="Calibri" w:hAnsi="Myriad Pro Light SemiExt" w:cs="Times New Roman"/>
                <w:b/>
                <w:sz w:val="18"/>
                <w:szCs w:val="18"/>
              </w:rPr>
              <w:t xml:space="preserve"> – „zamówienie warunkowe”</w:t>
            </w:r>
            <w:r w:rsidR="00402676" w:rsidRPr="00796A2F">
              <w:rPr>
                <w:rFonts w:ascii="Myriad Pro Light SemiExt" w:eastAsia="Calibri" w:hAnsi="Myriad Pro Light SemiExt" w:cs="Times New Roman"/>
                <w:b/>
                <w:sz w:val="18"/>
                <w:szCs w:val="18"/>
              </w:rPr>
              <w:t xml:space="preserve"> </w:t>
            </w:r>
            <w:r w:rsidR="00402676" w:rsidRPr="00796A2F">
              <w:rPr>
                <w:rFonts w:ascii="Myriad Pro Light SemiExt" w:eastAsia="Calibri" w:hAnsi="Myriad Pro Light SemiExt" w:cs="Times New Roman"/>
                <w:b/>
                <w:sz w:val="18"/>
                <w:szCs w:val="18"/>
              </w:rPr>
              <w:br/>
              <w:t>w ramach „zamówienia gwarantowanego”</w:t>
            </w:r>
          </w:p>
        </w:tc>
      </w:tr>
      <w:tr w:rsidR="00796A2F" w:rsidRPr="00796A2F" w:rsidTr="00110C3C">
        <w:trPr>
          <w:trHeight w:val="40"/>
        </w:trPr>
        <w:tc>
          <w:tcPr>
            <w:tcW w:w="617" w:type="pct"/>
            <w:vAlign w:val="center"/>
          </w:tcPr>
          <w:p w:rsidR="00D3492C" w:rsidRPr="00796A2F" w:rsidRDefault="00207DCA" w:rsidP="00D3492C">
            <w:pPr>
              <w:spacing w:after="0"/>
              <w:jc w:val="center"/>
              <w:rPr>
                <w:rFonts w:ascii="Myriad Pro Light SemiExt" w:eastAsia="Calibri" w:hAnsi="Myriad Pro Light SemiExt" w:cs="Times New Roman"/>
                <w:sz w:val="18"/>
                <w:szCs w:val="18"/>
              </w:rPr>
            </w:pPr>
            <w:r w:rsidRPr="00796A2F">
              <w:rPr>
                <w:rFonts w:ascii="Myriad Pro Light SemiExt" w:eastAsia="Calibri" w:hAnsi="Myriad Pro Light SemiExt" w:cs="Times New Roman"/>
                <w:sz w:val="18"/>
                <w:szCs w:val="18"/>
              </w:rPr>
              <w:lastRenderedPageBreak/>
              <w:t>Lp.</w:t>
            </w:r>
          </w:p>
        </w:tc>
        <w:tc>
          <w:tcPr>
            <w:tcW w:w="2494" w:type="pct"/>
            <w:vAlign w:val="center"/>
          </w:tcPr>
          <w:p w:rsidR="00D3492C" w:rsidRPr="00796A2F" w:rsidRDefault="00D3492C" w:rsidP="00D3492C">
            <w:pPr>
              <w:spacing w:after="0"/>
              <w:jc w:val="center"/>
              <w:rPr>
                <w:rFonts w:ascii="Myriad Pro Light SemiExt" w:eastAsia="Calibri" w:hAnsi="Myriad Pro Light SemiExt" w:cs="Times New Roman"/>
                <w:sz w:val="18"/>
                <w:szCs w:val="18"/>
              </w:rPr>
            </w:pPr>
            <w:r w:rsidRPr="00796A2F">
              <w:rPr>
                <w:rFonts w:ascii="Myriad Pro Light SemiExt" w:eastAsia="Calibri" w:hAnsi="Myriad Pro Light SemiExt" w:cs="Times New Roman"/>
                <w:sz w:val="18"/>
                <w:szCs w:val="18"/>
              </w:rPr>
              <w:t>Wyszczególnienie części przedmiotu zamówienia</w:t>
            </w:r>
          </w:p>
        </w:tc>
        <w:tc>
          <w:tcPr>
            <w:tcW w:w="767" w:type="pct"/>
            <w:vAlign w:val="center"/>
          </w:tcPr>
          <w:p w:rsidR="00D3492C" w:rsidRPr="00796A2F" w:rsidRDefault="002B37DF" w:rsidP="00D3492C">
            <w:pPr>
              <w:spacing w:after="0"/>
              <w:jc w:val="center"/>
              <w:rPr>
                <w:rFonts w:ascii="Myriad Pro Light SemiExt" w:eastAsia="Calibri" w:hAnsi="Myriad Pro Light SemiExt" w:cs="Times New Roman"/>
                <w:sz w:val="18"/>
                <w:szCs w:val="18"/>
              </w:rPr>
            </w:pPr>
            <w:r w:rsidRPr="00796A2F">
              <w:rPr>
                <w:rFonts w:ascii="Myriad Pro Light SemiExt" w:eastAsia="Calibri" w:hAnsi="Myriad Pro Light SemiExt" w:cs="Times New Roman"/>
                <w:sz w:val="18"/>
                <w:szCs w:val="18"/>
              </w:rPr>
              <w:t>Płatność -</w:t>
            </w:r>
            <w:r w:rsidR="00D3492C" w:rsidRPr="00796A2F">
              <w:rPr>
                <w:rFonts w:ascii="Myriad Pro Light SemiExt" w:eastAsia="Calibri" w:hAnsi="Myriad Pro Light SemiExt" w:cs="Times New Roman"/>
                <w:sz w:val="18"/>
                <w:szCs w:val="18"/>
              </w:rPr>
              <w:t>% wartości wynagrodzenia brutto wartości umowy</w:t>
            </w:r>
            <w:r w:rsidR="007D456C" w:rsidRPr="00796A2F">
              <w:rPr>
                <w:rFonts w:ascii="Myriad Pro Light SemiExt" w:eastAsia="Calibri" w:hAnsi="Myriad Pro Light SemiExt" w:cs="Times New Roman"/>
                <w:sz w:val="18"/>
                <w:szCs w:val="18"/>
              </w:rPr>
              <w:t xml:space="preserve"> pomniejszonej o wartość „</w:t>
            </w:r>
            <w:r w:rsidR="002B4E8F" w:rsidRPr="00796A2F">
              <w:rPr>
                <w:rFonts w:ascii="Myriad Pro Light SemiExt" w:eastAsia="Calibri" w:hAnsi="Myriad Pro Light SemiExt" w:cs="Times New Roman"/>
                <w:sz w:val="18"/>
                <w:szCs w:val="18"/>
              </w:rPr>
              <w:t>zamówienia opcjonalnego</w:t>
            </w:r>
            <w:r w:rsidR="007D456C" w:rsidRPr="00796A2F">
              <w:rPr>
                <w:rFonts w:ascii="Myriad Pro Light SemiExt" w:eastAsia="Calibri" w:hAnsi="Myriad Pro Light SemiExt" w:cs="Times New Roman"/>
                <w:sz w:val="18"/>
                <w:szCs w:val="18"/>
              </w:rPr>
              <w:t>”</w:t>
            </w:r>
          </w:p>
        </w:tc>
        <w:tc>
          <w:tcPr>
            <w:tcW w:w="1122" w:type="pct"/>
            <w:vAlign w:val="center"/>
          </w:tcPr>
          <w:p w:rsidR="00D3492C" w:rsidRPr="00796A2F" w:rsidRDefault="00D3492C" w:rsidP="00D3492C">
            <w:pPr>
              <w:spacing w:after="0"/>
              <w:jc w:val="center"/>
              <w:rPr>
                <w:rFonts w:ascii="Myriad Pro Light SemiExt" w:eastAsia="Calibri" w:hAnsi="Myriad Pro Light SemiExt" w:cs="Times New Roman"/>
                <w:b/>
                <w:sz w:val="18"/>
                <w:szCs w:val="18"/>
              </w:rPr>
            </w:pPr>
            <w:r w:rsidRPr="00796A2F">
              <w:rPr>
                <w:rFonts w:ascii="Myriad Pro Light SemiExt" w:eastAsia="Calibri" w:hAnsi="Myriad Pro Light SemiExt" w:cs="Times New Roman"/>
                <w:b/>
                <w:sz w:val="18"/>
                <w:szCs w:val="18"/>
              </w:rPr>
              <w:t>Termin wykonania</w:t>
            </w:r>
            <w:r w:rsidRPr="00796A2F">
              <w:rPr>
                <w:rFonts w:ascii="Myriad Pro Light SemiExt" w:eastAsia="Calibri" w:hAnsi="Myriad Pro Light SemiExt" w:cs="Times New Roman"/>
                <w:b/>
                <w:sz w:val="18"/>
                <w:szCs w:val="18"/>
              </w:rPr>
              <w:br/>
            </w:r>
            <w:r w:rsidRPr="00796A2F">
              <w:rPr>
                <w:rFonts w:ascii="Myriad Pro Light SemiExt" w:eastAsia="Calibri" w:hAnsi="Myriad Pro Light SemiExt" w:cs="Times New Roman"/>
                <w:sz w:val="18"/>
                <w:szCs w:val="18"/>
              </w:rPr>
              <w:t>(w dniach kalendarzowych* od zakończenia Fazy II)</w:t>
            </w:r>
          </w:p>
        </w:tc>
      </w:tr>
      <w:tr w:rsidR="00796A2F" w:rsidRPr="00796A2F" w:rsidTr="00110C3C">
        <w:trPr>
          <w:trHeight w:val="439"/>
        </w:trPr>
        <w:tc>
          <w:tcPr>
            <w:tcW w:w="617" w:type="pct"/>
            <w:vAlign w:val="center"/>
          </w:tcPr>
          <w:p w:rsidR="00D3492C" w:rsidRPr="00796A2F" w:rsidRDefault="00D3492C" w:rsidP="00D3492C">
            <w:pPr>
              <w:spacing w:after="0"/>
              <w:jc w:val="center"/>
              <w:rPr>
                <w:rFonts w:ascii="Myriad Pro Light SemiExt" w:eastAsia="Calibri" w:hAnsi="Myriad Pro Light SemiExt" w:cs="Times New Roman"/>
                <w:b/>
                <w:sz w:val="18"/>
                <w:szCs w:val="18"/>
              </w:rPr>
            </w:pPr>
            <w:r w:rsidRPr="00796A2F">
              <w:rPr>
                <w:rFonts w:ascii="Myriad Pro Light SemiExt" w:eastAsia="Calibri" w:hAnsi="Myriad Pro Light SemiExt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2494" w:type="pct"/>
            <w:vAlign w:val="center"/>
          </w:tcPr>
          <w:p w:rsidR="00D3492C" w:rsidRPr="00796A2F" w:rsidRDefault="00D3492C" w:rsidP="00746723">
            <w:pPr>
              <w:spacing w:after="0"/>
              <w:rPr>
                <w:rFonts w:ascii="Myriad Pro Light SemiExt" w:eastAsia="Calibri" w:hAnsi="Myriad Pro Light SemiExt" w:cs="Times New Roman"/>
                <w:b/>
                <w:sz w:val="18"/>
                <w:szCs w:val="18"/>
              </w:rPr>
            </w:pPr>
            <w:r w:rsidRPr="00796A2F">
              <w:rPr>
                <w:rFonts w:ascii="Myriad Pro Light SemiExt" w:eastAsia="Calibri" w:hAnsi="Myriad Pro Light SemiExt" w:cs="Times New Roman"/>
                <w:b/>
                <w:sz w:val="18"/>
                <w:szCs w:val="18"/>
              </w:rPr>
              <w:t>Instalacja, montaż i uruchomieni</w:t>
            </w:r>
            <w:r w:rsidR="00746723" w:rsidRPr="00796A2F">
              <w:rPr>
                <w:rFonts w:ascii="Myriad Pro Light SemiExt" w:eastAsia="Calibri" w:hAnsi="Myriad Pro Light SemiExt" w:cs="Times New Roman"/>
                <w:b/>
                <w:sz w:val="18"/>
                <w:szCs w:val="18"/>
              </w:rPr>
              <w:t>e</w:t>
            </w:r>
            <w:r w:rsidRPr="00796A2F">
              <w:rPr>
                <w:rFonts w:ascii="Myriad Pro Light SemiExt" w:eastAsia="Calibri" w:hAnsi="Myriad Pro Light SemiExt" w:cs="Times New Roman"/>
                <w:b/>
                <w:sz w:val="18"/>
                <w:szCs w:val="18"/>
              </w:rPr>
              <w:t xml:space="preserve"> </w:t>
            </w:r>
            <w:r w:rsidR="00DE422B" w:rsidRPr="00796A2F">
              <w:rPr>
                <w:rFonts w:ascii="Myriad Pro Light SemiExt" w:eastAsia="Calibri" w:hAnsi="Myriad Pro Light SemiExt" w:cs="Times New Roman"/>
                <w:b/>
                <w:sz w:val="18"/>
                <w:szCs w:val="18"/>
              </w:rPr>
              <w:t xml:space="preserve">elementów </w:t>
            </w:r>
            <w:r w:rsidRPr="00796A2F">
              <w:rPr>
                <w:rFonts w:ascii="Myriad Pro Light SemiExt" w:eastAsia="Calibri" w:hAnsi="Myriad Pro Light SemiExt" w:cs="Times New Roman"/>
                <w:b/>
                <w:sz w:val="18"/>
                <w:szCs w:val="18"/>
              </w:rPr>
              <w:t>Stanowiska</w:t>
            </w:r>
            <w:r w:rsidR="00DE422B" w:rsidRPr="00796A2F">
              <w:rPr>
                <w:rFonts w:ascii="Myriad Pro Light SemiExt" w:eastAsia="Calibri" w:hAnsi="Myriad Pro Light SemiExt" w:cs="Times New Roman"/>
                <w:b/>
                <w:sz w:val="18"/>
                <w:szCs w:val="18"/>
              </w:rPr>
              <w:t>/Stanowiska</w:t>
            </w:r>
          </w:p>
        </w:tc>
        <w:tc>
          <w:tcPr>
            <w:tcW w:w="767" w:type="pct"/>
            <w:tcBorders>
              <w:bottom w:val="single" w:sz="4" w:space="0" w:color="auto"/>
            </w:tcBorders>
            <w:vAlign w:val="center"/>
          </w:tcPr>
          <w:p w:rsidR="00D3492C" w:rsidRPr="00796A2F" w:rsidRDefault="00953B44" w:rsidP="00D3492C">
            <w:pPr>
              <w:spacing w:after="0"/>
              <w:jc w:val="center"/>
              <w:rPr>
                <w:rFonts w:ascii="Myriad Pro Light SemiExt" w:eastAsia="Calibri" w:hAnsi="Myriad Pro Light SemiExt" w:cs="Times New Roman"/>
                <w:sz w:val="18"/>
                <w:szCs w:val="18"/>
              </w:rPr>
            </w:pPr>
            <w:r w:rsidRPr="00796A2F">
              <w:rPr>
                <w:rFonts w:ascii="Myriad Pro Light SemiExt" w:eastAsia="Calibri" w:hAnsi="Myriad Pro Light SemiExt" w:cs="Times New Roman"/>
                <w:b/>
                <w:sz w:val="18"/>
                <w:szCs w:val="18"/>
              </w:rPr>
              <w:t>4</w:t>
            </w:r>
            <w:r w:rsidR="00D3492C" w:rsidRPr="00796A2F">
              <w:rPr>
                <w:rFonts w:ascii="Myriad Pro Light SemiExt" w:eastAsia="Calibri" w:hAnsi="Myriad Pro Light SemiExt" w:cs="Times New Roman"/>
                <w:b/>
                <w:sz w:val="18"/>
                <w:szCs w:val="18"/>
              </w:rPr>
              <w:t>0%</w:t>
            </w:r>
            <w:r w:rsidR="00D3492C" w:rsidRPr="00796A2F">
              <w:rPr>
                <w:rFonts w:ascii="Myriad Pro Light SemiExt" w:eastAsia="Calibri" w:hAnsi="Myriad Pro Light SemiExt" w:cs="Times New Roman"/>
                <w:sz w:val="18"/>
                <w:szCs w:val="18"/>
              </w:rPr>
              <w:t xml:space="preserve"> </w:t>
            </w:r>
          </w:p>
          <w:p w:rsidR="00D3492C" w:rsidRPr="00796A2F" w:rsidRDefault="00D3492C" w:rsidP="00D3492C">
            <w:pPr>
              <w:spacing w:after="0"/>
              <w:jc w:val="center"/>
              <w:rPr>
                <w:rFonts w:ascii="Myriad Pro Light SemiExt" w:eastAsia="Calibri" w:hAnsi="Myriad Pro Light SemiExt" w:cs="Times New Roman"/>
                <w:sz w:val="18"/>
                <w:szCs w:val="18"/>
              </w:rPr>
            </w:pPr>
          </w:p>
        </w:tc>
        <w:tc>
          <w:tcPr>
            <w:tcW w:w="1122" w:type="pct"/>
            <w:vAlign w:val="center"/>
          </w:tcPr>
          <w:p w:rsidR="00D3492C" w:rsidRPr="00796A2F" w:rsidRDefault="00D3492C" w:rsidP="00D3492C">
            <w:pPr>
              <w:spacing w:after="0"/>
              <w:jc w:val="center"/>
              <w:rPr>
                <w:rFonts w:ascii="Myriad Pro Light SemiExt" w:eastAsia="Calibri" w:hAnsi="Myriad Pro Light SemiExt" w:cs="Times New Roman"/>
                <w:b/>
                <w:vertAlign w:val="superscript"/>
              </w:rPr>
            </w:pPr>
            <w:r w:rsidRPr="00796A2F">
              <w:rPr>
                <w:rFonts w:ascii="Myriad Pro Light SemiExt" w:eastAsia="Calibri" w:hAnsi="Myriad Pro Light SemiExt" w:cs="Times New Roman"/>
                <w:b/>
                <w:sz w:val="18"/>
                <w:szCs w:val="18"/>
              </w:rPr>
              <w:t>150</w:t>
            </w:r>
          </w:p>
          <w:p w:rsidR="00D3492C" w:rsidRPr="00796A2F" w:rsidRDefault="00D3492C" w:rsidP="00D3492C">
            <w:pPr>
              <w:spacing w:after="0"/>
              <w:jc w:val="center"/>
              <w:rPr>
                <w:rFonts w:ascii="Myriad Pro Light SemiExt" w:eastAsia="Calibri" w:hAnsi="Myriad Pro Light SemiExt" w:cs="Times New Roman"/>
                <w:b/>
                <w:sz w:val="18"/>
                <w:szCs w:val="18"/>
              </w:rPr>
            </w:pPr>
          </w:p>
        </w:tc>
      </w:tr>
      <w:tr w:rsidR="00796A2F" w:rsidRPr="00796A2F" w:rsidTr="00B94381">
        <w:trPr>
          <w:trHeight w:val="542"/>
        </w:trPr>
        <w:tc>
          <w:tcPr>
            <w:tcW w:w="617" w:type="pct"/>
            <w:vAlign w:val="center"/>
          </w:tcPr>
          <w:p w:rsidR="00D3492C" w:rsidRPr="00796A2F" w:rsidRDefault="00D3492C" w:rsidP="00D3492C">
            <w:pPr>
              <w:spacing w:after="0"/>
              <w:jc w:val="center"/>
              <w:rPr>
                <w:rFonts w:ascii="Myriad Pro Light SemiExt" w:eastAsia="Calibri" w:hAnsi="Myriad Pro Light SemiExt" w:cs="Times New Roman"/>
                <w:b/>
                <w:sz w:val="18"/>
                <w:szCs w:val="18"/>
              </w:rPr>
            </w:pPr>
            <w:r w:rsidRPr="00796A2F">
              <w:rPr>
                <w:rFonts w:ascii="Myriad Pro Light SemiExt" w:eastAsia="Calibri" w:hAnsi="Myriad Pro Light SemiExt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2494" w:type="pct"/>
            <w:tcBorders>
              <w:right w:val="single" w:sz="4" w:space="0" w:color="auto"/>
            </w:tcBorders>
            <w:vAlign w:val="center"/>
          </w:tcPr>
          <w:p w:rsidR="00D3492C" w:rsidRPr="00796A2F" w:rsidRDefault="00D3492C" w:rsidP="00D3492C">
            <w:pPr>
              <w:spacing w:after="0"/>
              <w:rPr>
                <w:rFonts w:ascii="Myriad Pro Light SemiExt" w:eastAsia="Calibri" w:hAnsi="Myriad Pro Light SemiExt" w:cs="Times New Roman"/>
                <w:b/>
                <w:sz w:val="18"/>
                <w:szCs w:val="18"/>
              </w:rPr>
            </w:pPr>
            <w:r w:rsidRPr="00796A2F">
              <w:rPr>
                <w:rFonts w:ascii="Myriad Pro Light SemiExt" w:eastAsia="Calibri" w:hAnsi="Myriad Pro Light SemiExt" w:cs="Times New Roman"/>
                <w:b/>
                <w:sz w:val="18"/>
                <w:szCs w:val="18"/>
              </w:rPr>
              <w:t xml:space="preserve">Dokumentacja powykonawcza </w:t>
            </w:r>
            <w:r w:rsidR="00DE422B" w:rsidRPr="00796A2F">
              <w:rPr>
                <w:rFonts w:ascii="Myriad Pro Light SemiExt" w:eastAsia="Calibri" w:hAnsi="Myriad Pro Light SemiExt" w:cs="Times New Roman"/>
                <w:b/>
                <w:sz w:val="18"/>
                <w:szCs w:val="18"/>
              </w:rPr>
              <w:t xml:space="preserve">elementów </w:t>
            </w:r>
            <w:r w:rsidRPr="00796A2F">
              <w:rPr>
                <w:rFonts w:ascii="Myriad Pro Light SemiExt" w:eastAsia="Calibri" w:hAnsi="Myriad Pro Light SemiExt" w:cs="Times New Roman"/>
                <w:b/>
                <w:sz w:val="18"/>
                <w:szCs w:val="18"/>
              </w:rPr>
              <w:t>Stanowiska</w:t>
            </w:r>
            <w:r w:rsidR="00DE422B" w:rsidRPr="00796A2F">
              <w:rPr>
                <w:rFonts w:ascii="Myriad Pro Light SemiExt" w:eastAsia="Calibri" w:hAnsi="Myriad Pro Light SemiExt" w:cs="Times New Roman"/>
                <w:b/>
                <w:sz w:val="18"/>
                <w:szCs w:val="18"/>
              </w:rPr>
              <w:t>/Stanowiska</w:t>
            </w:r>
            <w:r w:rsidR="002B37DF" w:rsidRPr="00796A2F">
              <w:rPr>
                <w:rFonts w:ascii="Myriad Pro Light SemiExt" w:eastAsia="Calibri" w:hAnsi="Myriad Pro Light SemiExt" w:cs="Times New Roman"/>
                <w:b/>
                <w:sz w:val="18"/>
                <w:szCs w:val="18"/>
              </w:rPr>
              <w:t>, szkolenia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3492C" w:rsidRPr="00796A2F" w:rsidRDefault="00D3492C" w:rsidP="00D3492C">
            <w:pPr>
              <w:spacing w:after="0"/>
              <w:jc w:val="center"/>
              <w:rPr>
                <w:rFonts w:ascii="Myriad Pro Light SemiExt" w:eastAsia="Calibri" w:hAnsi="Myriad Pro Light SemiExt" w:cs="Times New Roman"/>
                <w:sz w:val="18"/>
                <w:szCs w:val="18"/>
              </w:rPr>
            </w:pPr>
            <w:r w:rsidRPr="00796A2F">
              <w:rPr>
                <w:rFonts w:ascii="Myriad Pro Light SemiExt" w:eastAsia="Calibri" w:hAnsi="Myriad Pro Light SemiExt" w:cs="Times New Roman"/>
                <w:b/>
                <w:sz w:val="18"/>
                <w:szCs w:val="18"/>
              </w:rPr>
              <w:t>10%</w:t>
            </w:r>
            <w:r w:rsidRPr="00796A2F">
              <w:rPr>
                <w:rFonts w:ascii="Myriad Pro Light SemiExt" w:eastAsia="Calibri" w:hAnsi="Myriad Pro Light SemiExt" w:cs="Times New Roman"/>
                <w:sz w:val="18"/>
                <w:szCs w:val="18"/>
              </w:rPr>
              <w:t xml:space="preserve"> </w:t>
            </w:r>
          </w:p>
          <w:p w:rsidR="00D3492C" w:rsidRPr="00796A2F" w:rsidRDefault="00D3492C" w:rsidP="00D3492C">
            <w:pPr>
              <w:ind w:right="-108"/>
              <w:rPr>
                <w:rFonts w:ascii="Myriad Pro Light SemiExt" w:eastAsia="Calibri" w:hAnsi="Myriad Pro Light SemiExt" w:cs="Times New Roman"/>
                <w:sz w:val="18"/>
                <w:szCs w:val="18"/>
                <w:highlight w:val="lightGray"/>
              </w:rPr>
            </w:pPr>
          </w:p>
        </w:tc>
        <w:tc>
          <w:tcPr>
            <w:tcW w:w="1122" w:type="pct"/>
            <w:tcBorders>
              <w:left w:val="single" w:sz="4" w:space="0" w:color="auto"/>
            </w:tcBorders>
            <w:vAlign w:val="center"/>
          </w:tcPr>
          <w:p w:rsidR="00D3492C" w:rsidRPr="00796A2F" w:rsidRDefault="00D3492C" w:rsidP="00D3492C">
            <w:pPr>
              <w:spacing w:after="0"/>
              <w:jc w:val="center"/>
              <w:rPr>
                <w:rFonts w:ascii="Myriad Pro Light SemiExt" w:eastAsia="Calibri" w:hAnsi="Myriad Pro Light SemiExt" w:cs="Times New Roman"/>
                <w:b/>
                <w:sz w:val="18"/>
                <w:szCs w:val="18"/>
              </w:rPr>
            </w:pPr>
            <w:r w:rsidRPr="00796A2F">
              <w:rPr>
                <w:rFonts w:ascii="Myriad Pro Light SemiExt" w:eastAsia="Calibri" w:hAnsi="Myriad Pro Light SemiExt" w:cs="Times New Roman"/>
                <w:b/>
                <w:sz w:val="18"/>
                <w:szCs w:val="18"/>
              </w:rPr>
              <w:t>150</w:t>
            </w:r>
          </w:p>
        </w:tc>
      </w:tr>
      <w:tr w:rsidR="00796A2F" w:rsidRPr="00796A2F" w:rsidTr="00110C3C">
        <w:trPr>
          <w:trHeight w:val="414"/>
        </w:trPr>
        <w:tc>
          <w:tcPr>
            <w:tcW w:w="3111" w:type="pct"/>
            <w:gridSpan w:val="2"/>
            <w:vAlign w:val="center"/>
          </w:tcPr>
          <w:p w:rsidR="00D3492C" w:rsidRPr="00796A2F" w:rsidRDefault="00D3492C" w:rsidP="00D3492C">
            <w:pPr>
              <w:spacing w:after="0"/>
              <w:jc w:val="center"/>
              <w:rPr>
                <w:rFonts w:ascii="Myriad Pro Light SemiExt" w:eastAsia="Calibri" w:hAnsi="Myriad Pro Light SemiExt" w:cs="Times New Roman"/>
                <w:b/>
                <w:sz w:val="18"/>
                <w:szCs w:val="18"/>
              </w:rPr>
            </w:pPr>
            <w:r w:rsidRPr="00796A2F">
              <w:rPr>
                <w:rFonts w:ascii="Myriad Pro Light SemiExt" w:eastAsia="Calibri" w:hAnsi="Myriad Pro Light SemiExt" w:cs="Times New Roman"/>
                <w:sz w:val="18"/>
                <w:szCs w:val="18"/>
              </w:rPr>
              <w:t>Termin zakończenia Fazy III – łączna wartość Fazy III</w:t>
            </w:r>
          </w:p>
        </w:tc>
        <w:tc>
          <w:tcPr>
            <w:tcW w:w="767" w:type="pct"/>
            <w:tcBorders>
              <w:top w:val="single" w:sz="4" w:space="0" w:color="auto"/>
            </w:tcBorders>
            <w:vAlign w:val="center"/>
          </w:tcPr>
          <w:p w:rsidR="00D3492C" w:rsidRPr="00796A2F" w:rsidRDefault="00953B44" w:rsidP="00D3492C">
            <w:pPr>
              <w:spacing w:after="0"/>
              <w:jc w:val="center"/>
              <w:rPr>
                <w:rFonts w:ascii="Myriad Pro Light SemiExt" w:eastAsia="Calibri" w:hAnsi="Myriad Pro Light SemiExt" w:cs="Times New Roman"/>
                <w:sz w:val="18"/>
                <w:szCs w:val="18"/>
              </w:rPr>
            </w:pPr>
            <w:r w:rsidRPr="00796A2F">
              <w:rPr>
                <w:rFonts w:ascii="Myriad Pro Light SemiExt" w:eastAsia="Calibri" w:hAnsi="Myriad Pro Light SemiExt" w:cs="Times New Roman"/>
                <w:b/>
                <w:sz w:val="18"/>
                <w:szCs w:val="18"/>
              </w:rPr>
              <w:t>5</w:t>
            </w:r>
            <w:r w:rsidR="00D3492C" w:rsidRPr="00796A2F">
              <w:rPr>
                <w:rFonts w:ascii="Myriad Pro Light SemiExt" w:eastAsia="Calibri" w:hAnsi="Myriad Pro Light SemiExt" w:cs="Times New Roman"/>
                <w:b/>
                <w:sz w:val="18"/>
                <w:szCs w:val="18"/>
              </w:rPr>
              <w:t>0%</w:t>
            </w:r>
            <w:r w:rsidR="00D3492C" w:rsidRPr="00796A2F">
              <w:rPr>
                <w:rFonts w:ascii="Myriad Pro Light SemiExt" w:eastAsia="Calibri" w:hAnsi="Myriad Pro Light SemiExt" w:cs="Times New Roman"/>
                <w:sz w:val="18"/>
                <w:szCs w:val="18"/>
              </w:rPr>
              <w:t xml:space="preserve"> </w:t>
            </w:r>
          </w:p>
          <w:p w:rsidR="00D3492C" w:rsidRPr="00796A2F" w:rsidRDefault="00D3492C" w:rsidP="00D3492C">
            <w:pPr>
              <w:spacing w:after="0"/>
              <w:jc w:val="center"/>
              <w:rPr>
                <w:rFonts w:ascii="Myriad Pro Light SemiExt" w:eastAsia="Calibri" w:hAnsi="Myriad Pro Light SemiExt" w:cs="Times New Roman"/>
                <w:sz w:val="18"/>
                <w:szCs w:val="18"/>
              </w:rPr>
            </w:pPr>
          </w:p>
        </w:tc>
        <w:tc>
          <w:tcPr>
            <w:tcW w:w="1122" w:type="pct"/>
            <w:vAlign w:val="center"/>
          </w:tcPr>
          <w:p w:rsidR="00D3492C" w:rsidRPr="00796A2F" w:rsidRDefault="00D3492C" w:rsidP="00D3492C">
            <w:pPr>
              <w:spacing w:after="0"/>
              <w:jc w:val="center"/>
              <w:rPr>
                <w:rFonts w:ascii="Myriad Pro Light SemiExt" w:eastAsia="Calibri" w:hAnsi="Myriad Pro Light SemiExt" w:cs="Times New Roman"/>
                <w:b/>
                <w:vertAlign w:val="superscript"/>
              </w:rPr>
            </w:pPr>
            <w:r w:rsidRPr="00796A2F">
              <w:rPr>
                <w:rFonts w:ascii="Myriad Pro Light SemiExt" w:eastAsia="Calibri" w:hAnsi="Myriad Pro Light SemiExt" w:cs="Times New Roman"/>
                <w:b/>
                <w:sz w:val="18"/>
                <w:szCs w:val="18"/>
              </w:rPr>
              <w:t>150</w:t>
            </w:r>
          </w:p>
        </w:tc>
      </w:tr>
    </w:tbl>
    <w:p w:rsidR="00D3492C" w:rsidRPr="00796A2F" w:rsidRDefault="00D3492C" w:rsidP="00D3492C">
      <w:pPr>
        <w:spacing w:after="0"/>
        <w:ind w:left="-567" w:right="-284"/>
        <w:jc w:val="both"/>
        <w:rPr>
          <w:rFonts w:ascii="Myriad Pro Light SemiExt" w:eastAsia="Calibri" w:hAnsi="Myriad Pro Light SemiExt" w:cs="Arial"/>
          <w:sz w:val="18"/>
          <w:szCs w:val="18"/>
        </w:rPr>
      </w:pPr>
      <w:r w:rsidRPr="00796A2F">
        <w:rPr>
          <w:rFonts w:ascii="Myriad Pro Light SemiExt" w:eastAsia="Calibri" w:hAnsi="Myriad Pro Light SemiExt" w:cs="Arial"/>
          <w:sz w:val="18"/>
          <w:szCs w:val="18"/>
        </w:rPr>
        <w:t xml:space="preserve">*Jeżeli wskazany termin wypada w dzień </w:t>
      </w:r>
      <w:r w:rsidRPr="00796A2F">
        <w:rPr>
          <w:rFonts w:ascii="Myriad Pro Light SemiExt" w:eastAsia="Calibri" w:hAnsi="Myriad Pro Light SemiExt" w:cs="Arial"/>
          <w:b/>
          <w:sz w:val="18"/>
          <w:szCs w:val="18"/>
        </w:rPr>
        <w:t>wolny od pracy lub sobotę</w:t>
      </w:r>
      <w:r w:rsidRPr="00796A2F">
        <w:rPr>
          <w:rFonts w:ascii="Myriad Pro Light SemiExt" w:eastAsia="Calibri" w:hAnsi="Myriad Pro Light SemiExt" w:cs="Arial"/>
          <w:sz w:val="18"/>
          <w:szCs w:val="18"/>
        </w:rPr>
        <w:t>, przedmiot zamówienia musi zostać dostarczony do Zamawiającego w pierwszym dniu roboczym, następującym po tym terminie, wówczas przekazany etap zamówienia będzie traktowany jako przekazany w terminie.</w:t>
      </w:r>
    </w:p>
    <w:p w:rsidR="00AA595D" w:rsidRPr="00796A2F" w:rsidRDefault="00D3492C" w:rsidP="00D3492C">
      <w:pPr>
        <w:spacing w:after="0"/>
        <w:ind w:left="-567" w:right="-284"/>
        <w:jc w:val="both"/>
        <w:rPr>
          <w:rFonts w:ascii="Myriad Pro Light SemiExt" w:eastAsia="Calibri" w:hAnsi="Myriad Pro Light SemiExt" w:cs="Arial"/>
          <w:sz w:val="18"/>
          <w:szCs w:val="18"/>
        </w:rPr>
      </w:pPr>
      <w:r w:rsidRPr="00796A2F">
        <w:rPr>
          <w:rFonts w:ascii="Myriad Pro Light SemiExt" w:eastAsia="Calibri" w:hAnsi="Myriad Pro Light SemiExt" w:cs="Arial"/>
          <w:sz w:val="18"/>
          <w:szCs w:val="18"/>
        </w:rPr>
        <w:t xml:space="preserve">** </w:t>
      </w:r>
      <w:r w:rsidR="00696437" w:rsidRPr="00796A2F">
        <w:rPr>
          <w:rFonts w:ascii="Myriad Pro Light SemiExt" w:eastAsia="Calibri" w:hAnsi="Myriad Pro Light SemiExt" w:cs="Arial"/>
          <w:sz w:val="18"/>
          <w:szCs w:val="18"/>
        </w:rPr>
        <w:t>Szczegółowe zasady realizacji „zamówienia warunkowego”</w:t>
      </w:r>
      <w:r w:rsidR="00A12279" w:rsidRPr="00796A2F">
        <w:rPr>
          <w:rFonts w:ascii="Myriad Pro Light SemiExt" w:eastAsia="Calibri" w:hAnsi="Myriad Pro Light SemiExt" w:cs="Arial"/>
          <w:sz w:val="18"/>
          <w:szCs w:val="18"/>
        </w:rPr>
        <w:t xml:space="preserve"> w ramach „zamówienia gwarantowanego”</w:t>
      </w:r>
      <w:r w:rsidR="00696437" w:rsidRPr="00796A2F">
        <w:rPr>
          <w:rFonts w:ascii="Myriad Pro Light SemiExt" w:eastAsia="Calibri" w:hAnsi="Myriad Pro Light SemiExt" w:cs="Arial"/>
          <w:sz w:val="18"/>
          <w:szCs w:val="18"/>
        </w:rPr>
        <w:t xml:space="preserve"> (Fazy II i Fazy III) zawarte zostały w Umowie. </w:t>
      </w:r>
      <w:r w:rsidR="00554BE7" w:rsidRPr="00796A2F">
        <w:rPr>
          <w:rFonts w:ascii="Myriad Pro Light SemiExt" w:eastAsia="Calibri" w:hAnsi="Myriad Pro Light SemiExt" w:cs="Arial"/>
          <w:sz w:val="18"/>
          <w:szCs w:val="18"/>
        </w:rPr>
        <w:t xml:space="preserve">Przy czym </w:t>
      </w:r>
      <w:r w:rsidR="00D015E2" w:rsidRPr="00796A2F">
        <w:rPr>
          <w:rFonts w:ascii="Myriad Pro Light SemiExt" w:eastAsia="Calibri" w:hAnsi="Myriad Pro Light SemiExt" w:cs="Arial"/>
          <w:sz w:val="18"/>
          <w:szCs w:val="18"/>
        </w:rPr>
        <w:t xml:space="preserve">podany </w:t>
      </w:r>
      <w:r w:rsidR="00554BE7" w:rsidRPr="00796A2F">
        <w:rPr>
          <w:rFonts w:ascii="Myriad Pro Light SemiExt" w:eastAsia="Calibri" w:hAnsi="Myriad Pro Light SemiExt" w:cs="Arial"/>
          <w:sz w:val="18"/>
          <w:szCs w:val="18"/>
        </w:rPr>
        <w:t>czas trw</w:t>
      </w:r>
      <w:r w:rsidR="00C42E2A" w:rsidRPr="00796A2F">
        <w:rPr>
          <w:rFonts w:ascii="Myriad Pro Light SemiExt" w:eastAsia="Calibri" w:hAnsi="Myriad Pro Light SemiExt" w:cs="Arial"/>
          <w:sz w:val="18"/>
          <w:szCs w:val="18"/>
        </w:rPr>
        <w:t xml:space="preserve">ania Fazy II dla poszczególnych Części </w:t>
      </w:r>
      <w:r w:rsidR="00EA6401" w:rsidRPr="00796A2F">
        <w:rPr>
          <w:rFonts w:ascii="Myriad Pro Light SemiExt" w:eastAsia="Calibri" w:hAnsi="Myriad Pro Light SemiExt" w:cs="Arial"/>
          <w:sz w:val="18"/>
          <w:szCs w:val="18"/>
        </w:rPr>
        <w:t xml:space="preserve">(od 1 do 4) </w:t>
      </w:r>
      <w:r w:rsidR="00C42E2A" w:rsidRPr="00796A2F">
        <w:rPr>
          <w:rFonts w:ascii="Myriad Pro Light SemiExt" w:eastAsia="Calibri" w:hAnsi="Myriad Pro Light SemiExt" w:cs="Arial"/>
          <w:sz w:val="18"/>
          <w:szCs w:val="18"/>
        </w:rPr>
        <w:t>może ulec zmianie</w:t>
      </w:r>
      <w:r w:rsidR="009B1907" w:rsidRPr="00796A2F">
        <w:rPr>
          <w:rFonts w:ascii="Myriad Pro Light SemiExt" w:eastAsia="Calibri" w:hAnsi="Myriad Pro Light SemiExt" w:cs="Arial"/>
          <w:sz w:val="18"/>
          <w:szCs w:val="18"/>
        </w:rPr>
        <w:t xml:space="preserve"> (skróceniu lub wydłużeniu)</w:t>
      </w:r>
      <w:r w:rsidR="00C42E2A" w:rsidRPr="00796A2F">
        <w:rPr>
          <w:rFonts w:ascii="Myriad Pro Light SemiExt" w:eastAsia="Calibri" w:hAnsi="Myriad Pro Light SemiExt" w:cs="Arial"/>
          <w:sz w:val="18"/>
          <w:szCs w:val="18"/>
        </w:rPr>
        <w:t xml:space="preserve"> n</w:t>
      </w:r>
      <w:r w:rsidR="00554BE7" w:rsidRPr="00796A2F">
        <w:rPr>
          <w:rFonts w:ascii="Myriad Pro Light SemiExt" w:eastAsia="Calibri" w:hAnsi="Myriad Pro Light SemiExt" w:cs="Arial"/>
          <w:sz w:val="18"/>
          <w:szCs w:val="18"/>
        </w:rPr>
        <w:t>a podstawie zatwierdzonego przez Zamawiającego Szczegółowego Harmonogramu Realizacji prac.</w:t>
      </w:r>
      <w:r w:rsidR="00C42E2A" w:rsidRPr="00796A2F">
        <w:rPr>
          <w:rFonts w:ascii="Myriad Pro Light SemiExt" w:eastAsia="Calibri" w:hAnsi="Myriad Pro Light SemiExt" w:cs="Arial"/>
          <w:sz w:val="18"/>
          <w:szCs w:val="18"/>
        </w:rPr>
        <w:t xml:space="preserve"> </w:t>
      </w:r>
      <w:r w:rsidR="00AA595D" w:rsidRPr="00796A2F">
        <w:rPr>
          <w:rFonts w:ascii="Myriad Pro Light SemiExt" w:eastAsia="Calibri" w:hAnsi="Myriad Pro Light SemiExt" w:cs="Arial"/>
          <w:sz w:val="18"/>
          <w:szCs w:val="18"/>
        </w:rPr>
        <w:t>W zakresie Części 1 przewiduje się możliwość dokonania płatności częściowych</w:t>
      </w:r>
      <w:r w:rsidR="007D3DAB" w:rsidRPr="00796A2F">
        <w:rPr>
          <w:rFonts w:ascii="Myriad Pro Light SemiExt" w:eastAsia="Calibri" w:hAnsi="Myriad Pro Light SemiExt" w:cs="Arial"/>
          <w:sz w:val="18"/>
          <w:szCs w:val="18"/>
        </w:rPr>
        <w:t xml:space="preserve"> pozycji 4 Harmonogramu Rzeczowo - Finansowego</w:t>
      </w:r>
      <w:r w:rsidR="00AA595D" w:rsidRPr="00796A2F">
        <w:rPr>
          <w:rFonts w:ascii="Myriad Pro Light SemiExt" w:eastAsia="Calibri" w:hAnsi="Myriad Pro Light SemiExt" w:cs="Arial"/>
          <w:sz w:val="18"/>
          <w:szCs w:val="18"/>
        </w:rPr>
        <w:t>, według zasady:</w:t>
      </w:r>
    </w:p>
    <w:p w:rsidR="00AA595D" w:rsidRPr="00796A2F" w:rsidRDefault="00EA6401" w:rsidP="00D3492C">
      <w:pPr>
        <w:spacing w:after="0"/>
        <w:ind w:left="-567" w:right="-284"/>
        <w:jc w:val="both"/>
        <w:rPr>
          <w:rFonts w:ascii="Myriad Pro Light SemiExt" w:eastAsia="Calibri" w:hAnsi="Myriad Pro Light SemiExt" w:cs="Arial"/>
          <w:sz w:val="18"/>
          <w:szCs w:val="18"/>
        </w:rPr>
      </w:pPr>
      <w:r w:rsidRPr="00796A2F">
        <w:rPr>
          <w:rFonts w:ascii="Myriad Pro Light SemiExt" w:eastAsia="Calibri" w:hAnsi="Myriad Pro Light SemiExt" w:cs="Arial"/>
          <w:sz w:val="18"/>
          <w:szCs w:val="18"/>
        </w:rPr>
        <w:t>- 15</w:t>
      </w:r>
      <w:r w:rsidR="00AA595D" w:rsidRPr="00796A2F">
        <w:rPr>
          <w:rFonts w:ascii="Myriad Pro Light SemiExt" w:eastAsia="Calibri" w:hAnsi="Myriad Pro Light SemiExt" w:cs="Arial"/>
          <w:sz w:val="18"/>
          <w:szCs w:val="18"/>
        </w:rPr>
        <w:t>% po pierwszej dostawie i rozpoczęciu prac instalacyjnych,</w:t>
      </w:r>
    </w:p>
    <w:p w:rsidR="00AA595D" w:rsidRPr="00796A2F" w:rsidRDefault="00AA595D" w:rsidP="00D3492C">
      <w:pPr>
        <w:spacing w:after="0"/>
        <w:ind w:left="-567" w:right="-284"/>
        <w:jc w:val="both"/>
        <w:rPr>
          <w:rFonts w:ascii="Myriad Pro Light SemiExt" w:eastAsia="Calibri" w:hAnsi="Myriad Pro Light SemiExt" w:cs="Arial"/>
          <w:sz w:val="18"/>
          <w:szCs w:val="18"/>
        </w:rPr>
      </w:pPr>
      <w:r w:rsidRPr="00796A2F">
        <w:rPr>
          <w:rFonts w:ascii="Myriad Pro Light SemiExt" w:eastAsia="Calibri" w:hAnsi="Myriad Pro Light SemiExt" w:cs="Arial"/>
          <w:sz w:val="18"/>
          <w:szCs w:val="18"/>
        </w:rPr>
        <w:t>- 35% po instalacji konstrukcji wsporczej komory i ekranów (punkt 6 i 7 dot. wymagań Części 1 Zadania 1),</w:t>
      </w:r>
    </w:p>
    <w:p w:rsidR="00AA595D" w:rsidRPr="00796A2F" w:rsidRDefault="00AA595D" w:rsidP="00D3492C">
      <w:pPr>
        <w:spacing w:after="0"/>
        <w:ind w:left="-567" w:right="-284"/>
        <w:jc w:val="both"/>
        <w:rPr>
          <w:rFonts w:ascii="Myriad Pro Light SemiExt" w:eastAsia="Calibri" w:hAnsi="Myriad Pro Light SemiExt" w:cs="Arial"/>
          <w:sz w:val="18"/>
          <w:szCs w:val="18"/>
        </w:rPr>
      </w:pPr>
      <w:r w:rsidRPr="00796A2F">
        <w:rPr>
          <w:rFonts w:ascii="Myriad Pro Light SemiExt" w:eastAsia="Calibri" w:hAnsi="Myriad Pro Light SemiExt" w:cs="Arial"/>
          <w:sz w:val="18"/>
          <w:szCs w:val="18"/>
        </w:rPr>
        <w:t>- 50% po ostatniej dostawie.</w:t>
      </w:r>
    </w:p>
    <w:p w:rsidR="00D3492C" w:rsidRPr="00796A2F" w:rsidRDefault="00AA595D" w:rsidP="00D3492C">
      <w:pPr>
        <w:spacing w:after="0"/>
        <w:ind w:left="-567" w:right="-284"/>
        <w:jc w:val="both"/>
        <w:rPr>
          <w:rFonts w:ascii="Myriad Pro Light SemiExt" w:eastAsia="Calibri" w:hAnsi="Myriad Pro Light SemiExt" w:cs="Arial"/>
          <w:sz w:val="18"/>
          <w:szCs w:val="18"/>
        </w:rPr>
      </w:pPr>
      <w:r w:rsidRPr="00796A2F">
        <w:rPr>
          <w:rFonts w:ascii="Myriad Pro Light SemiExt" w:eastAsia="Calibri" w:hAnsi="Myriad Pro Light SemiExt" w:cs="Arial"/>
          <w:sz w:val="18"/>
          <w:szCs w:val="18"/>
        </w:rPr>
        <w:t xml:space="preserve">  Powyż</w:t>
      </w:r>
      <w:r w:rsidR="002E06EE" w:rsidRPr="00796A2F">
        <w:rPr>
          <w:rFonts w:ascii="Myriad Pro Light SemiExt" w:eastAsia="Calibri" w:hAnsi="Myriad Pro Light SemiExt" w:cs="Arial"/>
          <w:sz w:val="18"/>
          <w:szCs w:val="18"/>
        </w:rPr>
        <w:t xml:space="preserve">sze </w:t>
      </w:r>
      <w:r w:rsidR="00CF2B0B" w:rsidRPr="00796A2F">
        <w:rPr>
          <w:rFonts w:ascii="Myriad Pro Light SemiExt" w:eastAsia="Calibri" w:hAnsi="Myriad Pro Light SemiExt" w:cs="Arial"/>
          <w:sz w:val="18"/>
          <w:szCs w:val="18"/>
        </w:rPr>
        <w:t>wymaga spisania protokołu odbioru (zgodnie z punktem 6.4.4</w:t>
      </w:r>
      <w:r w:rsidR="003F7467" w:rsidRPr="00796A2F">
        <w:rPr>
          <w:rFonts w:ascii="Myriad Pro Light SemiExt" w:eastAsia="Calibri" w:hAnsi="Myriad Pro Light SemiExt" w:cs="Arial"/>
          <w:sz w:val="18"/>
          <w:szCs w:val="18"/>
        </w:rPr>
        <w:t xml:space="preserve"> i 6.4.5</w:t>
      </w:r>
      <w:r w:rsidR="00CF2B0B" w:rsidRPr="00796A2F">
        <w:rPr>
          <w:rFonts w:ascii="Myriad Pro Light SemiExt" w:eastAsia="Calibri" w:hAnsi="Myriad Pro Light SemiExt" w:cs="Arial"/>
          <w:sz w:val="18"/>
          <w:szCs w:val="18"/>
        </w:rPr>
        <w:t xml:space="preserve"> Opisu Przedmiotu Zamówienia) oraz  zależne jest </w:t>
      </w:r>
      <w:r w:rsidR="002E06EE" w:rsidRPr="00796A2F">
        <w:rPr>
          <w:rFonts w:ascii="Myriad Pro Light SemiExt" w:eastAsia="Calibri" w:hAnsi="Myriad Pro Light SemiExt" w:cs="Arial"/>
          <w:sz w:val="18"/>
          <w:szCs w:val="18"/>
        </w:rPr>
        <w:t>od terminowej</w:t>
      </w:r>
      <w:r w:rsidRPr="00796A2F">
        <w:rPr>
          <w:rFonts w:ascii="Myriad Pro Light SemiExt" w:eastAsia="Calibri" w:hAnsi="Myriad Pro Light SemiExt" w:cs="Arial"/>
          <w:sz w:val="18"/>
          <w:szCs w:val="18"/>
        </w:rPr>
        <w:t xml:space="preserve"> realizacji </w:t>
      </w:r>
      <w:r w:rsidR="00CF2B0B" w:rsidRPr="00796A2F">
        <w:rPr>
          <w:rFonts w:ascii="Myriad Pro Light SemiExt" w:eastAsia="Calibri" w:hAnsi="Myriad Pro Light SemiExt" w:cs="Arial"/>
          <w:sz w:val="18"/>
          <w:szCs w:val="18"/>
        </w:rPr>
        <w:t xml:space="preserve">dostaw </w:t>
      </w:r>
      <w:r w:rsidRPr="00796A2F">
        <w:rPr>
          <w:rFonts w:ascii="Myriad Pro Light SemiExt" w:eastAsia="Calibri" w:hAnsi="Myriad Pro Light SemiExt" w:cs="Arial"/>
          <w:sz w:val="18"/>
          <w:szCs w:val="18"/>
        </w:rPr>
        <w:t xml:space="preserve">w odniesieniu do zatwierdzonego przez </w:t>
      </w:r>
      <w:r w:rsidR="00CF2B0B" w:rsidRPr="00796A2F">
        <w:rPr>
          <w:rFonts w:ascii="Myriad Pro Light SemiExt" w:eastAsia="Calibri" w:hAnsi="Myriad Pro Light SemiExt" w:cs="Arial"/>
          <w:sz w:val="18"/>
          <w:szCs w:val="18"/>
        </w:rPr>
        <w:t>Z</w:t>
      </w:r>
      <w:r w:rsidRPr="00796A2F">
        <w:rPr>
          <w:rFonts w:ascii="Myriad Pro Light SemiExt" w:eastAsia="Calibri" w:hAnsi="Myriad Pro Light SemiExt" w:cs="Arial"/>
          <w:sz w:val="18"/>
          <w:szCs w:val="18"/>
        </w:rPr>
        <w:t xml:space="preserve">amawiającego Szczegółowego Harmonogramu Realizacji prac.   </w:t>
      </w:r>
    </w:p>
    <w:p w:rsidR="00D3492C" w:rsidRPr="00796A2F" w:rsidRDefault="00D3492C" w:rsidP="007D456C">
      <w:pPr>
        <w:spacing w:before="240"/>
        <w:rPr>
          <w:rFonts w:ascii="Myriad Pro Light SemiExt" w:eastAsia="Calibri" w:hAnsi="Myriad Pro Light SemiExt" w:cs="Arial"/>
        </w:rPr>
      </w:pPr>
      <w:r w:rsidRPr="00796A2F">
        <w:rPr>
          <w:rFonts w:ascii="Myriad Pro Light SemiExt" w:eastAsia="Calibri" w:hAnsi="Myriad Pro Light SemiExt" w:cs="Arial"/>
          <w:b/>
        </w:rPr>
        <w:t>Łączna wartość Fazy I</w:t>
      </w:r>
      <w:r w:rsidR="00B1658A" w:rsidRPr="00796A2F">
        <w:rPr>
          <w:rFonts w:ascii="Myriad Pro Light SemiExt" w:eastAsia="Calibri" w:hAnsi="Myriad Pro Light SemiExt" w:cs="Arial"/>
          <w:b/>
        </w:rPr>
        <w:t xml:space="preserve">, </w:t>
      </w:r>
      <w:r w:rsidRPr="00796A2F">
        <w:rPr>
          <w:rFonts w:ascii="Myriad Pro Light SemiExt" w:eastAsia="Calibri" w:hAnsi="Myriad Pro Light SemiExt" w:cs="Arial"/>
          <w:b/>
        </w:rPr>
        <w:t xml:space="preserve">Fazy II i Fazy III wynosi 100% wartości </w:t>
      </w:r>
      <w:r w:rsidR="00696437" w:rsidRPr="00796A2F">
        <w:rPr>
          <w:rFonts w:ascii="Myriad Pro Light SemiExt" w:eastAsia="Calibri" w:hAnsi="Myriad Pro Light SemiExt" w:cs="Arial"/>
          <w:b/>
        </w:rPr>
        <w:t>U</w:t>
      </w:r>
      <w:r w:rsidRPr="00796A2F">
        <w:rPr>
          <w:rFonts w:ascii="Myriad Pro Light SemiExt" w:eastAsia="Calibri" w:hAnsi="Myriad Pro Light SemiExt" w:cs="Arial"/>
          <w:b/>
        </w:rPr>
        <w:t>mowy</w:t>
      </w:r>
      <w:r w:rsidR="00711909" w:rsidRPr="00796A2F">
        <w:rPr>
          <w:rFonts w:ascii="Myriad Pro Light SemiExt" w:eastAsia="Calibri" w:hAnsi="Myriad Pro Light SemiExt" w:cs="Arial"/>
          <w:b/>
        </w:rPr>
        <w:t xml:space="preserve">  </w:t>
      </w:r>
      <w:r w:rsidR="007D456C" w:rsidRPr="00796A2F">
        <w:rPr>
          <w:rFonts w:ascii="Myriad Pro Light SemiExt" w:eastAsia="Calibri" w:hAnsi="Myriad Pro Light SemiExt" w:cs="Times New Roman"/>
        </w:rPr>
        <w:t>pomniejszonej o wartość „</w:t>
      </w:r>
      <w:r w:rsidR="002B4E8F" w:rsidRPr="00796A2F">
        <w:rPr>
          <w:rFonts w:ascii="Myriad Pro Light SemiExt" w:eastAsia="Calibri" w:hAnsi="Myriad Pro Light SemiExt" w:cs="Times New Roman"/>
        </w:rPr>
        <w:t>zamówienia opcjonalnego</w:t>
      </w:r>
      <w:r w:rsidR="007D456C" w:rsidRPr="00796A2F">
        <w:rPr>
          <w:rFonts w:ascii="Myriad Pro Light SemiExt" w:eastAsia="Calibri" w:hAnsi="Myriad Pro Light SemiExt" w:cs="Times New Roman"/>
        </w:rPr>
        <w:t>”</w:t>
      </w:r>
      <w:r w:rsidR="00500712" w:rsidRPr="00796A2F">
        <w:rPr>
          <w:rFonts w:ascii="Myriad Pro Light SemiExt" w:eastAsia="Calibri" w:hAnsi="Myriad Pro Light SemiExt" w:cs="Times New Roman"/>
        </w:rPr>
        <w:t xml:space="preserve"> </w:t>
      </w:r>
      <w:r w:rsidRPr="00796A2F">
        <w:rPr>
          <w:rFonts w:ascii="Myriad Pro Light SemiExt" w:eastAsia="Calibri" w:hAnsi="Myriad Pro Light SemiExt" w:cs="Arial"/>
        </w:rPr>
        <w:t>Przedstawiony w powyższym Harmonogra</w:t>
      </w:r>
      <w:r w:rsidR="002A7585" w:rsidRPr="00796A2F">
        <w:rPr>
          <w:rFonts w:ascii="Myriad Pro Light SemiExt" w:eastAsia="Calibri" w:hAnsi="Myriad Pro Light SemiExt" w:cs="Arial"/>
        </w:rPr>
        <w:t>mie Rzeczowo-Finansowym zestaw Z</w:t>
      </w:r>
      <w:r w:rsidRPr="00796A2F">
        <w:rPr>
          <w:rFonts w:ascii="Myriad Pro Light SemiExt" w:eastAsia="Calibri" w:hAnsi="Myriad Pro Light SemiExt" w:cs="Arial"/>
        </w:rPr>
        <w:t xml:space="preserve">adań ma na celu przede wszystkim podział </w:t>
      </w:r>
      <w:r w:rsidR="00DE422B" w:rsidRPr="00796A2F">
        <w:rPr>
          <w:rFonts w:ascii="Myriad Pro Light SemiExt" w:eastAsia="Calibri" w:hAnsi="Myriad Pro Light SemiExt" w:cs="Arial"/>
        </w:rPr>
        <w:t>przedmiotu</w:t>
      </w:r>
      <w:r w:rsidRPr="00796A2F">
        <w:rPr>
          <w:rFonts w:ascii="Myriad Pro Light SemiExt" w:eastAsia="Calibri" w:hAnsi="Myriad Pro Light SemiExt" w:cs="Arial"/>
        </w:rPr>
        <w:t xml:space="preserve"> Zamówienia na elementy rozliczeniowe. Dostawca urządzeń i wyposażenia</w:t>
      </w:r>
      <w:r w:rsidRPr="00796A2F">
        <w:rPr>
          <w:rFonts w:ascii="Myriad Pro Light SemiExt" w:eastAsia="Calibri" w:hAnsi="Myriad Pro Light SemiExt" w:cs="Arial"/>
          <w:spacing w:val="-3"/>
        </w:rPr>
        <w:t xml:space="preserve"> uwzględni na etapie realizacji prac </w:t>
      </w:r>
      <w:r w:rsidRPr="00796A2F">
        <w:rPr>
          <w:rFonts w:ascii="Myriad Pro Light SemiExt" w:eastAsia="Calibri" w:hAnsi="Myriad Pro Light SemiExt" w:cs="Arial"/>
        </w:rPr>
        <w:t>wszystkie prace niezbędne do prawidłowego wykonania zadania, a które nie zostały szczegółowo wymienione w w/w Harmonogramie Rzeczowo-Finansowym.</w:t>
      </w:r>
    </w:p>
    <w:p w:rsidR="006A642A" w:rsidRPr="00796A2F" w:rsidRDefault="00D3492C" w:rsidP="001C15EE">
      <w:pPr>
        <w:spacing w:after="120"/>
        <w:jc w:val="both"/>
        <w:rPr>
          <w:rFonts w:ascii="Myriad Pro Light SemiExt" w:eastAsia="Calibri" w:hAnsi="Myriad Pro Light SemiExt" w:cs="Arial"/>
          <w:b/>
        </w:rPr>
      </w:pPr>
      <w:r w:rsidRPr="00796A2F">
        <w:rPr>
          <w:rFonts w:ascii="Myriad Pro Light SemiExt" w:eastAsia="Calibri" w:hAnsi="Myriad Pro Light SemiExt" w:cs="Arial"/>
        </w:rPr>
        <w:t>Po podpisaniu umowy Dostawca urządzeń i wyposażenia przedstawi Zamawiającemu do akceptacji szczegółowy harmonogram realizacji prac. Szczegółowość harmonogramu realizacji prac należy uzgodnić z Zamawiającym. Szczegółowy Harmonogram Realizacji Prac należy przygotować w formacie: *.</w:t>
      </w:r>
      <w:proofErr w:type="spellStart"/>
      <w:r w:rsidRPr="00796A2F">
        <w:rPr>
          <w:rFonts w:ascii="Myriad Pro Light SemiExt" w:eastAsia="Calibri" w:hAnsi="Myriad Pro Light SemiExt" w:cs="Arial"/>
        </w:rPr>
        <w:t>mpp</w:t>
      </w:r>
      <w:proofErr w:type="spellEnd"/>
      <w:r w:rsidRPr="00796A2F">
        <w:rPr>
          <w:rFonts w:ascii="Myriad Pro Light SemiExt" w:eastAsia="Calibri" w:hAnsi="Myriad Pro Light SemiExt" w:cs="Arial"/>
        </w:rPr>
        <w:t>, *</w:t>
      </w:r>
      <w:proofErr w:type="spellStart"/>
      <w:r w:rsidRPr="00796A2F">
        <w:rPr>
          <w:rFonts w:ascii="Myriad Pro Light SemiExt" w:eastAsia="Calibri" w:hAnsi="Myriad Pro Light SemiExt" w:cs="Arial"/>
        </w:rPr>
        <w:t>gan</w:t>
      </w:r>
      <w:proofErr w:type="spellEnd"/>
      <w:r w:rsidRPr="00796A2F">
        <w:rPr>
          <w:rFonts w:ascii="Myriad Pro Light SemiExt" w:eastAsia="Calibri" w:hAnsi="Myriad Pro Light SemiExt" w:cs="Arial"/>
        </w:rPr>
        <w:t xml:space="preserve"> lub równoważnym (w pliku edytowalnym) i aktualizować w trakcie trwania Umowy, co podlega akceptacji Zamawiającego, ale nie zmienia warunków Umowy. </w:t>
      </w:r>
      <w:r w:rsidRPr="00796A2F">
        <w:rPr>
          <w:rFonts w:ascii="Myriad Pro Light SemiExt" w:eastAsia="Calibri" w:hAnsi="Myriad Pro Light SemiExt" w:cs="Arial"/>
          <w:b/>
        </w:rPr>
        <w:t>Harmonogram Realizacji Prac musi być w pełni spójny z Harmonogramem Rzeczowo - Finansowym oraz musi zawierać pe</w:t>
      </w:r>
      <w:r w:rsidR="00DE422B" w:rsidRPr="00796A2F">
        <w:rPr>
          <w:rFonts w:ascii="Myriad Pro Light SemiExt" w:eastAsia="Calibri" w:hAnsi="Myriad Pro Light SemiExt" w:cs="Arial"/>
          <w:b/>
        </w:rPr>
        <w:t xml:space="preserve">łną listę powstających części </w:t>
      </w:r>
      <w:r w:rsidR="001C15EE" w:rsidRPr="00796A2F">
        <w:rPr>
          <w:rFonts w:ascii="Myriad Pro Light SemiExt" w:eastAsia="Calibri" w:hAnsi="Myriad Pro Light SemiExt" w:cs="Arial"/>
          <w:b/>
        </w:rPr>
        <w:t xml:space="preserve"> Stanowiska.</w:t>
      </w:r>
    </w:p>
    <w:p w:rsidR="002A7585" w:rsidRPr="00796A2F" w:rsidRDefault="002A7585" w:rsidP="001C15EE">
      <w:pPr>
        <w:spacing w:after="120"/>
        <w:jc w:val="both"/>
        <w:rPr>
          <w:rFonts w:ascii="Myriad Pro Light SemiExt" w:eastAsia="Calibri" w:hAnsi="Myriad Pro Light SemiExt" w:cs="Arial"/>
          <w:b/>
        </w:rPr>
      </w:pPr>
    </w:p>
    <w:p w:rsidR="002A7585" w:rsidRPr="00796A2F" w:rsidRDefault="002A7585" w:rsidP="001C15EE">
      <w:pPr>
        <w:spacing w:after="120"/>
        <w:jc w:val="both"/>
        <w:rPr>
          <w:rFonts w:ascii="Myriad Pro Light SemiExt" w:eastAsia="Calibri" w:hAnsi="Myriad Pro Light SemiExt" w:cs="Arial"/>
          <w:b/>
        </w:rPr>
      </w:pPr>
      <w:r w:rsidRPr="00796A2F">
        <w:rPr>
          <w:rFonts w:ascii="Myriad Pro Light SemiExt" w:eastAsia="Calibri" w:hAnsi="Myriad Pro Light SemiExt" w:cs="Arial"/>
          <w:b/>
        </w:rPr>
        <w:lastRenderedPageBreak/>
        <w:t>Tabela nr 2. Harmonogram Rzeczowo-Finansowy (dla każdego zadania z punktu 4.1 OPZ) dla „Zamówienia w</w:t>
      </w:r>
      <w:r w:rsidR="009F377C" w:rsidRPr="00796A2F">
        <w:rPr>
          <w:rFonts w:ascii="Myriad Pro Light SemiExt" w:eastAsia="Calibri" w:hAnsi="Myriad Pro Light SemiExt" w:cs="Arial"/>
          <w:b/>
        </w:rPr>
        <w:t>arunkowego” w ramach „zamówie</w:t>
      </w:r>
      <w:r w:rsidR="002B4E8F" w:rsidRPr="00796A2F">
        <w:rPr>
          <w:rFonts w:ascii="Myriad Pro Light SemiExt" w:eastAsia="Calibri" w:hAnsi="Myriad Pro Light SemiExt" w:cs="Arial"/>
          <w:b/>
        </w:rPr>
        <w:t>nia</w:t>
      </w:r>
      <w:r w:rsidRPr="00796A2F">
        <w:rPr>
          <w:rFonts w:ascii="Myriad Pro Light SemiExt" w:eastAsia="Calibri" w:hAnsi="Myriad Pro Light SemiExt" w:cs="Arial"/>
          <w:b/>
        </w:rPr>
        <w:t xml:space="preserve"> </w:t>
      </w:r>
      <w:r w:rsidR="009F377C" w:rsidRPr="00796A2F">
        <w:rPr>
          <w:rFonts w:ascii="Myriad Pro Light SemiExt" w:eastAsia="Calibri" w:hAnsi="Myriad Pro Light SemiExt" w:cs="Arial"/>
          <w:b/>
        </w:rPr>
        <w:t>opcjonaln</w:t>
      </w:r>
      <w:r w:rsidR="002B4E8F" w:rsidRPr="00796A2F">
        <w:rPr>
          <w:rFonts w:ascii="Myriad Pro Light SemiExt" w:eastAsia="Calibri" w:hAnsi="Myriad Pro Light SemiExt" w:cs="Arial"/>
          <w:b/>
        </w:rPr>
        <w:t>ego</w:t>
      </w:r>
      <w:r w:rsidRPr="00796A2F">
        <w:rPr>
          <w:rFonts w:ascii="Myriad Pro Light SemiExt" w:eastAsia="Calibri" w:hAnsi="Myriad Pro Light SemiExt" w:cs="Arial"/>
          <w:b/>
        </w:rPr>
        <w:t xml:space="preserve">”: </w:t>
      </w:r>
    </w:p>
    <w:tbl>
      <w:tblPr>
        <w:tblW w:w="5507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24"/>
        <w:gridCol w:w="4946"/>
        <w:gridCol w:w="1521"/>
        <w:gridCol w:w="2225"/>
      </w:tblGrid>
      <w:tr w:rsidR="00796A2F" w:rsidRPr="00796A2F" w:rsidTr="00B513B5">
        <w:trPr>
          <w:trHeight w:val="331"/>
        </w:trPr>
        <w:tc>
          <w:tcPr>
            <w:tcW w:w="5000" w:type="pct"/>
            <w:gridSpan w:val="4"/>
            <w:shd w:val="clear" w:color="auto" w:fill="FFFFFF" w:themeFill="background1"/>
            <w:vAlign w:val="center"/>
          </w:tcPr>
          <w:p w:rsidR="00A12279" w:rsidRPr="00796A2F" w:rsidRDefault="00A12279" w:rsidP="00C91942">
            <w:pPr>
              <w:spacing w:after="0"/>
              <w:jc w:val="center"/>
              <w:rPr>
                <w:rFonts w:ascii="Myriad Pro Light SemiExt" w:eastAsia="Calibri" w:hAnsi="Myriad Pro Light SemiExt" w:cs="Times New Roman"/>
                <w:sz w:val="18"/>
                <w:szCs w:val="18"/>
              </w:rPr>
            </w:pPr>
            <w:r w:rsidRPr="00796A2F">
              <w:rPr>
                <w:rFonts w:ascii="Myriad Pro Light SemiExt" w:eastAsia="Calibri" w:hAnsi="Myriad Pro Light SemiExt" w:cs="Times New Roman"/>
                <w:b/>
                <w:sz w:val="18"/>
                <w:szCs w:val="18"/>
              </w:rPr>
              <w:t xml:space="preserve">**FAZA II – Produkcja, dostawa i rozładunek elementów składowych Stanowiska – „Zamówienie warunkowe” </w:t>
            </w:r>
            <w:r w:rsidRPr="00796A2F">
              <w:rPr>
                <w:rFonts w:ascii="Myriad Pro Light SemiExt" w:eastAsia="Calibri" w:hAnsi="Myriad Pro Light SemiExt" w:cs="Times New Roman"/>
                <w:b/>
                <w:sz w:val="18"/>
                <w:szCs w:val="18"/>
              </w:rPr>
              <w:br/>
              <w:t>w ramach „z</w:t>
            </w:r>
            <w:r w:rsidR="00C91942" w:rsidRPr="00796A2F">
              <w:rPr>
                <w:rFonts w:ascii="Myriad Pro Light SemiExt" w:eastAsia="Calibri" w:hAnsi="Myriad Pro Light SemiExt" w:cs="Times New Roman"/>
                <w:b/>
                <w:sz w:val="18"/>
                <w:szCs w:val="18"/>
              </w:rPr>
              <w:t>amówie</w:t>
            </w:r>
            <w:r w:rsidR="002B4E8F" w:rsidRPr="00796A2F">
              <w:rPr>
                <w:rFonts w:ascii="Myriad Pro Light SemiExt" w:eastAsia="Calibri" w:hAnsi="Myriad Pro Light SemiExt" w:cs="Times New Roman"/>
                <w:b/>
                <w:sz w:val="18"/>
                <w:szCs w:val="18"/>
              </w:rPr>
              <w:t>nia</w:t>
            </w:r>
            <w:r w:rsidRPr="00796A2F">
              <w:rPr>
                <w:rFonts w:ascii="Myriad Pro Light SemiExt" w:eastAsia="Calibri" w:hAnsi="Myriad Pro Light SemiExt" w:cs="Times New Roman"/>
                <w:b/>
                <w:sz w:val="18"/>
                <w:szCs w:val="18"/>
              </w:rPr>
              <w:t xml:space="preserve"> </w:t>
            </w:r>
            <w:r w:rsidR="002B4E8F" w:rsidRPr="00796A2F">
              <w:rPr>
                <w:rFonts w:ascii="Myriad Pro Light SemiExt" w:eastAsia="Calibri" w:hAnsi="Myriad Pro Light SemiExt" w:cs="Times New Roman"/>
                <w:b/>
                <w:sz w:val="18"/>
                <w:szCs w:val="18"/>
              </w:rPr>
              <w:t>opcjonalnego</w:t>
            </w:r>
            <w:r w:rsidRPr="00796A2F">
              <w:rPr>
                <w:rFonts w:ascii="Myriad Pro Light SemiExt" w:eastAsia="Calibri" w:hAnsi="Myriad Pro Light SemiExt" w:cs="Times New Roman"/>
                <w:b/>
                <w:sz w:val="18"/>
                <w:szCs w:val="18"/>
              </w:rPr>
              <w:t>”</w:t>
            </w:r>
          </w:p>
        </w:tc>
      </w:tr>
      <w:tr w:rsidR="00796A2F" w:rsidRPr="00796A2F" w:rsidTr="00B513B5">
        <w:trPr>
          <w:trHeight w:val="40"/>
        </w:trPr>
        <w:tc>
          <w:tcPr>
            <w:tcW w:w="617" w:type="pct"/>
            <w:vAlign w:val="center"/>
          </w:tcPr>
          <w:p w:rsidR="00A12279" w:rsidRPr="00796A2F" w:rsidRDefault="00A12279" w:rsidP="008517BB">
            <w:pPr>
              <w:spacing w:after="0"/>
              <w:jc w:val="center"/>
              <w:rPr>
                <w:rFonts w:ascii="Myriad Pro Light SemiExt" w:eastAsia="Calibri" w:hAnsi="Myriad Pro Light SemiExt" w:cs="Times New Roman"/>
                <w:sz w:val="18"/>
                <w:szCs w:val="18"/>
              </w:rPr>
            </w:pPr>
            <w:r w:rsidRPr="00796A2F">
              <w:rPr>
                <w:rFonts w:ascii="Myriad Pro Light SemiExt" w:eastAsia="Calibri" w:hAnsi="Myriad Pro Light SemiExt" w:cs="Times New Roman"/>
                <w:sz w:val="18"/>
                <w:szCs w:val="18"/>
              </w:rPr>
              <w:t>Lp.</w:t>
            </w:r>
          </w:p>
        </w:tc>
        <w:tc>
          <w:tcPr>
            <w:tcW w:w="2494" w:type="pct"/>
            <w:shd w:val="clear" w:color="auto" w:fill="FFFFFF" w:themeFill="background1"/>
            <w:vAlign w:val="center"/>
          </w:tcPr>
          <w:p w:rsidR="00A12279" w:rsidRPr="00796A2F" w:rsidRDefault="00A12279" w:rsidP="008517BB">
            <w:pPr>
              <w:spacing w:after="0"/>
              <w:jc w:val="center"/>
              <w:rPr>
                <w:rFonts w:ascii="Myriad Pro Light SemiExt" w:eastAsia="Calibri" w:hAnsi="Myriad Pro Light SemiExt" w:cs="Times New Roman"/>
                <w:sz w:val="18"/>
                <w:szCs w:val="18"/>
              </w:rPr>
            </w:pPr>
            <w:r w:rsidRPr="00796A2F">
              <w:rPr>
                <w:rFonts w:ascii="Myriad Pro Light SemiExt" w:eastAsia="Calibri" w:hAnsi="Myriad Pro Light SemiExt" w:cs="Times New Roman"/>
                <w:sz w:val="18"/>
                <w:szCs w:val="18"/>
              </w:rPr>
              <w:t xml:space="preserve">Wyszczególnienie części przedmiotu zamówienia </w:t>
            </w:r>
          </w:p>
        </w:tc>
        <w:tc>
          <w:tcPr>
            <w:tcW w:w="767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12279" w:rsidRPr="00796A2F" w:rsidRDefault="00E544C8" w:rsidP="008517BB">
            <w:pPr>
              <w:spacing w:after="0"/>
              <w:jc w:val="center"/>
              <w:rPr>
                <w:rFonts w:ascii="Myriad Pro Light SemiExt" w:eastAsia="Calibri" w:hAnsi="Myriad Pro Light SemiExt" w:cs="Times New Roman"/>
                <w:sz w:val="18"/>
                <w:szCs w:val="18"/>
              </w:rPr>
            </w:pPr>
            <w:r w:rsidRPr="00796A2F">
              <w:rPr>
                <w:rFonts w:ascii="Myriad Pro Light SemiExt" w:eastAsia="Calibri" w:hAnsi="Myriad Pro Light SemiExt" w:cs="Times New Roman"/>
                <w:sz w:val="18"/>
                <w:szCs w:val="18"/>
              </w:rPr>
              <w:t>Płatność -% wartości wynagrodzenia brutto wartości danej pozycji objętej prawem opcji</w:t>
            </w:r>
            <w:r w:rsidR="009C468B" w:rsidRPr="00796A2F">
              <w:rPr>
                <w:rFonts w:ascii="Myriad Pro Light SemiExt" w:eastAsia="Calibri" w:hAnsi="Myriad Pro Light SemiExt" w:cs="Times New Roman"/>
                <w:sz w:val="18"/>
                <w:szCs w:val="18"/>
              </w:rPr>
              <w:t xml:space="preserve"> (zgodnie z ofertą)</w:t>
            </w:r>
          </w:p>
        </w:tc>
        <w:tc>
          <w:tcPr>
            <w:tcW w:w="1122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12279" w:rsidRPr="00796A2F" w:rsidRDefault="00A12279" w:rsidP="00E834BB">
            <w:pPr>
              <w:spacing w:after="0"/>
              <w:jc w:val="center"/>
              <w:rPr>
                <w:rFonts w:ascii="Myriad Pro Light SemiExt" w:eastAsia="Calibri" w:hAnsi="Myriad Pro Light SemiExt" w:cs="Times New Roman"/>
                <w:b/>
                <w:sz w:val="18"/>
                <w:szCs w:val="18"/>
              </w:rPr>
            </w:pPr>
            <w:r w:rsidRPr="00796A2F">
              <w:rPr>
                <w:rFonts w:ascii="Myriad Pro Light SemiExt" w:eastAsia="Calibri" w:hAnsi="Myriad Pro Light SemiExt" w:cs="Times New Roman"/>
                <w:b/>
                <w:sz w:val="18"/>
                <w:szCs w:val="18"/>
              </w:rPr>
              <w:t>Termin  dostawy</w:t>
            </w:r>
            <w:r w:rsidRPr="00796A2F">
              <w:rPr>
                <w:rFonts w:ascii="Myriad Pro Light SemiExt" w:eastAsia="Calibri" w:hAnsi="Myriad Pro Light SemiExt" w:cs="Times New Roman"/>
                <w:b/>
                <w:sz w:val="18"/>
                <w:szCs w:val="18"/>
              </w:rPr>
              <w:br/>
            </w:r>
            <w:r w:rsidRPr="00796A2F">
              <w:rPr>
                <w:rFonts w:ascii="Myriad Pro Light SemiExt" w:eastAsia="Calibri" w:hAnsi="Myriad Pro Light SemiExt" w:cs="Times New Roman"/>
                <w:sz w:val="18"/>
                <w:szCs w:val="18"/>
              </w:rPr>
              <w:t>(w dniach kalendarzowych* od </w:t>
            </w:r>
            <w:r w:rsidR="00E834BB" w:rsidRPr="00796A2F">
              <w:rPr>
                <w:rFonts w:ascii="Myriad Pro Light SemiExt" w:eastAsia="Calibri" w:hAnsi="Myriad Pro Light SemiExt" w:cs="Times New Roman"/>
                <w:sz w:val="18"/>
                <w:szCs w:val="18"/>
              </w:rPr>
              <w:t xml:space="preserve">wyrażenia woli Zamawiającego o którym mowa w § 1 ust. 9 Umowy </w:t>
            </w:r>
            <w:r w:rsidRPr="00796A2F">
              <w:rPr>
                <w:rFonts w:ascii="Myriad Pro Light SemiExt" w:eastAsia="Calibri" w:hAnsi="Myriad Pro Light SemiExt" w:cs="Times New Roman"/>
                <w:sz w:val="18"/>
                <w:szCs w:val="18"/>
              </w:rPr>
              <w:t>)</w:t>
            </w:r>
          </w:p>
        </w:tc>
      </w:tr>
      <w:tr w:rsidR="00796A2F" w:rsidRPr="00796A2F" w:rsidTr="00B513B5">
        <w:trPr>
          <w:trHeight w:val="40"/>
        </w:trPr>
        <w:tc>
          <w:tcPr>
            <w:tcW w:w="617" w:type="pct"/>
            <w:vAlign w:val="center"/>
          </w:tcPr>
          <w:p w:rsidR="00086D02" w:rsidRPr="00796A2F" w:rsidRDefault="00086D02" w:rsidP="008517BB">
            <w:pPr>
              <w:spacing w:after="0"/>
              <w:jc w:val="center"/>
              <w:rPr>
                <w:rFonts w:ascii="Myriad Pro Light SemiExt" w:eastAsia="Calibri" w:hAnsi="Myriad Pro Light SemiExt" w:cs="Times New Roman"/>
                <w:sz w:val="18"/>
                <w:szCs w:val="18"/>
              </w:rPr>
            </w:pPr>
            <w:r w:rsidRPr="00796A2F">
              <w:rPr>
                <w:rFonts w:ascii="Myriad Pro Light SemiExt" w:eastAsia="Calibri" w:hAnsi="Myriad Pro Light SemiExt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494" w:type="pct"/>
            <w:shd w:val="clear" w:color="auto" w:fill="FFFFFF" w:themeFill="background1"/>
            <w:vAlign w:val="center"/>
          </w:tcPr>
          <w:p w:rsidR="00086D02" w:rsidRPr="00796A2F" w:rsidRDefault="00086D02" w:rsidP="008517BB">
            <w:pPr>
              <w:spacing w:after="0"/>
              <w:jc w:val="center"/>
              <w:rPr>
                <w:rFonts w:ascii="Myriad Pro Light SemiExt" w:eastAsia="Calibri" w:hAnsi="Myriad Pro Light SemiExt" w:cs="Times New Roman"/>
                <w:sz w:val="18"/>
                <w:szCs w:val="18"/>
              </w:rPr>
            </w:pPr>
            <w:r w:rsidRPr="00796A2F">
              <w:rPr>
                <w:rFonts w:ascii="Myriad Pro Light SemiExt" w:eastAsia="Calibri" w:hAnsi="Myriad Pro Light SemiExt" w:cs="Times New Roman"/>
                <w:b/>
                <w:sz w:val="18"/>
                <w:szCs w:val="18"/>
              </w:rPr>
              <w:t>Dostarczenie Szczegółowego Harmonogramu Realizacji prac</w:t>
            </w:r>
          </w:p>
        </w:tc>
        <w:tc>
          <w:tcPr>
            <w:tcW w:w="767" w:type="pct"/>
            <w:tcBorders>
              <w:tl2br w:val="single" w:sz="4" w:space="0" w:color="auto"/>
              <w:tr2bl w:val="single" w:sz="4" w:space="0" w:color="auto"/>
            </w:tcBorders>
            <w:shd w:val="clear" w:color="auto" w:fill="FFFFFF" w:themeFill="background1"/>
            <w:vAlign w:val="center"/>
          </w:tcPr>
          <w:p w:rsidR="00086D02" w:rsidRPr="00796A2F" w:rsidRDefault="00086D02" w:rsidP="008517BB">
            <w:pPr>
              <w:spacing w:after="0"/>
              <w:jc w:val="center"/>
              <w:rPr>
                <w:rFonts w:ascii="Myriad Pro Light SemiExt" w:eastAsia="Calibri" w:hAnsi="Myriad Pro Light SemiExt" w:cs="Times New Roman"/>
                <w:sz w:val="18"/>
                <w:szCs w:val="18"/>
              </w:rPr>
            </w:pPr>
          </w:p>
        </w:tc>
        <w:tc>
          <w:tcPr>
            <w:tcW w:w="1122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86D02" w:rsidRPr="00796A2F" w:rsidRDefault="00086D02" w:rsidP="008517BB">
            <w:pPr>
              <w:spacing w:after="0"/>
              <w:jc w:val="center"/>
              <w:rPr>
                <w:rFonts w:ascii="Myriad Pro Light SemiExt" w:eastAsia="Calibri" w:hAnsi="Myriad Pro Light SemiExt" w:cs="Times New Roman"/>
                <w:b/>
                <w:sz w:val="18"/>
                <w:szCs w:val="18"/>
              </w:rPr>
            </w:pPr>
            <w:r w:rsidRPr="00796A2F">
              <w:rPr>
                <w:rFonts w:ascii="Myriad Pro Light SemiExt" w:eastAsia="Calibri" w:hAnsi="Myriad Pro Light SemiExt" w:cs="Times New Roman"/>
                <w:b/>
                <w:sz w:val="18"/>
                <w:szCs w:val="18"/>
              </w:rPr>
              <w:t>14</w:t>
            </w:r>
          </w:p>
        </w:tc>
      </w:tr>
      <w:tr w:rsidR="00796A2F" w:rsidRPr="00796A2F" w:rsidTr="00B513B5">
        <w:trPr>
          <w:trHeight w:val="411"/>
        </w:trPr>
        <w:tc>
          <w:tcPr>
            <w:tcW w:w="617" w:type="pct"/>
            <w:vAlign w:val="center"/>
          </w:tcPr>
          <w:p w:rsidR="00086D02" w:rsidRPr="00796A2F" w:rsidRDefault="00086D02" w:rsidP="008517BB">
            <w:pPr>
              <w:spacing w:after="0"/>
              <w:jc w:val="center"/>
              <w:rPr>
                <w:rFonts w:ascii="Myriad Pro Light SemiExt" w:eastAsia="Calibri" w:hAnsi="Myriad Pro Light SemiExt" w:cs="Times New Roman"/>
                <w:b/>
                <w:sz w:val="18"/>
                <w:szCs w:val="18"/>
              </w:rPr>
            </w:pPr>
            <w:r w:rsidRPr="00796A2F">
              <w:rPr>
                <w:rFonts w:ascii="Myriad Pro Light SemiExt" w:eastAsia="Calibri" w:hAnsi="Myriad Pro Light SemiExt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494" w:type="pct"/>
            <w:shd w:val="clear" w:color="auto" w:fill="FFFFFF" w:themeFill="background1"/>
            <w:vAlign w:val="center"/>
          </w:tcPr>
          <w:p w:rsidR="00086D02" w:rsidRPr="00796A2F" w:rsidRDefault="00086D02" w:rsidP="00C91942">
            <w:pPr>
              <w:spacing w:after="0"/>
              <w:rPr>
                <w:rFonts w:ascii="Myriad Pro Light SemiExt" w:eastAsia="Calibri" w:hAnsi="Myriad Pro Light SemiExt" w:cs="Times New Roman"/>
                <w:b/>
                <w:sz w:val="18"/>
                <w:szCs w:val="18"/>
              </w:rPr>
            </w:pPr>
            <w:r w:rsidRPr="00796A2F">
              <w:rPr>
                <w:rFonts w:ascii="Myriad Pro Light SemiExt" w:eastAsia="Calibri" w:hAnsi="Myriad Pro Light SemiExt" w:cs="Times New Roman"/>
                <w:b/>
                <w:sz w:val="18"/>
                <w:szCs w:val="18"/>
              </w:rPr>
              <w:t xml:space="preserve">Dostawa części składowych danej pozycji objętej „zamówieniem opcjonalnym)  – komplet </w:t>
            </w:r>
          </w:p>
        </w:tc>
        <w:tc>
          <w:tcPr>
            <w:tcW w:w="767" w:type="pct"/>
            <w:shd w:val="clear" w:color="auto" w:fill="FFFFFF" w:themeFill="background1"/>
            <w:vAlign w:val="center"/>
          </w:tcPr>
          <w:p w:rsidR="00086D02" w:rsidRPr="00796A2F" w:rsidRDefault="00086D02" w:rsidP="008517BB">
            <w:pPr>
              <w:spacing w:after="0"/>
              <w:jc w:val="center"/>
              <w:rPr>
                <w:rFonts w:ascii="Myriad Pro Light SemiExt" w:eastAsia="Calibri" w:hAnsi="Myriad Pro Light SemiExt" w:cs="Times New Roman"/>
                <w:sz w:val="18"/>
                <w:szCs w:val="18"/>
              </w:rPr>
            </w:pPr>
            <w:r w:rsidRPr="00796A2F">
              <w:rPr>
                <w:rFonts w:ascii="Myriad Pro Light SemiExt" w:eastAsia="Calibri" w:hAnsi="Myriad Pro Light SemiExt" w:cs="Times New Roman"/>
                <w:b/>
                <w:sz w:val="18"/>
                <w:szCs w:val="18"/>
              </w:rPr>
              <w:t>65%</w:t>
            </w:r>
            <w:r w:rsidRPr="00796A2F">
              <w:rPr>
                <w:rFonts w:ascii="Myriad Pro Light SemiExt" w:eastAsia="Calibri" w:hAnsi="Myriad Pro Light SemiExt" w:cs="Times New Roman"/>
                <w:sz w:val="18"/>
                <w:szCs w:val="18"/>
              </w:rPr>
              <w:t xml:space="preserve"> </w:t>
            </w:r>
          </w:p>
          <w:p w:rsidR="00086D02" w:rsidRPr="00796A2F" w:rsidRDefault="00086D02" w:rsidP="00C91942">
            <w:pPr>
              <w:spacing w:after="0"/>
              <w:rPr>
                <w:rFonts w:ascii="Myriad Pro Light SemiExt" w:eastAsia="Calibri" w:hAnsi="Myriad Pro Light SemiExt" w:cs="Times New Roman"/>
                <w:sz w:val="18"/>
                <w:szCs w:val="18"/>
              </w:rPr>
            </w:pPr>
          </w:p>
        </w:tc>
        <w:tc>
          <w:tcPr>
            <w:tcW w:w="1122" w:type="pct"/>
            <w:shd w:val="clear" w:color="auto" w:fill="FFFFFF" w:themeFill="background1"/>
            <w:vAlign w:val="center"/>
          </w:tcPr>
          <w:p w:rsidR="00086D02" w:rsidRPr="00796A2F" w:rsidRDefault="00086D02" w:rsidP="008517BB">
            <w:pPr>
              <w:spacing w:after="0"/>
              <w:jc w:val="center"/>
              <w:rPr>
                <w:rFonts w:ascii="Myriad Pro Light SemiExt" w:eastAsia="Calibri" w:hAnsi="Myriad Pro Light SemiExt" w:cs="Times New Roman"/>
                <w:b/>
                <w:vertAlign w:val="superscript"/>
              </w:rPr>
            </w:pPr>
            <w:r w:rsidRPr="00796A2F">
              <w:rPr>
                <w:rFonts w:ascii="Myriad Pro Light SemiExt" w:eastAsia="Calibri" w:hAnsi="Myriad Pro Light SemiExt" w:cs="Times New Roman"/>
                <w:b/>
                <w:sz w:val="18"/>
                <w:szCs w:val="18"/>
              </w:rPr>
              <w:t>70</w:t>
            </w:r>
          </w:p>
        </w:tc>
      </w:tr>
      <w:tr w:rsidR="00796A2F" w:rsidRPr="00796A2F" w:rsidTr="00B513B5">
        <w:trPr>
          <w:trHeight w:val="477"/>
        </w:trPr>
        <w:tc>
          <w:tcPr>
            <w:tcW w:w="3111" w:type="pct"/>
            <w:gridSpan w:val="2"/>
            <w:shd w:val="clear" w:color="auto" w:fill="FFFFFF" w:themeFill="background1"/>
            <w:vAlign w:val="center"/>
          </w:tcPr>
          <w:p w:rsidR="00086D02" w:rsidRPr="00796A2F" w:rsidRDefault="00086D02" w:rsidP="008517BB">
            <w:pPr>
              <w:spacing w:after="0"/>
              <w:jc w:val="center"/>
              <w:rPr>
                <w:rFonts w:ascii="Myriad Pro Light SemiExt" w:eastAsia="Calibri" w:hAnsi="Myriad Pro Light SemiExt" w:cs="Times New Roman"/>
                <w:b/>
                <w:sz w:val="18"/>
                <w:szCs w:val="18"/>
              </w:rPr>
            </w:pPr>
            <w:r w:rsidRPr="00796A2F">
              <w:rPr>
                <w:rFonts w:ascii="Myriad Pro Light SemiExt" w:eastAsia="Calibri" w:hAnsi="Myriad Pro Light SemiExt" w:cs="Times New Roman"/>
                <w:sz w:val="18"/>
                <w:szCs w:val="18"/>
              </w:rPr>
              <w:t>Termin zakończenia Fazy II – łączna wartość Fazy II</w:t>
            </w:r>
          </w:p>
        </w:tc>
        <w:tc>
          <w:tcPr>
            <w:tcW w:w="767" w:type="pct"/>
            <w:shd w:val="clear" w:color="auto" w:fill="FFFFFF" w:themeFill="background1"/>
            <w:vAlign w:val="center"/>
          </w:tcPr>
          <w:p w:rsidR="00086D02" w:rsidRPr="00796A2F" w:rsidRDefault="00086D02" w:rsidP="008517BB">
            <w:pPr>
              <w:spacing w:after="0"/>
              <w:jc w:val="center"/>
              <w:rPr>
                <w:rFonts w:ascii="Myriad Pro Light SemiExt" w:eastAsia="Calibri" w:hAnsi="Myriad Pro Light SemiExt" w:cs="Times New Roman"/>
                <w:sz w:val="18"/>
                <w:szCs w:val="18"/>
              </w:rPr>
            </w:pPr>
            <w:r w:rsidRPr="00796A2F">
              <w:rPr>
                <w:rFonts w:ascii="Myriad Pro Light SemiExt" w:eastAsia="Calibri" w:hAnsi="Myriad Pro Light SemiExt" w:cs="Times New Roman"/>
                <w:b/>
                <w:sz w:val="18"/>
                <w:szCs w:val="18"/>
              </w:rPr>
              <w:t>65%</w:t>
            </w:r>
            <w:r w:rsidRPr="00796A2F">
              <w:rPr>
                <w:rFonts w:ascii="Myriad Pro Light SemiExt" w:eastAsia="Calibri" w:hAnsi="Myriad Pro Light SemiExt" w:cs="Times New Roman"/>
                <w:sz w:val="18"/>
                <w:szCs w:val="18"/>
              </w:rPr>
              <w:t xml:space="preserve"> </w:t>
            </w:r>
          </w:p>
          <w:p w:rsidR="00086D02" w:rsidRPr="00796A2F" w:rsidRDefault="00086D02" w:rsidP="008517BB">
            <w:pPr>
              <w:spacing w:after="0"/>
              <w:jc w:val="center"/>
              <w:rPr>
                <w:rFonts w:ascii="Myriad Pro Light SemiExt" w:eastAsia="Calibri" w:hAnsi="Myriad Pro Light SemiExt" w:cs="Times New Roman"/>
                <w:sz w:val="18"/>
                <w:szCs w:val="18"/>
              </w:rPr>
            </w:pPr>
          </w:p>
        </w:tc>
        <w:tc>
          <w:tcPr>
            <w:tcW w:w="1122" w:type="pct"/>
            <w:shd w:val="clear" w:color="auto" w:fill="FFFFFF" w:themeFill="background1"/>
            <w:vAlign w:val="center"/>
          </w:tcPr>
          <w:p w:rsidR="00086D02" w:rsidRPr="00796A2F" w:rsidRDefault="00086D02" w:rsidP="008517BB">
            <w:pPr>
              <w:spacing w:after="0"/>
              <w:jc w:val="center"/>
              <w:rPr>
                <w:rFonts w:ascii="Myriad Pro Light SemiExt" w:eastAsia="Calibri" w:hAnsi="Myriad Pro Light SemiExt" w:cs="Times New Roman"/>
                <w:b/>
                <w:vertAlign w:val="superscript"/>
              </w:rPr>
            </w:pPr>
            <w:r w:rsidRPr="00796A2F">
              <w:rPr>
                <w:rFonts w:ascii="Myriad Pro Light SemiExt" w:eastAsia="Calibri" w:hAnsi="Myriad Pro Light SemiExt" w:cs="Times New Roman"/>
                <w:b/>
                <w:sz w:val="18"/>
                <w:szCs w:val="18"/>
              </w:rPr>
              <w:t>70</w:t>
            </w:r>
          </w:p>
        </w:tc>
      </w:tr>
      <w:tr w:rsidR="00796A2F" w:rsidRPr="00796A2F" w:rsidTr="00B513B5">
        <w:trPr>
          <w:trHeight w:val="433"/>
        </w:trPr>
        <w:tc>
          <w:tcPr>
            <w:tcW w:w="5000" w:type="pct"/>
            <w:gridSpan w:val="4"/>
            <w:shd w:val="clear" w:color="auto" w:fill="FFFFFF" w:themeFill="background1"/>
            <w:vAlign w:val="center"/>
          </w:tcPr>
          <w:p w:rsidR="00086D02" w:rsidRPr="00796A2F" w:rsidRDefault="00086D02" w:rsidP="008517BB">
            <w:pPr>
              <w:spacing w:after="0"/>
              <w:jc w:val="center"/>
              <w:rPr>
                <w:rFonts w:ascii="Myriad Pro Light SemiExt" w:eastAsia="Calibri" w:hAnsi="Myriad Pro Light SemiExt" w:cs="Times New Roman"/>
                <w:sz w:val="18"/>
                <w:szCs w:val="18"/>
              </w:rPr>
            </w:pPr>
            <w:r w:rsidRPr="00796A2F">
              <w:rPr>
                <w:rFonts w:ascii="Myriad Pro Light SemiExt" w:eastAsia="Calibri" w:hAnsi="Myriad Pro Light SemiExt" w:cs="Times New Roman"/>
                <w:b/>
                <w:sz w:val="18"/>
                <w:szCs w:val="18"/>
              </w:rPr>
              <w:t xml:space="preserve">**FAZA III – Montażu i uruchomienia elementów Stanowiska/Stanowiska </w:t>
            </w:r>
            <w:r w:rsidRPr="00796A2F">
              <w:rPr>
                <w:rFonts w:ascii="Myriad Pro Light SemiExt" w:eastAsia="Calibri" w:hAnsi="Myriad Pro Light SemiExt" w:cs="Times New Roman"/>
                <w:b/>
                <w:sz w:val="18"/>
                <w:szCs w:val="18"/>
              </w:rPr>
              <w:br/>
              <w:t xml:space="preserve">oraz przeprowadzenie szkolenia z zakresu jego obsługi – „zamówienie warunkowe” </w:t>
            </w:r>
            <w:r w:rsidRPr="00796A2F">
              <w:rPr>
                <w:rFonts w:ascii="Myriad Pro Light SemiExt" w:eastAsia="Calibri" w:hAnsi="Myriad Pro Light SemiExt" w:cs="Times New Roman"/>
                <w:b/>
                <w:sz w:val="18"/>
                <w:szCs w:val="18"/>
              </w:rPr>
              <w:br/>
              <w:t xml:space="preserve">w ramach </w:t>
            </w:r>
            <w:r w:rsidR="002B4E8F" w:rsidRPr="00796A2F">
              <w:rPr>
                <w:rFonts w:ascii="Myriad Pro Light SemiExt" w:eastAsia="Calibri" w:hAnsi="Myriad Pro Light SemiExt" w:cs="Times New Roman"/>
                <w:b/>
                <w:sz w:val="18"/>
                <w:szCs w:val="18"/>
              </w:rPr>
              <w:t>„zamówienia opcjonalnego”</w:t>
            </w:r>
          </w:p>
        </w:tc>
      </w:tr>
      <w:tr w:rsidR="00796A2F" w:rsidRPr="00796A2F" w:rsidTr="00B513B5">
        <w:trPr>
          <w:trHeight w:val="40"/>
        </w:trPr>
        <w:tc>
          <w:tcPr>
            <w:tcW w:w="617" w:type="pct"/>
            <w:vAlign w:val="center"/>
          </w:tcPr>
          <w:p w:rsidR="00086D02" w:rsidRPr="00796A2F" w:rsidRDefault="00086D02" w:rsidP="008517BB">
            <w:pPr>
              <w:spacing w:after="0"/>
              <w:jc w:val="center"/>
              <w:rPr>
                <w:rFonts w:ascii="Myriad Pro Light SemiExt" w:eastAsia="Calibri" w:hAnsi="Myriad Pro Light SemiExt" w:cs="Times New Roman"/>
                <w:sz w:val="18"/>
                <w:szCs w:val="18"/>
              </w:rPr>
            </w:pPr>
            <w:r w:rsidRPr="00796A2F">
              <w:rPr>
                <w:rFonts w:ascii="Myriad Pro Light SemiExt" w:eastAsia="Calibri" w:hAnsi="Myriad Pro Light SemiExt" w:cs="Times New Roman"/>
                <w:sz w:val="18"/>
                <w:szCs w:val="18"/>
              </w:rPr>
              <w:t>Lp.</w:t>
            </w:r>
          </w:p>
        </w:tc>
        <w:tc>
          <w:tcPr>
            <w:tcW w:w="2494" w:type="pct"/>
            <w:shd w:val="clear" w:color="auto" w:fill="FFFFFF" w:themeFill="background1"/>
            <w:vAlign w:val="center"/>
          </w:tcPr>
          <w:p w:rsidR="00086D02" w:rsidRPr="00796A2F" w:rsidRDefault="00086D02" w:rsidP="008517BB">
            <w:pPr>
              <w:spacing w:after="0"/>
              <w:jc w:val="center"/>
              <w:rPr>
                <w:rFonts w:ascii="Myriad Pro Light SemiExt" w:eastAsia="Calibri" w:hAnsi="Myriad Pro Light SemiExt" w:cs="Times New Roman"/>
                <w:sz w:val="18"/>
                <w:szCs w:val="18"/>
              </w:rPr>
            </w:pPr>
            <w:r w:rsidRPr="00796A2F">
              <w:rPr>
                <w:rFonts w:ascii="Myriad Pro Light SemiExt" w:eastAsia="Calibri" w:hAnsi="Myriad Pro Light SemiExt" w:cs="Times New Roman"/>
                <w:sz w:val="18"/>
                <w:szCs w:val="18"/>
              </w:rPr>
              <w:t>Wyszczególnienie części przedmiotu zamówienia</w:t>
            </w:r>
          </w:p>
        </w:tc>
        <w:tc>
          <w:tcPr>
            <w:tcW w:w="767" w:type="pct"/>
            <w:shd w:val="clear" w:color="auto" w:fill="FFFFFF" w:themeFill="background1"/>
            <w:vAlign w:val="center"/>
          </w:tcPr>
          <w:p w:rsidR="00086D02" w:rsidRPr="00796A2F" w:rsidRDefault="00086D02" w:rsidP="008517BB">
            <w:pPr>
              <w:spacing w:after="0"/>
              <w:jc w:val="center"/>
              <w:rPr>
                <w:rFonts w:ascii="Myriad Pro Light SemiExt" w:eastAsia="Calibri" w:hAnsi="Myriad Pro Light SemiExt" w:cs="Times New Roman"/>
                <w:sz w:val="18"/>
                <w:szCs w:val="18"/>
              </w:rPr>
            </w:pPr>
            <w:r w:rsidRPr="00796A2F">
              <w:rPr>
                <w:rFonts w:ascii="Myriad Pro Light SemiExt" w:eastAsia="Calibri" w:hAnsi="Myriad Pro Light SemiExt" w:cs="Times New Roman"/>
                <w:sz w:val="18"/>
                <w:szCs w:val="18"/>
              </w:rPr>
              <w:t>Płatność -% wartości wynagrodzenia brutto wartości danej pozycji objętej prawem opcji (zgodnie z ofertą</w:t>
            </w:r>
          </w:p>
        </w:tc>
        <w:tc>
          <w:tcPr>
            <w:tcW w:w="1122" w:type="pct"/>
            <w:shd w:val="clear" w:color="auto" w:fill="FFFFFF" w:themeFill="background1"/>
            <w:vAlign w:val="center"/>
          </w:tcPr>
          <w:p w:rsidR="00086D02" w:rsidRPr="00796A2F" w:rsidRDefault="00086D02" w:rsidP="008517BB">
            <w:pPr>
              <w:spacing w:after="0"/>
              <w:jc w:val="center"/>
              <w:rPr>
                <w:rFonts w:ascii="Myriad Pro Light SemiExt" w:eastAsia="Calibri" w:hAnsi="Myriad Pro Light SemiExt" w:cs="Times New Roman"/>
                <w:b/>
                <w:sz w:val="18"/>
                <w:szCs w:val="18"/>
              </w:rPr>
            </w:pPr>
            <w:r w:rsidRPr="00796A2F">
              <w:rPr>
                <w:rFonts w:ascii="Myriad Pro Light SemiExt" w:eastAsia="Calibri" w:hAnsi="Myriad Pro Light SemiExt" w:cs="Times New Roman"/>
                <w:b/>
                <w:sz w:val="18"/>
                <w:szCs w:val="18"/>
              </w:rPr>
              <w:t>Termin wykonania</w:t>
            </w:r>
            <w:r w:rsidRPr="00796A2F">
              <w:rPr>
                <w:rFonts w:ascii="Myriad Pro Light SemiExt" w:eastAsia="Calibri" w:hAnsi="Myriad Pro Light SemiExt" w:cs="Times New Roman"/>
                <w:b/>
                <w:sz w:val="18"/>
                <w:szCs w:val="18"/>
              </w:rPr>
              <w:br/>
            </w:r>
            <w:r w:rsidRPr="00796A2F">
              <w:rPr>
                <w:rFonts w:ascii="Myriad Pro Light SemiExt" w:eastAsia="Calibri" w:hAnsi="Myriad Pro Light SemiExt" w:cs="Times New Roman"/>
                <w:sz w:val="18"/>
                <w:szCs w:val="18"/>
              </w:rPr>
              <w:t>(w dniach kalendarzowych* od zakończenia Fazy II)</w:t>
            </w:r>
          </w:p>
        </w:tc>
      </w:tr>
      <w:tr w:rsidR="00796A2F" w:rsidRPr="00796A2F" w:rsidTr="00B513B5">
        <w:trPr>
          <w:trHeight w:val="439"/>
        </w:trPr>
        <w:tc>
          <w:tcPr>
            <w:tcW w:w="617" w:type="pct"/>
            <w:vAlign w:val="center"/>
          </w:tcPr>
          <w:p w:rsidR="00086D02" w:rsidRPr="00796A2F" w:rsidRDefault="00086D02" w:rsidP="008517BB">
            <w:pPr>
              <w:spacing w:after="0"/>
              <w:jc w:val="center"/>
              <w:rPr>
                <w:rFonts w:ascii="Myriad Pro Light SemiExt" w:eastAsia="Calibri" w:hAnsi="Myriad Pro Light SemiExt" w:cs="Times New Roman"/>
                <w:b/>
                <w:sz w:val="18"/>
                <w:szCs w:val="18"/>
              </w:rPr>
            </w:pPr>
            <w:r w:rsidRPr="00796A2F">
              <w:rPr>
                <w:rFonts w:ascii="Myriad Pro Light SemiExt" w:eastAsia="Calibri" w:hAnsi="Myriad Pro Light SemiExt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2494" w:type="pct"/>
            <w:shd w:val="clear" w:color="auto" w:fill="FFFFFF" w:themeFill="background1"/>
            <w:vAlign w:val="center"/>
          </w:tcPr>
          <w:p w:rsidR="00086D02" w:rsidRPr="00796A2F" w:rsidRDefault="00086D02" w:rsidP="008517BB">
            <w:pPr>
              <w:spacing w:after="0"/>
              <w:rPr>
                <w:rFonts w:ascii="Myriad Pro Light SemiExt" w:eastAsia="Calibri" w:hAnsi="Myriad Pro Light SemiExt" w:cs="Times New Roman"/>
                <w:b/>
                <w:sz w:val="18"/>
                <w:szCs w:val="18"/>
              </w:rPr>
            </w:pPr>
            <w:r w:rsidRPr="00796A2F">
              <w:rPr>
                <w:rFonts w:ascii="Myriad Pro Light SemiExt" w:eastAsia="Calibri" w:hAnsi="Myriad Pro Light SemiExt" w:cs="Times New Roman"/>
                <w:b/>
                <w:sz w:val="18"/>
                <w:szCs w:val="18"/>
              </w:rPr>
              <w:t>Instalacja, montaż i uruchomienie elementów Stanowiska/Stanowiska</w:t>
            </w:r>
          </w:p>
        </w:tc>
        <w:tc>
          <w:tcPr>
            <w:tcW w:w="767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86D02" w:rsidRPr="00796A2F" w:rsidRDefault="00086D02" w:rsidP="008517BB">
            <w:pPr>
              <w:spacing w:after="0"/>
              <w:jc w:val="center"/>
              <w:rPr>
                <w:rFonts w:ascii="Myriad Pro Light SemiExt" w:eastAsia="Calibri" w:hAnsi="Myriad Pro Light SemiExt" w:cs="Times New Roman"/>
                <w:sz w:val="18"/>
                <w:szCs w:val="18"/>
              </w:rPr>
            </w:pPr>
            <w:r w:rsidRPr="00796A2F">
              <w:rPr>
                <w:rFonts w:ascii="Myriad Pro Light SemiExt" w:eastAsia="Calibri" w:hAnsi="Myriad Pro Light SemiExt" w:cs="Times New Roman"/>
                <w:b/>
                <w:sz w:val="18"/>
                <w:szCs w:val="18"/>
              </w:rPr>
              <w:t>25%</w:t>
            </w:r>
            <w:r w:rsidRPr="00796A2F">
              <w:rPr>
                <w:rFonts w:ascii="Myriad Pro Light SemiExt" w:eastAsia="Calibri" w:hAnsi="Myriad Pro Light SemiExt" w:cs="Times New Roman"/>
                <w:sz w:val="18"/>
                <w:szCs w:val="18"/>
              </w:rPr>
              <w:t xml:space="preserve"> </w:t>
            </w:r>
          </w:p>
          <w:p w:rsidR="00086D02" w:rsidRPr="00796A2F" w:rsidRDefault="00086D02" w:rsidP="008517BB">
            <w:pPr>
              <w:spacing w:after="0"/>
              <w:jc w:val="center"/>
              <w:rPr>
                <w:rFonts w:ascii="Myriad Pro Light SemiExt" w:eastAsia="Calibri" w:hAnsi="Myriad Pro Light SemiExt" w:cs="Times New Roman"/>
                <w:sz w:val="18"/>
                <w:szCs w:val="18"/>
              </w:rPr>
            </w:pPr>
          </w:p>
        </w:tc>
        <w:tc>
          <w:tcPr>
            <w:tcW w:w="1122" w:type="pct"/>
            <w:shd w:val="clear" w:color="auto" w:fill="FFFFFF" w:themeFill="background1"/>
            <w:vAlign w:val="center"/>
          </w:tcPr>
          <w:p w:rsidR="00086D02" w:rsidRPr="00796A2F" w:rsidRDefault="00086D02" w:rsidP="008517BB">
            <w:pPr>
              <w:spacing w:after="0"/>
              <w:jc w:val="center"/>
              <w:rPr>
                <w:rFonts w:ascii="Myriad Pro Light SemiExt" w:eastAsia="Calibri" w:hAnsi="Myriad Pro Light SemiExt" w:cs="Times New Roman"/>
                <w:b/>
                <w:vertAlign w:val="superscript"/>
              </w:rPr>
            </w:pPr>
            <w:r w:rsidRPr="00796A2F">
              <w:rPr>
                <w:rFonts w:ascii="Myriad Pro Light SemiExt" w:eastAsia="Calibri" w:hAnsi="Myriad Pro Light SemiExt" w:cs="Times New Roman"/>
                <w:b/>
                <w:sz w:val="18"/>
                <w:szCs w:val="18"/>
              </w:rPr>
              <w:t>50</w:t>
            </w:r>
          </w:p>
          <w:p w:rsidR="00086D02" w:rsidRPr="00796A2F" w:rsidRDefault="00086D02" w:rsidP="008517BB">
            <w:pPr>
              <w:spacing w:after="0"/>
              <w:jc w:val="center"/>
              <w:rPr>
                <w:rFonts w:ascii="Myriad Pro Light SemiExt" w:eastAsia="Calibri" w:hAnsi="Myriad Pro Light SemiExt" w:cs="Times New Roman"/>
                <w:b/>
                <w:sz w:val="18"/>
                <w:szCs w:val="18"/>
              </w:rPr>
            </w:pPr>
          </w:p>
        </w:tc>
      </w:tr>
      <w:tr w:rsidR="00796A2F" w:rsidRPr="00796A2F" w:rsidTr="00B513B5">
        <w:trPr>
          <w:trHeight w:val="542"/>
        </w:trPr>
        <w:tc>
          <w:tcPr>
            <w:tcW w:w="617" w:type="pct"/>
            <w:vAlign w:val="center"/>
          </w:tcPr>
          <w:p w:rsidR="00086D02" w:rsidRPr="00796A2F" w:rsidRDefault="00A8470D" w:rsidP="008517BB">
            <w:pPr>
              <w:spacing w:after="0"/>
              <w:jc w:val="center"/>
              <w:rPr>
                <w:rFonts w:ascii="Myriad Pro Light SemiExt" w:eastAsia="Calibri" w:hAnsi="Myriad Pro Light SemiExt" w:cs="Times New Roman"/>
                <w:b/>
                <w:sz w:val="18"/>
                <w:szCs w:val="18"/>
              </w:rPr>
            </w:pPr>
            <w:r w:rsidRPr="00796A2F">
              <w:rPr>
                <w:rFonts w:ascii="Myriad Pro Light SemiExt" w:eastAsia="Calibri" w:hAnsi="Myriad Pro Light SemiExt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2494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6D02" w:rsidRPr="00796A2F" w:rsidRDefault="00086D02" w:rsidP="008517BB">
            <w:pPr>
              <w:spacing w:after="0"/>
              <w:rPr>
                <w:rFonts w:ascii="Myriad Pro Light SemiExt" w:eastAsia="Calibri" w:hAnsi="Myriad Pro Light SemiExt" w:cs="Times New Roman"/>
                <w:b/>
                <w:sz w:val="18"/>
                <w:szCs w:val="18"/>
              </w:rPr>
            </w:pPr>
            <w:r w:rsidRPr="00796A2F">
              <w:rPr>
                <w:rFonts w:ascii="Myriad Pro Light SemiExt" w:eastAsia="Calibri" w:hAnsi="Myriad Pro Light SemiExt" w:cs="Times New Roman"/>
                <w:b/>
                <w:sz w:val="18"/>
                <w:szCs w:val="18"/>
              </w:rPr>
              <w:t>Dokumentacja powykonawcza elementów Stanowiska/Stanowiska, szkolenia***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086D02" w:rsidRPr="00796A2F" w:rsidRDefault="00086D02" w:rsidP="008517BB">
            <w:pPr>
              <w:spacing w:after="0"/>
              <w:jc w:val="center"/>
              <w:rPr>
                <w:rFonts w:ascii="Myriad Pro Light SemiExt" w:eastAsia="Calibri" w:hAnsi="Myriad Pro Light SemiExt" w:cs="Times New Roman"/>
                <w:sz w:val="18"/>
                <w:szCs w:val="18"/>
              </w:rPr>
            </w:pPr>
            <w:r w:rsidRPr="00796A2F">
              <w:rPr>
                <w:rFonts w:ascii="Myriad Pro Light SemiExt" w:eastAsia="Calibri" w:hAnsi="Myriad Pro Light SemiExt" w:cs="Times New Roman"/>
                <w:b/>
                <w:sz w:val="18"/>
                <w:szCs w:val="18"/>
              </w:rPr>
              <w:t>10%</w:t>
            </w:r>
            <w:r w:rsidRPr="00796A2F">
              <w:rPr>
                <w:rFonts w:ascii="Myriad Pro Light SemiExt" w:eastAsia="Calibri" w:hAnsi="Myriad Pro Light SemiExt" w:cs="Times New Roman"/>
                <w:sz w:val="18"/>
                <w:szCs w:val="18"/>
              </w:rPr>
              <w:t xml:space="preserve"> </w:t>
            </w:r>
          </w:p>
          <w:p w:rsidR="00086D02" w:rsidRPr="00796A2F" w:rsidRDefault="00086D02" w:rsidP="008517BB">
            <w:pPr>
              <w:ind w:right="-108"/>
              <w:rPr>
                <w:rFonts w:ascii="Myriad Pro Light SemiExt" w:eastAsia="Calibri" w:hAnsi="Myriad Pro Light SemiExt" w:cs="Times New Roman"/>
                <w:sz w:val="18"/>
                <w:szCs w:val="18"/>
              </w:rPr>
            </w:pPr>
          </w:p>
        </w:tc>
        <w:tc>
          <w:tcPr>
            <w:tcW w:w="1122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086D02" w:rsidRPr="00796A2F" w:rsidRDefault="00086D02" w:rsidP="008517BB">
            <w:pPr>
              <w:spacing w:after="0"/>
              <w:jc w:val="center"/>
              <w:rPr>
                <w:rFonts w:ascii="Myriad Pro Light SemiExt" w:eastAsia="Calibri" w:hAnsi="Myriad Pro Light SemiExt" w:cs="Times New Roman"/>
                <w:b/>
                <w:sz w:val="18"/>
                <w:szCs w:val="18"/>
              </w:rPr>
            </w:pPr>
            <w:r w:rsidRPr="00796A2F">
              <w:rPr>
                <w:rFonts w:ascii="Myriad Pro Light SemiExt" w:eastAsia="Calibri" w:hAnsi="Myriad Pro Light SemiExt" w:cs="Times New Roman"/>
                <w:b/>
                <w:sz w:val="18"/>
                <w:szCs w:val="18"/>
              </w:rPr>
              <w:t>50</w:t>
            </w:r>
          </w:p>
        </w:tc>
      </w:tr>
      <w:tr w:rsidR="00796A2F" w:rsidRPr="00796A2F" w:rsidTr="00B513B5">
        <w:trPr>
          <w:trHeight w:val="414"/>
        </w:trPr>
        <w:tc>
          <w:tcPr>
            <w:tcW w:w="3111" w:type="pct"/>
            <w:gridSpan w:val="2"/>
            <w:shd w:val="clear" w:color="auto" w:fill="FFFFFF" w:themeFill="background1"/>
            <w:vAlign w:val="center"/>
          </w:tcPr>
          <w:p w:rsidR="00086D02" w:rsidRPr="00796A2F" w:rsidRDefault="00086D02" w:rsidP="008517BB">
            <w:pPr>
              <w:spacing w:after="0"/>
              <w:jc w:val="center"/>
              <w:rPr>
                <w:rFonts w:ascii="Myriad Pro Light SemiExt" w:eastAsia="Calibri" w:hAnsi="Myriad Pro Light SemiExt" w:cs="Times New Roman"/>
                <w:b/>
                <w:sz w:val="18"/>
                <w:szCs w:val="18"/>
              </w:rPr>
            </w:pPr>
            <w:r w:rsidRPr="00796A2F">
              <w:rPr>
                <w:rFonts w:ascii="Myriad Pro Light SemiExt" w:eastAsia="Calibri" w:hAnsi="Myriad Pro Light SemiExt" w:cs="Times New Roman"/>
                <w:sz w:val="18"/>
                <w:szCs w:val="18"/>
              </w:rPr>
              <w:t>Termin zakończenia Fazy III – łączna wartość Fazy III</w:t>
            </w:r>
          </w:p>
        </w:tc>
        <w:tc>
          <w:tcPr>
            <w:tcW w:w="767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086D02" w:rsidRPr="00796A2F" w:rsidRDefault="00086D02" w:rsidP="008517BB">
            <w:pPr>
              <w:spacing w:after="0"/>
              <w:jc w:val="center"/>
              <w:rPr>
                <w:rFonts w:ascii="Myriad Pro Light SemiExt" w:eastAsia="Calibri" w:hAnsi="Myriad Pro Light SemiExt" w:cs="Times New Roman"/>
                <w:sz w:val="18"/>
                <w:szCs w:val="18"/>
              </w:rPr>
            </w:pPr>
            <w:r w:rsidRPr="00796A2F">
              <w:rPr>
                <w:rFonts w:ascii="Myriad Pro Light SemiExt" w:eastAsia="Calibri" w:hAnsi="Myriad Pro Light SemiExt" w:cs="Times New Roman"/>
                <w:b/>
                <w:sz w:val="18"/>
                <w:szCs w:val="18"/>
              </w:rPr>
              <w:t>35%</w:t>
            </w:r>
            <w:r w:rsidRPr="00796A2F">
              <w:rPr>
                <w:rFonts w:ascii="Myriad Pro Light SemiExt" w:eastAsia="Calibri" w:hAnsi="Myriad Pro Light SemiExt" w:cs="Times New Roman"/>
                <w:sz w:val="18"/>
                <w:szCs w:val="18"/>
              </w:rPr>
              <w:t xml:space="preserve"> </w:t>
            </w:r>
          </w:p>
          <w:p w:rsidR="00086D02" w:rsidRPr="00796A2F" w:rsidRDefault="00086D02" w:rsidP="008517BB">
            <w:pPr>
              <w:spacing w:after="0"/>
              <w:jc w:val="center"/>
              <w:rPr>
                <w:rFonts w:ascii="Myriad Pro Light SemiExt" w:eastAsia="Calibri" w:hAnsi="Myriad Pro Light SemiExt" w:cs="Times New Roman"/>
                <w:sz w:val="18"/>
                <w:szCs w:val="18"/>
              </w:rPr>
            </w:pPr>
          </w:p>
        </w:tc>
        <w:tc>
          <w:tcPr>
            <w:tcW w:w="1122" w:type="pct"/>
            <w:shd w:val="clear" w:color="auto" w:fill="FFFFFF" w:themeFill="background1"/>
            <w:vAlign w:val="center"/>
          </w:tcPr>
          <w:p w:rsidR="00086D02" w:rsidRPr="00796A2F" w:rsidRDefault="00086D02" w:rsidP="008517BB">
            <w:pPr>
              <w:spacing w:after="0"/>
              <w:jc w:val="center"/>
              <w:rPr>
                <w:rFonts w:ascii="Myriad Pro Light SemiExt" w:eastAsia="Calibri" w:hAnsi="Myriad Pro Light SemiExt" w:cs="Times New Roman"/>
                <w:b/>
                <w:vertAlign w:val="superscript"/>
              </w:rPr>
            </w:pPr>
            <w:r w:rsidRPr="00796A2F">
              <w:rPr>
                <w:rFonts w:ascii="Myriad Pro Light SemiExt" w:eastAsia="Calibri" w:hAnsi="Myriad Pro Light SemiExt" w:cs="Times New Roman"/>
                <w:b/>
                <w:sz w:val="18"/>
                <w:szCs w:val="18"/>
              </w:rPr>
              <w:t>50</w:t>
            </w:r>
          </w:p>
        </w:tc>
      </w:tr>
    </w:tbl>
    <w:p w:rsidR="00A12279" w:rsidRPr="00796A2F" w:rsidRDefault="00A12279" w:rsidP="001C15EE">
      <w:pPr>
        <w:spacing w:after="120"/>
        <w:jc w:val="both"/>
        <w:rPr>
          <w:rFonts w:ascii="Myriad Pro Light SemiExt" w:eastAsia="Calibri" w:hAnsi="Myriad Pro Light SemiExt" w:cs="Arial"/>
          <w:b/>
        </w:rPr>
      </w:pPr>
    </w:p>
    <w:p w:rsidR="00E544C8" w:rsidRPr="00796A2F" w:rsidRDefault="00E544C8" w:rsidP="00E544C8">
      <w:pPr>
        <w:spacing w:after="0"/>
        <w:ind w:left="-567" w:right="-284"/>
        <w:jc w:val="both"/>
        <w:rPr>
          <w:rFonts w:ascii="Myriad Pro Light SemiExt" w:eastAsia="Calibri" w:hAnsi="Myriad Pro Light SemiExt" w:cs="Arial"/>
          <w:sz w:val="18"/>
          <w:szCs w:val="18"/>
        </w:rPr>
      </w:pPr>
      <w:r w:rsidRPr="00796A2F">
        <w:rPr>
          <w:rFonts w:ascii="Myriad Pro Light SemiExt" w:eastAsia="Calibri" w:hAnsi="Myriad Pro Light SemiExt" w:cs="Arial"/>
          <w:sz w:val="18"/>
          <w:szCs w:val="18"/>
        </w:rPr>
        <w:t xml:space="preserve">*Jeżeli wskazany termin wypada w dzień </w:t>
      </w:r>
      <w:r w:rsidRPr="00796A2F">
        <w:rPr>
          <w:rFonts w:ascii="Myriad Pro Light SemiExt" w:eastAsia="Calibri" w:hAnsi="Myriad Pro Light SemiExt" w:cs="Arial"/>
          <w:b/>
          <w:sz w:val="18"/>
          <w:szCs w:val="18"/>
        </w:rPr>
        <w:t>wolny od pracy lub sobotę</w:t>
      </w:r>
      <w:r w:rsidRPr="00796A2F">
        <w:rPr>
          <w:rFonts w:ascii="Myriad Pro Light SemiExt" w:eastAsia="Calibri" w:hAnsi="Myriad Pro Light SemiExt" w:cs="Arial"/>
          <w:sz w:val="18"/>
          <w:szCs w:val="18"/>
        </w:rPr>
        <w:t>, przedmiot zamówienia musi zostać dostarczony do Zamawiającego w pierwszym dniu roboczym, następującym po tym terminie, wówczas przekazany etap zamówienia będzie traktowany jako przekazany w terminie.</w:t>
      </w:r>
    </w:p>
    <w:p w:rsidR="00076F5E" w:rsidRPr="00796A2F" w:rsidRDefault="00076F5E" w:rsidP="00E544C8">
      <w:pPr>
        <w:spacing w:after="0"/>
        <w:ind w:left="-567" w:right="-284"/>
        <w:jc w:val="both"/>
        <w:rPr>
          <w:rFonts w:ascii="Myriad Pro Light SemiExt" w:eastAsia="Calibri" w:hAnsi="Myriad Pro Light SemiExt" w:cs="Arial"/>
          <w:sz w:val="18"/>
          <w:szCs w:val="18"/>
        </w:rPr>
      </w:pPr>
      <w:r w:rsidRPr="00796A2F">
        <w:rPr>
          <w:rFonts w:ascii="Myriad Pro Light SemiExt" w:eastAsia="Calibri" w:hAnsi="Myriad Pro Light SemiExt" w:cs="Arial"/>
          <w:sz w:val="18"/>
          <w:szCs w:val="18"/>
        </w:rPr>
        <w:t>** Szczegółowe zasady realizacji „zamówienia warunkowego” w ramach „</w:t>
      </w:r>
      <w:r w:rsidR="00086D02" w:rsidRPr="00796A2F">
        <w:rPr>
          <w:rFonts w:ascii="Myriad Pro Light SemiExt" w:eastAsia="Calibri" w:hAnsi="Myriad Pro Light SemiExt" w:cs="Arial"/>
          <w:sz w:val="18"/>
          <w:szCs w:val="18"/>
        </w:rPr>
        <w:t>zamówie</w:t>
      </w:r>
      <w:r w:rsidR="00AF185C" w:rsidRPr="00796A2F">
        <w:rPr>
          <w:rFonts w:ascii="Myriad Pro Light SemiExt" w:eastAsia="Calibri" w:hAnsi="Myriad Pro Light SemiExt" w:cs="Arial"/>
          <w:sz w:val="18"/>
          <w:szCs w:val="18"/>
        </w:rPr>
        <w:t>nia</w:t>
      </w:r>
      <w:r w:rsidRPr="00796A2F">
        <w:rPr>
          <w:rFonts w:ascii="Myriad Pro Light SemiExt" w:eastAsia="Calibri" w:hAnsi="Myriad Pro Light SemiExt" w:cs="Arial"/>
          <w:sz w:val="18"/>
          <w:szCs w:val="18"/>
        </w:rPr>
        <w:t xml:space="preserve"> </w:t>
      </w:r>
      <w:r w:rsidR="00AF185C" w:rsidRPr="00796A2F">
        <w:rPr>
          <w:rFonts w:ascii="Myriad Pro Light SemiExt" w:eastAsia="Calibri" w:hAnsi="Myriad Pro Light SemiExt" w:cs="Arial"/>
          <w:sz w:val="18"/>
          <w:szCs w:val="18"/>
        </w:rPr>
        <w:t>opcjonalnego</w:t>
      </w:r>
      <w:r w:rsidRPr="00796A2F">
        <w:rPr>
          <w:rFonts w:ascii="Myriad Pro Light SemiExt" w:eastAsia="Calibri" w:hAnsi="Myriad Pro Light SemiExt" w:cs="Arial"/>
          <w:sz w:val="18"/>
          <w:szCs w:val="18"/>
        </w:rPr>
        <w:t>” (Fazy II i Fazy III) zawarte zostały w Umowie. Przy czym podany czas trw</w:t>
      </w:r>
      <w:r w:rsidR="00AF185C" w:rsidRPr="00796A2F">
        <w:rPr>
          <w:rFonts w:ascii="Myriad Pro Light SemiExt" w:eastAsia="Calibri" w:hAnsi="Myriad Pro Light SemiExt" w:cs="Arial"/>
          <w:sz w:val="18"/>
          <w:szCs w:val="18"/>
        </w:rPr>
        <w:t>ania Fazy II dla poszczególnego</w:t>
      </w:r>
      <w:r w:rsidRPr="00796A2F">
        <w:rPr>
          <w:rFonts w:ascii="Myriad Pro Light SemiExt" w:eastAsia="Calibri" w:hAnsi="Myriad Pro Light SemiExt" w:cs="Arial"/>
          <w:sz w:val="18"/>
          <w:szCs w:val="18"/>
        </w:rPr>
        <w:t xml:space="preserve"> </w:t>
      </w:r>
      <w:r w:rsidR="00086D02" w:rsidRPr="00796A2F">
        <w:rPr>
          <w:rFonts w:ascii="Myriad Pro Light SemiExt" w:eastAsia="Calibri" w:hAnsi="Myriad Pro Light SemiExt" w:cs="Arial"/>
          <w:sz w:val="18"/>
          <w:szCs w:val="18"/>
        </w:rPr>
        <w:t>„</w:t>
      </w:r>
      <w:r w:rsidR="00AF185C" w:rsidRPr="00796A2F">
        <w:rPr>
          <w:rFonts w:ascii="Myriad Pro Light SemiExt" w:eastAsia="Calibri" w:hAnsi="Myriad Pro Light SemiExt" w:cs="Arial"/>
          <w:sz w:val="18"/>
          <w:szCs w:val="18"/>
        </w:rPr>
        <w:t>zamówienia opcjonalnego</w:t>
      </w:r>
      <w:r w:rsidR="00086D02" w:rsidRPr="00796A2F">
        <w:rPr>
          <w:rFonts w:ascii="Myriad Pro Light SemiExt" w:eastAsia="Calibri" w:hAnsi="Myriad Pro Light SemiExt" w:cs="Arial"/>
          <w:sz w:val="18"/>
          <w:szCs w:val="18"/>
        </w:rPr>
        <w:t>”</w:t>
      </w:r>
      <w:r w:rsidRPr="00796A2F">
        <w:rPr>
          <w:rFonts w:ascii="Myriad Pro Light SemiExt" w:eastAsia="Calibri" w:hAnsi="Myriad Pro Light SemiExt" w:cs="Arial"/>
          <w:sz w:val="18"/>
          <w:szCs w:val="18"/>
        </w:rPr>
        <w:t xml:space="preserve"> może ulec zmianie (skróceniu lub wydłużeniu) na podstawie zatwierdzonego przez Zamawiającego Szczegółowego Harmonogramu Realizacji prac.</w:t>
      </w:r>
    </w:p>
    <w:p w:rsidR="006A642A" w:rsidRPr="00796A2F" w:rsidRDefault="00E544C8">
      <w:pPr>
        <w:rPr>
          <w:rFonts w:ascii="Myriad Pro Light SemiExt" w:hAnsi="Myriad Pro Light SemiExt"/>
          <w:sz w:val="24"/>
          <w:szCs w:val="24"/>
        </w:rPr>
      </w:pPr>
      <w:r w:rsidRPr="00796A2F">
        <w:rPr>
          <w:rFonts w:ascii="Myriad Pro Light SemiExt" w:eastAsia="Calibri" w:hAnsi="Myriad Pro Light SemiExt" w:cs="Arial"/>
          <w:sz w:val="18"/>
          <w:szCs w:val="18"/>
        </w:rPr>
        <w:t xml:space="preserve">** Dokumentacja powykonawcza powinna stanowić element dokumentacji realizowanej w zakresie podstawowym, zaś szkolenie powinno odbywać się wraz z realizacją zapisów punktu 4.6 OPZ. </w:t>
      </w:r>
    </w:p>
    <w:p w:rsidR="006A642A" w:rsidRPr="00A62ACB" w:rsidRDefault="006A642A">
      <w:pPr>
        <w:rPr>
          <w:rFonts w:ascii="Myriad Pro Light SemiExt" w:hAnsi="Myriad Pro Light SemiExt"/>
          <w:color w:val="00263D"/>
          <w:sz w:val="24"/>
          <w:szCs w:val="24"/>
        </w:rPr>
      </w:pPr>
    </w:p>
    <w:sectPr w:rsidR="006A642A" w:rsidRPr="00A62ACB" w:rsidSect="006A642A">
      <w:headerReference w:type="default" r:id="rId9"/>
      <w:footerReference w:type="default" r:id="rId10"/>
      <w:pgSz w:w="11906" w:h="16838"/>
      <w:pgMar w:top="1418" w:right="1418" w:bottom="1418" w:left="1701" w:header="142" w:footer="6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5221" w:rsidRDefault="00A85221" w:rsidP="008F14F3">
      <w:pPr>
        <w:spacing w:after="0" w:line="240" w:lineRule="auto"/>
      </w:pPr>
      <w:r>
        <w:separator/>
      </w:r>
    </w:p>
  </w:endnote>
  <w:endnote w:type="continuationSeparator" w:id="0">
    <w:p w:rsidR="00A85221" w:rsidRDefault="00A85221" w:rsidP="008F14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 Light SemiExt"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yriad Pro SemiExt"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2E4B" w:rsidRDefault="001B2E4B" w:rsidP="005D48F6">
    <w:pPr>
      <w:pStyle w:val="Stopka"/>
      <w:tabs>
        <w:tab w:val="clear" w:pos="4536"/>
        <w:tab w:val="left" w:pos="0"/>
      </w:tabs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138383</wp:posOffset>
          </wp:positionH>
          <wp:positionV relativeFrom="paragraph">
            <wp:posOffset>828675</wp:posOffset>
          </wp:positionV>
          <wp:extent cx="5126400" cy="576000"/>
          <wp:effectExtent l="0" t="0" r="0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26400" cy="576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inline distT="0" distB="0" distL="0" distR="0">
          <wp:extent cx="5760720" cy="1068070"/>
          <wp:effectExtent l="0" t="0" r="0" b="0"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3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068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B2E4B" w:rsidRDefault="001B2E4B" w:rsidP="009E1DEC">
    <w:pPr>
      <w:pStyle w:val="Stopka"/>
      <w:ind w:left="1560" w:hanging="15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5221" w:rsidRDefault="00A85221" w:rsidP="008F14F3">
      <w:pPr>
        <w:spacing w:after="0" w:line="240" w:lineRule="auto"/>
      </w:pPr>
      <w:r>
        <w:separator/>
      </w:r>
    </w:p>
  </w:footnote>
  <w:footnote w:type="continuationSeparator" w:id="0">
    <w:p w:rsidR="00A85221" w:rsidRDefault="00A85221" w:rsidP="008F14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2E4B" w:rsidRPr="00AE001A" w:rsidRDefault="001B2E4B" w:rsidP="00AE001A">
    <w:pPr>
      <w:pStyle w:val="Nagwek"/>
      <w:ind w:left="709" w:hanging="709"/>
      <w:rPr>
        <w:rFonts w:ascii="Myriad Pro Light SemiExt" w:hAnsi="Myriad Pro Light SemiExt"/>
        <w:sz w:val="15"/>
        <w:szCs w:val="15"/>
      </w:rPr>
    </w:pPr>
    <w:r w:rsidRPr="00AE001A">
      <w:rPr>
        <w:rFonts w:ascii="Myriad Pro Light SemiExt" w:hAnsi="Myriad Pro Light SemiExt"/>
        <w:sz w:val="15"/>
        <w:szCs w:val="15"/>
      </w:rPr>
      <w:tab/>
    </w:r>
    <w:r w:rsidRPr="00AE001A">
      <w:rPr>
        <w:rFonts w:ascii="Myriad Pro Light SemiExt" w:hAnsi="Myriad Pro Light SemiExt"/>
        <w:sz w:val="15"/>
        <w:szCs w:val="15"/>
      </w:rPr>
      <w:tab/>
    </w:r>
    <w:r w:rsidRPr="00AE001A">
      <w:rPr>
        <w:rFonts w:ascii="Myriad Pro Light SemiExt" w:hAnsi="Myriad Pro Light SemiExt"/>
        <w:sz w:val="15"/>
        <w:szCs w:val="15"/>
      </w:rPr>
      <w:tab/>
    </w:r>
    <w:r w:rsidRPr="00AE001A">
      <w:rPr>
        <w:rFonts w:ascii="Myriad Pro Light SemiExt" w:hAnsi="Myriad Pro Light SemiExt"/>
        <w:sz w:val="15"/>
        <w:szCs w:val="15"/>
      </w:rPr>
      <w:tab/>
    </w:r>
    <w:r w:rsidRPr="00AE001A">
      <w:rPr>
        <w:rFonts w:ascii="Myriad Pro Light SemiExt" w:hAnsi="Myriad Pro Light SemiExt"/>
        <w:sz w:val="15"/>
        <w:szCs w:val="15"/>
      </w:rPr>
      <w:tab/>
    </w:r>
    <w:r w:rsidRPr="00AE001A">
      <w:rPr>
        <w:rFonts w:ascii="Myriad Pro Light SemiExt" w:hAnsi="Myriad Pro Light SemiExt"/>
        <w:sz w:val="15"/>
        <w:szCs w:val="15"/>
      </w:rPr>
      <w:tab/>
    </w:r>
    <w:r w:rsidRPr="00AE001A">
      <w:rPr>
        <w:rFonts w:ascii="Myriad Pro Light SemiExt" w:hAnsi="Myriad Pro Light SemiExt"/>
        <w:sz w:val="15"/>
        <w:szCs w:val="15"/>
      </w:rPr>
      <w:tab/>
    </w:r>
  </w:p>
  <w:p w:rsidR="001B2E4B" w:rsidRDefault="001B2E4B">
    <w:pPr>
      <w:pStyle w:val="Nagwek"/>
    </w:pPr>
    <w:r>
      <w:rPr>
        <w:rFonts w:ascii="Myriad Pro Light SemiExt" w:hAnsi="Myriad Pro Light SemiExt"/>
        <w:noProof/>
        <w:sz w:val="15"/>
        <w:szCs w:val="15"/>
        <w:lang w:eastAsia="pl-PL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page">
                <wp:posOffset>2433955</wp:posOffset>
              </wp:positionH>
              <wp:positionV relativeFrom="page">
                <wp:posOffset>380365</wp:posOffset>
              </wp:positionV>
              <wp:extent cx="1549400" cy="345440"/>
              <wp:effectExtent l="0" t="0" r="12700" b="16510"/>
              <wp:wrapNone/>
              <wp:docPr id="9" name="Pole tekstow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4940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B2E4B" w:rsidRPr="00AE001A" w:rsidRDefault="001B2E4B" w:rsidP="00AE001A">
                          <w:pPr>
                            <w:pStyle w:val="Bezodstpw"/>
                            <w:rPr>
                              <w:rFonts w:ascii="Myriad Pro Light SemiExt" w:hAnsi="Myriad Pro Light SemiExt"/>
                              <w:sz w:val="15"/>
                              <w:szCs w:val="15"/>
                            </w:rPr>
                          </w:pPr>
                          <w:r w:rsidRPr="00AE001A">
                            <w:rPr>
                              <w:rFonts w:ascii="Myriad Pro Light SemiExt" w:hAnsi="Myriad Pro Light SemiExt"/>
                              <w:sz w:val="15"/>
                              <w:szCs w:val="15"/>
                            </w:rPr>
                            <w:t>Ośrodek Badawczo-Rozwojowy</w:t>
                          </w:r>
                        </w:p>
                        <w:p w:rsidR="001B2E4B" w:rsidRPr="00AE001A" w:rsidRDefault="001B2E4B" w:rsidP="00AE001A">
                          <w:pPr>
                            <w:pStyle w:val="Bezodstpw"/>
                            <w:rPr>
                              <w:rFonts w:ascii="Myriad Pro Light SemiExt" w:hAnsi="Myriad Pro Light SemiExt"/>
                              <w:sz w:val="15"/>
                              <w:szCs w:val="15"/>
                            </w:rPr>
                          </w:pPr>
                          <w:r w:rsidRPr="00AE001A">
                            <w:rPr>
                              <w:rFonts w:ascii="Myriad Pro Light SemiExt" w:hAnsi="Myriad Pro Light SemiExt"/>
                              <w:sz w:val="15"/>
                              <w:szCs w:val="15"/>
                            </w:rPr>
                            <w:t>Centrum Techniki Morskiej S.A.</w:t>
                          </w:r>
                        </w:p>
                        <w:p w:rsidR="001B2E4B" w:rsidRPr="00AE001A" w:rsidRDefault="001B2E4B" w:rsidP="00AE001A">
                          <w:pPr>
                            <w:pStyle w:val="Bezodstpw"/>
                            <w:rPr>
                              <w:rFonts w:ascii="Myriad Pro Light SemiExt" w:hAnsi="Myriad Pro Light SemiExt"/>
                              <w:sz w:val="15"/>
                              <w:szCs w:val="15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9" o:spid="_x0000_s1026" type="#_x0000_t202" style="position:absolute;margin-left:191.65pt;margin-top:29.95pt;width:122pt;height:27.2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kK8swIAALEFAAAOAAAAZHJzL2Uyb0RvYy54bWysVFtP2zAUfp+0/2D5vSTtUqARKQpFnSZV&#10;gAYTz65j04jEx7PdJh3af9+xk7SM7YVpL86J/Z3bdy4Xl21dkZ0wtgSV0fFJTIlQHIpSPWX028Ny&#10;dE6JdUwVrAIlMroXll7OP364aHQqJrCBqhCGoBFl00ZndOOcTqPI8o2omT0BLRQ+SjA1c/hrnqLC&#10;sAat11U0iePTqAFTaANcWIu3190jnQf7UgrubqW0wpEqoxibC6cJ59qf0fyCpU+G6U3J+zDYP0RR&#10;s1Kh04Opa+YY2ZryD1N1yQ1YkO6EQx2BlCUXIQfMZhy/yeZ+w7QIuSA5Vh9osv/PLL/Z3RlSFhmd&#10;UaJYjSW6g0oQJ56tg0aQmaeo0TZF5L1GrGuvoMVSh3StXgF/tgiJXmE6BYtoT0krTe2/mCxBRazC&#10;/sC8aB3h3to0mSUxPnF8+5RMkySUJjpqa2PdZwE18UJGDVY2RMB2K+u8f5YOEO9MwbKsqlDdSv12&#10;gcDuRoT26LRZipGg6JE+plC6l8X0bJKfTWej03w6HiXj+HyU5/FkdL3M4zxOlotZcvXT84M2B/3A&#10;Q5e6Z8S6fSW81Up9FRKJDgz4i9DiYlEZsmPYnIxzody4txbQHiUxi/co9viQR8jvPcodI6gRPINy&#10;B+W6VGC6ivvJPIZdPA8hyw7fd0Kft6fAtesWOfLiGoo9tpCBbg6t5ssSy7li1t0xg4OHHYDLxN3i&#10;IStoMgq9RMkGzI+/3Xs8zgO+UtLgIGfUft8yIyipviicFD/1g2AGYT0IalsvAOkf45rSPIioYFw1&#10;iNJA/Yg7Jvde8Ikpjr4y6gZx4bp1gjuKizwPIJxtzdxK3Ws+TIpvzof2kRndd7DDjrmBYcRZ+qaR&#10;O6wvhIJ860CWocuPLPZE414I/dfvML94Xv8H1HHTzn8BAAD//wMAUEsDBBQABgAIAAAAIQBhFBvX&#10;4AAAAAoBAAAPAAAAZHJzL2Rvd25yZXYueG1sTI/LTsMwEEX3SPyDNUjsqNOEvkKcChVVLBCLFip1&#10;6cZDHBHbke2m7t8zrGA5M0d3zq3WyfRsRB86ZwVMJxkwtI1TnW0FfH5sH5bAQpRWyd5ZFHDFAOv6&#10;9qaSpXIXu8NxH1tGITaUUoCOcSg5D41GI8PEDWjp9uW8kZFG33Ll5YXCTc/zLJtzIztLH7QccKOx&#10;+d6fjYDDZti+paOW7+NMvb7ki93VN0mI+7v0/AQsYop/MPzqkzrU5HRyZ6sC6wUUy6IgVMBstQJG&#10;wDxf0OJE5PSxAF5X/H+F+gcAAP//AwBQSwECLQAUAAYACAAAACEAtoM4kv4AAADhAQAAEwAAAAAA&#10;AAAAAAAAAAAAAAAAW0NvbnRlbnRfVHlwZXNdLnhtbFBLAQItABQABgAIAAAAIQA4/SH/1gAAAJQB&#10;AAALAAAAAAAAAAAAAAAAAC8BAABfcmVscy8ucmVsc1BLAQItABQABgAIAAAAIQDtJkK8swIAALEF&#10;AAAOAAAAAAAAAAAAAAAAAC4CAABkcnMvZTJvRG9jLnhtbFBLAQItABQABgAIAAAAIQBhFBvX4AAA&#10;AAoBAAAPAAAAAAAAAAAAAAAAAA0FAABkcnMvZG93bnJldi54bWxQSwUGAAAAAAQABADzAAAAGgYA&#10;AAAA&#10;" filled="f" stroked="f">
              <v:path arrowok="t"/>
              <v:textbox inset="0,0,0,0">
                <w:txbxContent>
                  <w:p w:rsidR="00CC184B" w:rsidRPr="00AE001A" w:rsidRDefault="00CC184B" w:rsidP="00AE001A">
                    <w:pPr>
                      <w:pStyle w:val="Bezodstpw"/>
                      <w:rPr>
                        <w:rFonts w:ascii="Myriad Pro Light SemiExt" w:hAnsi="Myriad Pro Light SemiExt"/>
                        <w:sz w:val="15"/>
                        <w:szCs w:val="15"/>
                      </w:rPr>
                    </w:pPr>
                    <w:r w:rsidRPr="00AE001A">
                      <w:rPr>
                        <w:rFonts w:ascii="Myriad Pro Light SemiExt" w:hAnsi="Myriad Pro Light SemiExt"/>
                        <w:sz w:val="15"/>
                        <w:szCs w:val="15"/>
                      </w:rPr>
                      <w:t>Ośrodek Badawczo-Rozwojowy</w:t>
                    </w:r>
                  </w:p>
                  <w:p w:rsidR="00CC184B" w:rsidRPr="00AE001A" w:rsidRDefault="00CC184B" w:rsidP="00AE001A">
                    <w:pPr>
                      <w:pStyle w:val="Bezodstpw"/>
                      <w:rPr>
                        <w:rFonts w:ascii="Myriad Pro Light SemiExt" w:hAnsi="Myriad Pro Light SemiExt"/>
                        <w:sz w:val="15"/>
                        <w:szCs w:val="15"/>
                      </w:rPr>
                    </w:pPr>
                    <w:r w:rsidRPr="00AE001A">
                      <w:rPr>
                        <w:rFonts w:ascii="Myriad Pro Light SemiExt" w:hAnsi="Myriad Pro Light SemiExt"/>
                        <w:sz w:val="15"/>
                        <w:szCs w:val="15"/>
                      </w:rPr>
                      <w:t>Centrum Techniki Morskiej S.A.</w:t>
                    </w:r>
                  </w:p>
                  <w:p w:rsidR="00CC184B" w:rsidRPr="00AE001A" w:rsidRDefault="00CC184B" w:rsidP="00AE001A">
                    <w:pPr>
                      <w:pStyle w:val="Bezodstpw"/>
                      <w:rPr>
                        <w:rFonts w:ascii="Myriad Pro Light SemiExt" w:hAnsi="Myriad Pro Light SemiExt"/>
                        <w:sz w:val="15"/>
                        <w:szCs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Pr="00AE001A">
      <w:rPr>
        <w:rFonts w:ascii="Myriad Pro Light SemiExt" w:hAnsi="Myriad Pro Light SemiExt"/>
        <w:noProof/>
        <w:sz w:val="15"/>
        <w:szCs w:val="15"/>
        <w:lang w:eastAsia="pl-PL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-93345</wp:posOffset>
          </wp:positionH>
          <wp:positionV relativeFrom="paragraph">
            <wp:posOffset>93980</wp:posOffset>
          </wp:positionV>
          <wp:extent cx="1115695" cy="428625"/>
          <wp:effectExtent l="0" t="0" r="8255" b="9525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TM-logo-pantone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5695" cy="428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Myriad Pro Light SemiExt" w:hAnsi="Myriad Pro Light SemiExt"/>
        <w:noProof/>
        <w:sz w:val="15"/>
        <w:szCs w:val="15"/>
        <w:lang w:eastAsia="pl-PL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page">
                <wp:posOffset>4128135</wp:posOffset>
              </wp:positionH>
              <wp:positionV relativeFrom="page">
                <wp:posOffset>310515</wp:posOffset>
              </wp:positionV>
              <wp:extent cx="1112520" cy="345440"/>
              <wp:effectExtent l="0" t="0" r="11430" b="16510"/>
              <wp:wrapNone/>
              <wp:docPr id="11" name="Pole tekstow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1252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B2E4B" w:rsidRPr="00AE001A" w:rsidRDefault="001B2E4B" w:rsidP="00AE001A">
                          <w:pPr>
                            <w:pStyle w:val="Bezodstpw"/>
                            <w:rPr>
                              <w:rFonts w:ascii="Myriad Pro Light SemiExt" w:hAnsi="Myriad Pro Light SemiExt"/>
                              <w:sz w:val="15"/>
                              <w:szCs w:val="15"/>
                            </w:rPr>
                          </w:pPr>
                          <w:r w:rsidRPr="00AE001A">
                            <w:rPr>
                              <w:rFonts w:ascii="Myriad Pro Light SemiExt" w:hAnsi="Myriad Pro Light SemiExt"/>
                              <w:sz w:val="15"/>
                              <w:szCs w:val="15"/>
                            </w:rPr>
                            <w:t>ul. A. Dickmana 62</w:t>
                          </w:r>
                        </w:p>
                        <w:p w:rsidR="001B2E4B" w:rsidRPr="00AE001A" w:rsidRDefault="001B2E4B" w:rsidP="00AE001A">
                          <w:pPr>
                            <w:pStyle w:val="Bezodstpw"/>
                            <w:rPr>
                              <w:rFonts w:ascii="Myriad Pro Light SemiExt" w:hAnsi="Myriad Pro Light SemiExt"/>
                              <w:sz w:val="15"/>
                              <w:szCs w:val="15"/>
                            </w:rPr>
                          </w:pPr>
                          <w:r w:rsidRPr="00AE001A">
                            <w:rPr>
                              <w:rFonts w:ascii="Myriad Pro Light SemiExt" w:hAnsi="Myriad Pro Light SemiExt"/>
                              <w:sz w:val="15"/>
                              <w:szCs w:val="15"/>
                            </w:rPr>
                            <w:t>81-109 Gdynia</w:t>
                          </w:r>
                        </w:p>
                        <w:p w:rsidR="001B2E4B" w:rsidRPr="00AE001A" w:rsidRDefault="001B2E4B" w:rsidP="00AE001A">
                          <w:pPr>
                            <w:pStyle w:val="Bezodstpw"/>
                            <w:rPr>
                              <w:rFonts w:ascii="Myriad Pro Light SemiExt" w:hAnsi="Myriad Pro Light SemiExt"/>
                              <w:sz w:val="15"/>
                              <w:szCs w:val="15"/>
                            </w:rPr>
                          </w:pPr>
                          <w:r w:rsidRPr="00AE001A">
                            <w:rPr>
                              <w:rFonts w:ascii="Myriad Pro Light SemiExt" w:hAnsi="Myriad Pro Light SemiExt"/>
                              <w:sz w:val="15"/>
                              <w:szCs w:val="15"/>
                            </w:rPr>
                            <w:t>www.ctm.gdynia.pl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Pole tekstowe 11" o:spid="_x0000_s1027" type="#_x0000_t202" style="position:absolute;margin-left:325.05pt;margin-top:24.45pt;width:87.6pt;height:27.2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H+LtwIAALoFAAAOAAAAZHJzL2Uyb0RvYy54bWysVE1v2zAMvQ/YfxB0T+1kST+MOoWbIsOA&#10;oC3WDj0rstQYlUVNUmJnxf77KNlOu26XDrs4jPRIkY+PPL9oa0V2wroKdE7HRyklQnMoK/2Y02/3&#10;y9EpJc4zXTIFWuR0Lxy9mH/8cN6YTExgA6oUlmAQ7bLG5HTjvcmSxPGNqJk7AiM0XkqwNfP41z4m&#10;pWUNRq9VMknT46QBWxoLXDiHp1fdJZ3H+FIK7m+kdMITlVPMzcevjd91+Cbzc5Y9WmY2Fe/TYP+Q&#10;Rc0qjY8eQl0xz8jWVn+EqituwYH0RxzqBKSsuIg1YDXj9E01dxtmRKwFyXHmQJP7f2H59e7WkqrE&#10;3o0p0azGHt2CEsSLJ+ehEQTPkaTGuAyxdwbRvr2EFh1iwc6sgD85hCSvMJ2DQ3QgpZW2Dr9YLkFH&#10;7MP+wL1oPeEh2ng8mU3wiuPdp+lsOo3NSV68jXX+s4CaBCOnFnsbM2C7lfPhfZYNkPCYhmWlVOyv&#10;0r8dILA7EVEgnTfLMBM0AzLkFJv3vJidTIqT2dnouJiNR9NxejoqinQyuloWaZFOl4uz6eXPwA/G&#10;HPwjD13pgRHn90qEqEp/FRKpjgyEgyhysVCW7BjKk3EutI9sxwwRHVASq3iPY4+PdcT63uPcMTK8&#10;DNofnOtKg+06HmbzJe3yaUhZdvheCX3dgQLfrttOY4OU1lDuUUkWuoF0hi8r7OqKOX/LLE4gCgG3&#10;ir/Bj1TQ5BR6i5IN2B9/Ow94HAy8paTBic6p+75lVlCivmgcmTD+g2EHYz0YelsvALuAU4DZRBMd&#10;rFeDKS3UD7hsivAKXjHN8a2c+sFc+G6v4LLioigiCIfcML/Sd4YPAxM0et8+MGt6IXsUzjUMs86y&#10;N3rusKGdGoqtB1lFsQdeOxZ7vnFBRBn2yyxsoNf/I+pl5c5/AQAA//8DAFBLAwQUAAYACAAAACEA&#10;25NTwOAAAAAKAQAADwAAAGRycy9kb3ducmV2LnhtbEyPwU7DMBBE70j8g7VI3KjdhJQQ4lSoqOKA&#10;OLSAxHEbL3FEbEe2m6Z/jznBcTVPM2/r9WwGNpEPvbMSlgsBjGzrVG87Ce9v25sSWIhoFQ7OkoQz&#10;BVg3lxc1Vsqd7I6mfexYKrGhQgk6xrHiPLSaDIaFG8mm7Mt5gzGdvuPK4ymVm4FnQqy4wd6mBY0j&#10;bTS13/ujkfCxGbcv86fG16lQz0/Z3e7s21nK66v58QFYpDn+wfCrn9ShSU4Hd7QqsEHCqhDLhEq4&#10;Le+BJaDMihzYIZEiz4E3Nf//QvMDAAD//wMAUEsBAi0AFAAGAAgAAAAhALaDOJL+AAAA4QEAABMA&#10;AAAAAAAAAAAAAAAAAAAAAFtDb250ZW50X1R5cGVzXS54bWxQSwECLQAUAAYACAAAACEAOP0h/9YA&#10;AACUAQAACwAAAAAAAAAAAAAAAAAvAQAAX3JlbHMvLnJlbHNQSwECLQAUAAYACAAAACEAbbB/i7cC&#10;AAC6BQAADgAAAAAAAAAAAAAAAAAuAgAAZHJzL2Uyb0RvYy54bWxQSwECLQAUAAYACAAAACEA25NT&#10;wOAAAAAKAQAADwAAAAAAAAAAAAAAAAARBQAAZHJzL2Rvd25yZXYueG1sUEsFBgAAAAAEAAQA8wAA&#10;AB4GAAAAAA==&#10;" filled="f" stroked="f">
              <v:path arrowok="t"/>
              <v:textbox inset="0,0,0,0">
                <w:txbxContent>
                  <w:p w:rsidR="00CC184B" w:rsidRPr="00AE001A" w:rsidRDefault="00CC184B" w:rsidP="00AE001A">
                    <w:pPr>
                      <w:pStyle w:val="Bezodstpw"/>
                      <w:rPr>
                        <w:rFonts w:ascii="Myriad Pro Light SemiExt" w:hAnsi="Myriad Pro Light SemiExt"/>
                        <w:sz w:val="15"/>
                        <w:szCs w:val="15"/>
                      </w:rPr>
                    </w:pPr>
                    <w:r w:rsidRPr="00AE001A">
                      <w:rPr>
                        <w:rFonts w:ascii="Myriad Pro Light SemiExt" w:hAnsi="Myriad Pro Light SemiExt"/>
                        <w:sz w:val="15"/>
                        <w:szCs w:val="15"/>
                      </w:rPr>
                      <w:t>ul. A. Dickmana 62</w:t>
                    </w:r>
                  </w:p>
                  <w:p w:rsidR="00CC184B" w:rsidRPr="00AE001A" w:rsidRDefault="00CC184B" w:rsidP="00AE001A">
                    <w:pPr>
                      <w:pStyle w:val="Bezodstpw"/>
                      <w:rPr>
                        <w:rFonts w:ascii="Myriad Pro Light SemiExt" w:hAnsi="Myriad Pro Light SemiExt"/>
                        <w:sz w:val="15"/>
                        <w:szCs w:val="15"/>
                      </w:rPr>
                    </w:pPr>
                    <w:r w:rsidRPr="00AE001A">
                      <w:rPr>
                        <w:rFonts w:ascii="Myriad Pro Light SemiExt" w:hAnsi="Myriad Pro Light SemiExt"/>
                        <w:sz w:val="15"/>
                        <w:szCs w:val="15"/>
                      </w:rPr>
                      <w:t>81-109 Gdynia</w:t>
                    </w:r>
                  </w:p>
                  <w:p w:rsidR="00CC184B" w:rsidRPr="00AE001A" w:rsidRDefault="00CC184B" w:rsidP="00AE001A">
                    <w:pPr>
                      <w:pStyle w:val="Bezodstpw"/>
                      <w:rPr>
                        <w:rFonts w:ascii="Myriad Pro Light SemiExt" w:hAnsi="Myriad Pro Light SemiExt"/>
                        <w:sz w:val="15"/>
                        <w:szCs w:val="15"/>
                      </w:rPr>
                    </w:pPr>
                    <w:r w:rsidRPr="00AE001A">
                      <w:rPr>
                        <w:rFonts w:ascii="Myriad Pro Light SemiExt" w:hAnsi="Myriad Pro Light SemiExt"/>
                        <w:sz w:val="15"/>
                        <w:szCs w:val="15"/>
                      </w:rPr>
                      <w:t>www.ctm.gdynia.pl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rFonts w:ascii="Myriad Pro Light SemiExt" w:hAnsi="Myriad Pro Light SemiExt"/>
        <w:noProof/>
        <w:sz w:val="15"/>
        <w:szCs w:val="15"/>
        <w:lang w:eastAsia="pl-PL"/>
      </w:rPr>
      <mc:AlternateContent>
        <mc:Choice Requires="wps">
          <w:drawing>
            <wp:anchor distT="0" distB="0" distL="114299" distR="114299" simplePos="0" relativeHeight="251665408" behindDoc="0" locked="0" layoutInCell="1" allowOverlap="1">
              <wp:simplePos x="0" y="0"/>
              <wp:positionH relativeFrom="page">
                <wp:posOffset>3867149</wp:posOffset>
              </wp:positionH>
              <wp:positionV relativeFrom="page">
                <wp:posOffset>300355</wp:posOffset>
              </wp:positionV>
              <wp:extent cx="0" cy="439420"/>
              <wp:effectExtent l="0" t="0" r="19050" b="17780"/>
              <wp:wrapNone/>
              <wp:docPr id="7" name="Łącznik prosty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439420"/>
                      </a:xfrm>
                      <a:prstGeom prst="line">
                        <a:avLst/>
                      </a:prstGeom>
                      <a:ln w="6350">
                        <a:solidFill>
                          <a:srgbClr val="00263D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y 7" o:spid="_x0000_s1026" style="position:absolute;z-index:251665408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margin" from="304.5pt,23.65pt" to="304.5pt,5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wTS+AEAADQEAAAOAAAAZHJzL2Uyb0RvYy54bWysU02P0zAQvSPxHyzfadJ26ULUdA9bLZcV&#10;VOzyA1zHbq31lzymSblx4J/B/2LspOmyi0BCXKzY82bevDeT5VVnNDmIAMrZmk4nJSXCctcou6vp&#10;p/ubV28ogchsw7SzoqZHAfRq9fLFsvWVmLm9040IBItYqFpf032MvioK4HthGEycFxaD0gXDIl7D&#10;rmgCa7G60cWsLBdF60Ljg+MCAF/XfZCucn0pBY8fpAQRia4p9hbzGfK5TWexWrJqF5jfKz60wf6h&#10;C8OURdKx1JpFRj4H9ayUUTw4cDJOuDOFk1JxkTWgmmn5RM3dnnmRtaA54Eeb4P+V5e8Pm0BUU9NL&#10;SiwzOKIfX79/41+seiDoK8QjuUwutR4qBF/bTUg6eWfv/K3jD4Cx4pdguoDvYZ0MJsFRKOmy68fR&#10;ddFFwvtHjq8X87cXszyQglWnPB8gvhPOYCuAs9PKJj9YxQ63EBMzq06Q9KwtaWu6mL8uMwqcVs2N&#10;0jrFIOy21zqQA0urUM4W83XShRUewfCmbUKLvDsDyVlR/opHLXq2j0Kid6hh1vOlrRUjCeNc2Dgd&#10;WLRFdEqT2NCYODT6p8QBf+5qTJ7+nbXXcWJ2No7JRlkXflcgdqeWZY8fBoyrkHQnC7auOW7CafK4&#10;mtnH4TdKu//4ntPPP/vqJwAAAP//AwBQSwMEFAAGAAgAAAAhAB4/0NHcAAAACgEAAA8AAABkcnMv&#10;ZG93bnJldi54bWxMj01Pg0AQhu8m/ofNmHizS1GhIkvTaLzVg+ilt4EdgbAfhN22+O8d40GPM/Pk&#10;nectt4s14kRzGLxTsF4lIMi1Xg+uU/Dx/nKzAREiOo3GO1LwRQG21eVFiYX2Z/dGpzp2gkNcKFBB&#10;H+NUSBnaniyGlZ/I8e3TzxYjj3Mn9YxnDrdGpkmSSYuD4w89TvTUUzvWR6uAFrMfUYbdIU1f6zzf&#10;N89xbJS6vlp2jyAiLfEPhh99VoeKnRp/dDoIoyBLHrhLVHCX34Jg4HfRMLnO7kFWpfxfofoGAAD/&#10;/wMAUEsBAi0AFAAGAAgAAAAhALaDOJL+AAAA4QEAABMAAAAAAAAAAAAAAAAAAAAAAFtDb250ZW50&#10;X1R5cGVzXS54bWxQSwECLQAUAAYACAAAACEAOP0h/9YAAACUAQAACwAAAAAAAAAAAAAAAAAvAQAA&#10;X3JlbHMvLnJlbHNQSwECLQAUAAYACAAAACEAbusE0vgBAAA0BAAADgAAAAAAAAAAAAAAAAAuAgAA&#10;ZHJzL2Uyb0RvYy54bWxQSwECLQAUAAYACAAAACEAHj/Q0dwAAAAKAQAADwAAAAAAAAAAAAAAAABS&#10;BAAAZHJzL2Rvd25yZXYueG1sUEsFBgAAAAAEAAQA8wAAAFsFAAAAAA==&#10;" strokecolor="#00263d" strokeweight=".5pt">
              <o:lock v:ext="edit" shapetype="f"/>
              <w10:wrap anchorx="page" anchory="page"/>
            </v:line>
          </w:pict>
        </mc:Fallback>
      </mc:AlternateContent>
    </w:r>
    <w:r>
      <w:rPr>
        <w:rFonts w:ascii="Myriad Pro Light SemiExt" w:hAnsi="Myriad Pro Light SemiExt"/>
        <w:noProof/>
        <w:sz w:val="15"/>
        <w:szCs w:val="15"/>
        <w:lang w:eastAsia="pl-PL"/>
      </w:rPr>
      <mc:AlternateContent>
        <mc:Choice Requires="wps">
          <w:drawing>
            <wp:anchor distT="0" distB="0" distL="114299" distR="114299" simplePos="0" relativeHeight="251664384" behindDoc="0" locked="0" layoutInCell="1" allowOverlap="1">
              <wp:simplePos x="0" y="0"/>
              <wp:positionH relativeFrom="page">
                <wp:posOffset>2294889</wp:posOffset>
              </wp:positionH>
              <wp:positionV relativeFrom="page">
                <wp:posOffset>300990</wp:posOffset>
              </wp:positionV>
              <wp:extent cx="0" cy="439420"/>
              <wp:effectExtent l="0" t="0" r="19050" b="17780"/>
              <wp:wrapNone/>
              <wp:docPr id="5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439420"/>
                      </a:xfrm>
                      <a:prstGeom prst="line">
                        <a:avLst/>
                      </a:prstGeom>
                      <a:ln w="6350">
                        <a:solidFill>
                          <a:srgbClr val="00263D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y 5" o:spid="_x0000_s1026" style="position:absolute;z-index:251664384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margin" from="180.7pt,23.7pt" to="180.7pt,5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fXw9wEAADQEAAAOAAAAZHJzL2Uyb0RvYy54bWysU02P0zAQvSPxHyzfadJ2W0HUdA9bLZcV&#10;VCz8ANexW2v9JY9pUm4c+Gfwvxg7abqwK5AQFyv2vJk3781kdd0ZTY4igHK2ptNJSYmw3DXK7mv6&#10;6ePtq9eUQGS2YdpZUdOTAHq9fvli1fpKzNzB6UYEgkUsVK2v6SFGXxUF8IMwDCbOC4tB6YJhEa9h&#10;XzSBtVjd6GJWlsuidaHxwXEBgK+bPkjXub6Ugsf3UoKIRNcUe4v5DPncpbNYr1i1D8wfFB/aYP/Q&#10;hWHKIulYasMiI5+DelLKKB4cOBkn3JnCSam4yBpQzbT8Tc39gXmRtaA54Eeb4P+V5e+O20BUU9MF&#10;JZYZHNGPr9+/8S9WPRD0FeKJLJJLrYcKwTd2G5JO3tl7f+f4A2Cs+CWYLuB7WCeDSXAUSrrs+ml0&#10;XXSR8P6R4+vV/M3VLA+kYNU5zweIb4Uz2Arg7LSyyQ9WseMdxMTMqjMkPWtL2pou54syo8Bp1dwq&#10;rVMMwn53owM5srQK5Ww53yRdWOERDG/aJrTIuzOQXBTlr3jSomf7ICR6hxpmPV/aWjGSMM6FjdOB&#10;RVtEpzSJDY2JQ6N/Shzwl67G5OnfWXsdZ2Zn45hslHXhuQKxO7cse/wwYFyFpDtZsHPNaRvOk8fV&#10;zD4Ov1Ha/cf3nH752dc/AQAA//8DAFBLAwQUAAYACAAAACEAQfnxntsAAAAKAQAADwAAAGRycy9k&#10;b3ducmV2LnhtbEyPTU+EQAyG7yb+h0lNvLkDuAGDDJuNxtt6kPXirTAVCPNBmNld/PfWeNBT0/bJ&#10;26fVbrVGnGkJo3cK0k0Cglzn9eh6Be/Hl7sHECGi02i8IwVfFGBXX19VWGp/cW90bmIvOMSFEhUM&#10;Mc6llKEbyGLY+Jkc7z79YjFyu/RSL3jhcGtkliS5tDg6vjDgTE8DdVNzsgpoNYcJZdh/ZNlrUxSH&#10;9jlOrVK3N+v+EUSkNf7B8KPP6lCzU+tPTgdhFNzn6ZZRBduCKwO/g5bJNM9B1pX8/0L9DQAA//8D&#10;AFBLAQItABQABgAIAAAAIQC2gziS/gAAAOEBAAATAAAAAAAAAAAAAAAAAAAAAABbQ29udGVudF9U&#10;eXBlc10ueG1sUEsBAi0AFAAGAAgAAAAhADj9If/WAAAAlAEAAAsAAAAAAAAAAAAAAAAALwEAAF9y&#10;ZWxzLy5yZWxzUEsBAi0AFAAGAAgAAAAhAMCd9fD3AQAANAQAAA4AAAAAAAAAAAAAAAAALgIAAGRy&#10;cy9lMm9Eb2MueG1sUEsBAi0AFAAGAAgAAAAhAEH58Z7bAAAACgEAAA8AAAAAAAAAAAAAAAAAUQQA&#10;AGRycy9kb3ducmV2LnhtbFBLBQYAAAAABAAEAPMAAABZBQAAAAA=&#10;" strokecolor="#00263d" strokeweight=".5pt">
              <o:lock v:ext="edit" shapetype="f"/>
              <w10:wrap anchorx="page" anchory="page"/>
            </v:line>
          </w:pict>
        </mc:Fallback>
      </mc:AlternateContent>
    </w:r>
    <w:r>
      <w:rPr>
        <w:rFonts w:ascii="Myriad Pro Light SemiExt" w:hAnsi="Myriad Pro Light SemiExt"/>
        <w:noProof/>
        <w:sz w:val="15"/>
        <w:szCs w:val="15"/>
        <w:lang w:eastAsia="pl-PL"/>
      </w:rPr>
      <mc:AlternateContent>
        <mc:Choice Requires="wps">
          <w:drawing>
            <wp:anchor distT="0" distB="0" distL="114299" distR="114299" simplePos="0" relativeHeight="251666432" behindDoc="0" locked="0" layoutInCell="1" allowOverlap="1">
              <wp:simplePos x="0" y="0"/>
              <wp:positionH relativeFrom="page">
                <wp:posOffset>5494019</wp:posOffset>
              </wp:positionH>
              <wp:positionV relativeFrom="page">
                <wp:posOffset>300990</wp:posOffset>
              </wp:positionV>
              <wp:extent cx="0" cy="439420"/>
              <wp:effectExtent l="0" t="0" r="19050" b="17780"/>
              <wp:wrapNone/>
              <wp:docPr id="8" name="Łącznik prosty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439420"/>
                      </a:xfrm>
                      <a:prstGeom prst="line">
                        <a:avLst/>
                      </a:prstGeom>
                      <a:ln w="6350">
                        <a:solidFill>
                          <a:srgbClr val="00263D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y 8" o:spid="_x0000_s1026" style="position:absolute;z-index:251666432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margin" from="432.6pt,23.7pt" to="432.6pt,5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aov9gEAADQEAAAOAAAAZHJzL2Uyb0RvYy54bWysU8uOEzEQvCPxD5bvZCbJEi2jTPaw0XJZ&#10;QcTCBzgeO7HWL7lNZsKNA38G/0Xb88jyEEiIizV2V3d1VfesbzqjyUkEUM7WdD4rKRGWu0bZQ00/&#10;vL97cU0JRGYbpp0VNT0LoDeb58/Wra/Ewh2dbkQgWMRC1fqaHmP0VVEAPwrDYOa8sBiULhgW8RoO&#10;RRNYi9WNLhZluSpaFxofHBcA+Lrtg3ST60speHwrJYhIdE2xt5jPkM99OovNmlWHwPxR8aEN9g9d&#10;GKYskk6ltiwy8jGoX0oZxYMDJ+OMO1M4KRUXWQOqmZc/qXk4Mi+yFjQH/GQT/L+y/M1pF4hqaoqD&#10;sszgiL59/vqFf7LqkaCvEM/kOrnUeqgQfGt3IenknX3w944/AsaKH4LpAr6HdTKYBEehpMuunyfX&#10;RRcJ7x85vl4tX10t8kAKVo15PkB8LZzBVgBnp5VNfrCKne4hJmZWjZD0rC1pa7paviwzCpxWzZ3S&#10;OsUgHPa3OpATS6tQLlbLbdKFFZ7A8KZtQou8OwPJRVH+imcterZ3QqJ3qGHR86WtFRMJ41zYOB9Y&#10;tEV0SpPY0JQ4NPqnxAF/6WpKnv+dtdcxMjsbp2SjrAu/KxC7sWXZ44cB4yok3cmCvWvOuzBOHlcz&#10;+zj8Rmn3n95z+uVn33wHAAD//wMAUEsDBBQABgAIAAAAIQDHKtmD3AAAAAoBAAAPAAAAZHJzL2Rv&#10;d25yZXYueG1sTI/BTsMwDIbvSLxD5EncWLpqtFNpOk0gbuNA4cItbby2auJUTbaVt8eIAxxtf/r9&#10;/eV+cVZccA6DJwWbdQICqfVmoE7Bx/vL/Q5EiJqMtp5QwRcG2Fe3N6UujL/SG17q2AkOoVBoBX2M&#10;UyFlaHt0Oqz9hMS3k5+djjzOnTSzvnK4szJNkkw6PRB/6PWETz22Y312CnCxx1HLcPhM09c6z4/N&#10;cxwbpe5Wy+ERRMQl/sHwo8/qULFT489kgrAKdtlDyqiCbb4FwcDvomFyk2Ugq1L+r1B9AwAA//8D&#10;AFBLAQItABQABgAIAAAAIQC2gziS/gAAAOEBAAATAAAAAAAAAAAAAAAAAAAAAABbQ29udGVudF9U&#10;eXBlc10ueG1sUEsBAi0AFAAGAAgAAAAhADj9If/WAAAAlAEAAAsAAAAAAAAAAAAAAAAALwEAAF9y&#10;ZWxzLy5yZWxzUEsBAi0AFAAGAAgAAAAhAHMRqi/2AQAANAQAAA4AAAAAAAAAAAAAAAAALgIAAGRy&#10;cy9lMm9Eb2MueG1sUEsBAi0AFAAGAAgAAAAhAMcq2YPcAAAACgEAAA8AAAAAAAAAAAAAAAAAUAQA&#10;AGRycy9kb3ducmV2LnhtbFBLBQYAAAAABAAEAPMAAABZBQAAAAA=&#10;" strokecolor="#00263d" strokeweight=".5pt">
              <o:lock v:ext="edit" shapetype="f"/>
              <w10:wrap anchorx="page" anchory="page"/>
            </v:lin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page">
                <wp:posOffset>5805805</wp:posOffset>
              </wp:positionH>
              <wp:positionV relativeFrom="page">
                <wp:posOffset>307975</wp:posOffset>
              </wp:positionV>
              <wp:extent cx="1112520" cy="582295"/>
              <wp:effectExtent l="0" t="0" r="11430" b="8255"/>
              <wp:wrapNone/>
              <wp:docPr id="12" name="Pole tekstow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12520" cy="5822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B2E4B" w:rsidRPr="00AE001A" w:rsidRDefault="001B2E4B" w:rsidP="00AE001A">
                          <w:pPr>
                            <w:pStyle w:val="Bezodstpw"/>
                            <w:rPr>
                              <w:rFonts w:ascii="Myriad Pro Light SemiExt" w:hAnsi="Myriad Pro Light SemiExt"/>
                              <w:sz w:val="15"/>
                              <w:szCs w:val="15"/>
                              <w:lang w:val="en-US"/>
                            </w:rPr>
                          </w:pPr>
                          <w:r w:rsidRPr="00AE001A">
                            <w:rPr>
                              <w:rFonts w:ascii="Myriad Pro Light SemiExt" w:hAnsi="Myriad Pro Light SemiExt"/>
                              <w:sz w:val="15"/>
                              <w:szCs w:val="15"/>
                              <w:lang w:val="en-US"/>
                            </w:rPr>
                            <w:t>tel. (+48) 58 77 64 587</w:t>
                          </w:r>
                        </w:p>
                        <w:p w:rsidR="001B2E4B" w:rsidRPr="00AE001A" w:rsidRDefault="001B2E4B" w:rsidP="00AE001A">
                          <w:pPr>
                            <w:pStyle w:val="Bezodstpw"/>
                            <w:rPr>
                              <w:rFonts w:ascii="Myriad Pro Light SemiExt" w:hAnsi="Myriad Pro Light SemiExt"/>
                              <w:sz w:val="15"/>
                              <w:szCs w:val="15"/>
                              <w:lang w:val="en-US"/>
                            </w:rPr>
                          </w:pPr>
                          <w:r w:rsidRPr="00AE001A">
                            <w:rPr>
                              <w:rFonts w:ascii="Myriad Pro Light SemiExt" w:hAnsi="Myriad Pro Light SemiExt"/>
                              <w:sz w:val="15"/>
                              <w:szCs w:val="15"/>
                              <w:lang w:val="en-US"/>
                            </w:rPr>
                            <w:t>fax. (+48) 58 77 64 764</w:t>
                          </w:r>
                        </w:p>
                        <w:p w:rsidR="001B2E4B" w:rsidRPr="00AE001A" w:rsidRDefault="001B2E4B" w:rsidP="00AE001A">
                          <w:pPr>
                            <w:pStyle w:val="Bezodstpw"/>
                            <w:rPr>
                              <w:rFonts w:ascii="Myriad Pro Light SemiExt" w:hAnsi="Myriad Pro Light SemiExt"/>
                              <w:sz w:val="15"/>
                              <w:szCs w:val="15"/>
                              <w:lang w:val="en-US"/>
                            </w:rPr>
                          </w:pPr>
                          <w:r w:rsidRPr="00AE001A">
                            <w:rPr>
                              <w:rFonts w:ascii="Myriad Pro Light SemiExt" w:hAnsi="Myriad Pro Light SemiExt"/>
                              <w:sz w:val="15"/>
                              <w:szCs w:val="15"/>
                              <w:lang w:val="en-US"/>
                            </w:rPr>
                            <w:t>ctm@ctm.gdynia.pl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Pole tekstowe 12" o:spid="_x0000_s1028" type="#_x0000_t202" style="position:absolute;margin-left:457.15pt;margin-top:24.25pt;width:87.6pt;height:45.8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qFTtQIAALoFAAAOAAAAZHJzL2Uyb0RvYy54bWysVEtv2zAMvg/YfxB0Tx0bTR9GncJNkWFA&#10;0BZrh54VWWqMyqImKbGzYf99lGynXbdLh11kmvpIkR8fF5ddo8hOWFeDLmh6NKVEaA5VrZ8K+vVh&#10;OTmjxHmmK6ZAi4LuhaOX848fLlqTiww2oCphCTrRLm9NQTfemzxJHN+IhrkjMELjpQTbMI+/9imp&#10;LGvRe6OSbDo9SVqwlbHAhXOove4v6Tz6l1JwfyulE56ogmJsPp42nutwJvMLlj9ZZjY1H8Jg/xBF&#10;w2qNjx5cXTPPyNbWf7hqam7BgfRHHJoEpKy5iDlgNun0TTb3G2ZEzAXJceZAk/t/bvnN7s6SusLa&#10;ZZRo1mCN7kAJ4sWz89AKgnokqTUuR+y9QbTvrqBDg5iwMyvgzw4hyStMb+AQHUjppG3CF9MlaIh1&#10;2B+4F50nPHhL02yW4RXHu9lZlp3PwrvJi7Wxzn8S0JAgFNRibWMEbLdyvoeOkPCYhmWtFOpZrvRv&#10;CvTZa0RskN6a5RgJigEZYorF+7GYnWbl6ex8clLO0slxOj2blOU0m1wvy2k5PV4uzo+vfg5xjvaR&#10;hz71wIjzeyX6KL4IiVRHBoIiNrlYKEt2DNuTcS60TwdvSiM6oCRm8R7DAR/ziPm9x7hnZHwZtD8Y&#10;N7UG21c8zOZL2NXzGLLs8UMnDHkHCny37mKPHVppDdUeO8lCP5DO8GWNVV0x5++YxQnERsCt4m/x&#10;kAragsIgUbIB+/1v+oDHwcBbSlqc6IK6b1tmBSXqs8aRCeM/CnYU1qOgt80CsAop7ivDo4gG1qtR&#10;lBaaR1w2ZXgFr5jm+FZB/SgufL9XcFlxUZYRhENumF/pe8PHgQk9+tA9MmuGRvbYODcwzjrL3/Rz&#10;jw3l1FBuPcg6NnvgtWdx4BsXRByXYZmFDfT6P6JeVu78FwAAAP//AwBQSwMEFAAGAAgAAAAhAIrB&#10;wOfhAAAACwEAAA8AAABkcnMvZG93bnJldi54bWxMj8FOwzAMhu9IvENkJG4sWemgK00nNDRxQDts&#10;gMQxa0JT0ThVk3XZ2+Od4PZb/vT7c7VKrmeTGUPnUcJ8JoAZbLzusJXw8b65K4CFqFCr3qORcDYB&#10;VvX1VaVK7U+4M9M+toxKMJRKgo1xKDkPjTVOhZkfDNLu249ORRrHlutRnajc9TwT4oE71SFdsGow&#10;a2uan/3RSfhcD5u39GXVdlro15fscXcemyTl7U16fgIWTYp/MFz0SR1qcjr4I+rAegnLeX5PqIS8&#10;WAC7AKJYUjpQykUGvK74/x/qXwAAAP//AwBQSwECLQAUAAYACAAAACEAtoM4kv4AAADhAQAAEwAA&#10;AAAAAAAAAAAAAAAAAAAAW0NvbnRlbnRfVHlwZXNdLnhtbFBLAQItABQABgAIAAAAIQA4/SH/1gAA&#10;AJQBAAALAAAAAAAAAAAAAAAAAC8BAABfcmVscy8ucmVsc1BLAQItABQABgAIAAAAIQAAWqFTtQIA&#10;ALoFAAAOAAAAAAAAAAAAAAAAAC4CAABkcnMvZTJvRG9jLnhtbFBLAQItABQABgAIAAAAIQCKwcDn&#10;4QAAAAsBAAAPAAAAAAAAAAAAAAAAAA8FAABkcnMvZG93bnJldi54bWxQSwUGAAAAAAQABADzAAAA&#10;HQYAAAAA&#10;" filled="f" stroked="f">
              <v:path arrowok="t"/>
              <v:textbox inset="0,0,0,0">
                <w:txbxContent>
                  <w:p w:rsidR="00CC184B" w:rsidRPr="00AE001A" w:rsidRDefault="00CC184B" w:rsidP="00AE001A">
                    <w:pPr>
                      <w:pStyle w:val="Bezodstpw"/>
                      <w:rPr>
                        <w:rFonts w:ascii="Myriad Pro Light SemiExt" w:hAnsi="Myriad Pro Light SemiExt"/>
                        <w:sz w:val="15"/>
                        <w:szCs w:val="15"/>
                        <w:lang w:val="en-US"/>
                      </w:rPr>
                    </w:pPr>
                    <w:r w:rsidRPr="00AE001A">
                      <w:rPr>
                        <w:rFonts w:ascii="Myriad Pro Light SemiExt" w:hAnsi="Myriad Pro Light SemiExt"/>
                        <w:sz w:val="15"/>
                        <w:szCs w:val="15"/>
                        <w:lang w:val="en-US"/>
                      </w:rPr>
                      <w:t>tel. (+48) 58 77 64 587</w:t>
                    </w:r>
                  </w:p>
                  <w:p w:rsidR="00CC184B" w:rsidRPr="00AE001A" w:rsidRDefault="00CC184B" w:rsidP="00AE001A">
                    <w:pPr>
                      <w:pStyle w:val="Bezodstpw"/>
                      <w:rPr>
                        <w:rFonts w:ascii="Myriad Pro Light SemiExt" w:hAnsi="Myriad Pro Light SemiExt"/>
                        <w:sz w:val="15"/>
                        <w:szCs w:val="15"/>
                        <w:lang w:val="en-US"/>
                      </w:rPr>
                    </w:pPr>
                    <w:r w:rsidRPr="00AE001A">
                      <w:rPr>
                        <w:rFonts w:ascii="Myriad Pro Light SemiExt" w:hAnsi="Myriad Pro Light SemiExt"/>
                        <w:sz w:val="15"/>
                        <w:szCs w:val="15"/>
                        <w:lang w:val="en-US"/>
                      </w:rPr>
                      <w:t>fax. (+48) 58 77 64 764</w:t>
                    </w:r>
                  </w:p>
                  <w:p w:rsidR="00CC184B" w:rsidRPr="00AE001A" w:rsidRDefault="00CC184B" w:rsidP="00AE001A">
                    <w:pPr>
                      <w:pStyle w:val="Bezodstpw"/>
                      <w:rPr>
                        <w:rFonts w:ascii="Myriad Pro Light SemiExt" w:hAnsi="Myriad Pro Light SemiExt"/>
                        <w:sz w:val="15"/>
                        <w:szCs w:val="15"/>
                        <w:lang w:val="en-US"/>
                      </w:rPr>
                    </w:pPr>
                    <w:r w:rsidRPr="00AE001A">
                      <w:rPr>
                        <w:rFonts w:ascii="Myriad Pro Light SemiExt" w:hAnsi="Myriad Pro Light SemiExt"/>
                        <w:sz w:val="15"/>
                        <w:szCs w:val="15"/>
                        <w:lang w:val="en-US"/>
                      </w:rPr>
                      <w:t>ctm@ctm.gdynia.pl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56A4E"/>
    <w:multiLevelType w:val="hybridMultilevel"/>
    <w:tmpl w:val="B88C883A"/>
    <w:lvl w:ilvl="0" w:tplc="04150017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4011C2"/>
    <w:multiLevelType w:val="hybridMultilevel"/>
    <w:tmpl w:val="33FA8942"/>
    <w:lvl w:ilvl="0" w:tplc="D9F62EAC">
      <w:start w:val="2"/>
      <w:numFmt w:val="decimal"/>
      <w:lvlText w:val="Zał. %1."/>
      <w:lvlJc w:val="left"/>
      <w:pPr>
        <w:ind w:left="36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D71398"/>
    <w:multiLevelType w:val="hybridMultilevel"/>
    <w:tmpl w:val="A8D214D8"/>
    <w:lvl w:ilvl="0" w:tplc="04150017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4D51AF1"/>
    <w:multiLevelType w:val="hybridMultilevel"/>
    <w:tmpl w:val="7FEE55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E917CA"/>
    <w:multiLevelType w:val="hybridMultilevel"/>
    <w:tmpl w:val="B6F6A2D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EB317E"/>
    <w:multiLevelType w:val="hybridMultilevel"/>
    <w:tmpl w:val="DCAC56A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061C0A9E"/>
    <w:multiLevelType w:val="hybridMultilevel"/>
    <w:tmpl w:val="AC2A57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676C08CC">
      <w:start w:val="1"/>
      <w:numFmt w:val="decimal"/>
      <w:lvlText w:val="%2)"/>
      <w:lvlJc w:val="left"/>
      <w:pPr>
        <w:ind w:left="1455" w:hanging="37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63A064F"/>
    <w:multiLevelType w:val="hybridMultilevel"/>
    <w:tmpl w:val="AC2A57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676C08CC">
      <w:start w:val="1"/>
      <w:numFmt w:val="decimal"/>
      <w:lvlText w:val="%2)"/>
      <w:lvlJc w:val="left"/>
      <w:pPr>
        <w:ind w:left="1455" w:hanging="37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8AD047A"/>
    <w:multiLevelType w:val="hybridMultilevel"/>
    <w:tmpl w:val="624ECB6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0B213026"/>
    <w:multiLevelType w:val="multilevel"/>
    <w:tmpl w:val="B7D2755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0BC254D4"/>
    <w:multiLevelType w:val="hybridMultilevel"/>
    <w:tmpl w:val="1172BB40"/>
    <w:lvl w:ilvl="0" w:tplc="C10ED6A6">
      <w:start w:val="1"/>
      <w:numFmt w:val="decimal"/>
      <w:pStyle w:val="literatura"/>
      <w:lvlText w:val="[%1]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CC63AC8"/>
    <w:multiLevelType w:val="hybridMultilevel"/>
    <w:tmpl w:val="A8D214D8"/>
    <w:lvl w:ilvl="0" w:tplc="04150017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0D3A18E9"/>
    <w:multiLevelType w:val="hybridMultilevel"/>
    <w:tmpl w:val="BD3C1F36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>
    <w:nsid w:val="0DA233B4"/>
    <w:multiLevelType w:val="hybridMultilevel"/>
    <w:tmpl w:val="822EC4F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0E1C0CEA"/>
    <w:multiLevelType w:val="hybridMultilevel"/>
    <w:tmpl w:val="2A4853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1801A7B"/>
    <w:multiLevelType w:val="hybridMultilevel"/>
    <w:tmpl w:val="11EA8288"/>
    <w:lvl w:ilvl="0" w:tplc="0415000D">
      <w:start w:val="1"/>
      <w:numFmt w:val="bullet"/>
      <w:lvlText w:val=""/>
      <w:lvlJc w:val="left"/>
      <w:pPr>
        <w:ind w:left="13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16">
    <w:nsid w:val="163A5E80"/>
    <w:multiLevelType w:val="hybridMultilevel"/>
    <w:tmpl w:val="624ECB6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165874DD"/>
    <w:multiLevelType w:val="hybridMultilevel"/>
    <w:tmpl w:val="36DC18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8AC2BC5"/>
    <w:multiLevelType w:val="hybridMultilevel"/>
    <w:tmpl w:val="A8D214D8"/>
    <w:lvl w:ilvl="0" w:tplc="04150017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18B74C3F"/>
    <w:multiLevelType w:val="multilevel"/>
    <w:tmpl w:val="E2A43B9A"/>
    <w:lvl w:ilvl="0">
      <w:start w:val="1"/>
      <w:numFmt w:val="decimal"/>
      <w:pStyle w:val="Punktator1"/>
      <w:lvlText w:val="%1)"/>
      <w:lvlJc w:val="left"/>
      <w:pPr>
        <w:ind w:left="360" w:hanging="360"/>
      </w:pPr>
      <w:rPr>
        <w:rFonts w:hint="default"/>
        <w:b w:val="0"/>
        <w:i w:val="0"/>
        <w:color w:val="auto"/>
        <w:sz w:val="22"/>
      </w:rPr>
    </w:lvl>
    <w:lvl w:ilvl="1">
      <w:start w:val="1"/>
      <w:numFmt w:val="lowerLetter"/>
      <w:lvlText w:val="%2)"/>
      <w:lvlJc w:val="left"/>
      <w:pPr>
        <w:ind w:left="79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51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23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95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67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39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11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837" w:hanging="180"/>
      </w:pPr>
      <w:rPr>
        <w:rFonts w:hint="default"/>
      </w:rPr>
    </w:lvl>
  </w:abstractNum>
  <w:abstractNum w:abstractNumId="20">
    <w:nsid w:val="1A7A7C80"/>
    <w:multiLevelType w:val="hybridMultilevel"/>
    <w:tmpl w:val="3D9ACB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D835758"/>
    <w:multiLevelType w:val="hybridMultilevel"/>
    <w:tmpl w:val="2D2679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DF744FE"/>
    <w:multiLevelType w:val="hybridMultilevel"/>
    <w:tmpl w:val="D9D8E1F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1F744C2F"/>
    <w:multiLevelType w:val="hybridMultilevel"/>
    <w:tmpl w:val="2D2679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3367C70"/>
    <w:multiLevelType w:val="hybridMultilevel"/>
    <w:tmpl w:val="A8D214D8"/>
    <w:lvl w:ilvl="0" w:tplc="04150017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26D50528"/>
    <w:multiLevelType w:val="hybridMultilevel"/>
    <w:tmpl w:val="107E1CD4"/>
    <w:lvl w:ilvl="0" w:tplc="04150017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27576961"/>
    <w:multiLevelType w:val="multilevel"/>
    <w:tmpl w:val="D3A8714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>
    <w:nsid w:val="290D1A74"/>
    <w:multiLevelType w:val="hybridMultilevel"/>
    <w:tmpl w:val="17126130"/>
    <w:lvl w:ilvl="0" w:tplc="D3A610EE">
      <w:start w:val="1"/>
      <w:numFmt w:val="lowerLetter"/>
      <w:lvlText w:val="%1)"/>
      <w:lvlJc w:val="left"/>
      <w:pPr>
        <w:ind w:left="1068" w:hanging="360"/>
      </w:pPr>
      <w:rPr>
        <w:rFonts w:ascii="Myriad Pro Light SemiExt" w:eastAsia="Times New Roman" w:hAnsi="Myriad Pro Light SemiExt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2CF86E08"/>
    <w:multiLevelType w:val="hybridMultilevel"/>
    <w:tmpl w:val="027C93F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2D8C15EB"/>
    <w:multiLevelType w:val="hybridMultilevel"/>
    <w:tmpl w:val="D4FA19BE"/>
    <w:lvl w:ilvl="0" w:tplc="CBF0411C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2F910E17"/>
    <w:multiLevelType w:val="hybridMultilevel"/>
    <w:tmpl w:val="A8D214D8"/>
    <w:lvl w:ilvl="0" w:tplc="04150017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30CD55FC"/>
    <w:multiLevelType w:val="hybridMultilevel"/>
    <w:tmpl w:val="822EC4F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31EE23A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321F146E"/>
    <w:multiLevelType w:val="hybridMultilevel"/>
    <w:tmpl w:val="624ECB6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38387FC9"/>
    <w:multiLevelType w:val="hybridMultilevel"/>
    <w:tmpl w:val="65DC3DB6"/>
    <w:lvl w:ilvl="0" w:tplc="37A8A6C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39CC178A"/>
    <w:multiLevelType w:val="hybridMultilevel"/>
    <w:tmpl w:val="A8D214D8"/>
    <w:lvl w:ilvl="0" w:tplc="04150017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3AF04277"/>
    <w:multiLevelType w:val="hybridMultilevel"/>
    <w:tmpl w:val="822EC4F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3B445815"/>
    <w:multiLevelType w:val="multilevel"/>
    <w:tmpl w:val="BCF8039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>
    <w:nsid w:val="3C7F0C17"/>
    <w:multiLevelType w:val="hybridMultilevel"/>
    <w:tmpl w:val="A8D214D8"/>
    <w:lvl w:ilvl="0" w:tplc="04150017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3E841BF8"/>
    <w:multiLevelType w:val="hybridMultilevel"/>
    <w:tmpl w:val="624ECB6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421F5FC1"/>
    <w:multiLevelType w:val="multilevel"/>
    <w:tmpl w:val="8CD4493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1">
    <w:nsid w:val="42946DA1"/>
    <w:multiLevelType w:val="hybridMultilevel"/>
    <w:tmpl w:val="822EC4F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43EA388A"/>
    <w:multiLevelType w:val="hybridMultilevel"/>
    <w:tmpl w:val="A8D214D8"/>
    <w:lvl w:ilvl="0" w:tplc="04150017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469C0E36"/>
    <w:multiLevelType w:val="multilevel"/>
    <w:tmpl w:val="3912E7C2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283"/>
      </w:pPr>
      <w:rPr>
        <w:rFonts w:cs="Times New Roman" w:hint="default"/>
        <w:b w:val="0"/>
        <w:i w:val="0"/>
        <w:sz w:val="22"/>
      </w:rPr>
    </w:lvl>
    <w:lvl w:ilvl="1">
      <w:start w:val="1"/>
      <w:numFmt w:val="lowerLetter"/>
      <w:pStyle w:val="level9"/>
      <w:lvlText w:val="%2"/>
      <w:lvlJc w:val="left"/>
      <w:pPr>
        <w:tabs>
          <w:tab w:val="num" w:pos="907"/>
        </w:tabs>
        <w:ind w:left="907" w:hanging="34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193"/>
        </w:tabs>
        <w:ind w:left="1193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553"/>
        </w:tabs>
        <w:ind w:left="1553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913"/>
        </w:tabs>
        <w:ind w:left="1913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273"/>
        </w:tabs>
        <w:ind w:left="2273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633"/>
        </w:tabs>
        <w:ind w:left="263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993"/>
        </w:tabs>
        <w:ind w:left="2993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353"/>
        </w:tabs>
        <w:ind w:left="3353" w:hanging="360"/>
      </w:pPr>
      <w:rPr>
        <w:rFonts w:cs="Times New Roman" w:hint="default"/>
      </w:rPr>
    </w:lvl>
  </w:abstractNum>
  <w:abstractNum w:abstractNumId="44">
    <w:nsid w:val="46B13455"/>
    <w:multiLevelType w:val="multilevel"/>
    <w:tmpl w:val="AA5066B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>
    <w:nsid w:val="496B59F0"/>
    <w:multiLevelType w:val="multilevel"/>
    <w:tmpl w:val="213C7AB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>
    <w:nsid w:val="4C826A67"/>
    <w:multiLevelType w:val="hybridMultilevel"/>
    <w:tmpl w:val="C4BA9160"/>
    <w:lvl w:ilvl="0" w:tplc="9E1413E2">
      <w:start w:val="1"/>
      <w:numFmt w:val="lowerLetter"/>
      <w:pStyle w:val="normalnyliterowany"/>
      <w:lvlText w:val="%1)"/>
      <w:lvlJc w:val="left"/>
      <w:pPr>
        <w:ind w:left="1068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7">
    <w:nsid w:val="4DB13908"/>
    <w:multiLevelType w:val="hybridMultilevel"/>
    <w:tmpl w:val="69AC705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4DB559B5"/>
    <w:multiLevelType w:val="multilevel"/>
    <w:tmpl w:val="9258CC1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9">
    <w:nsid w:val="4E04401B"/>
    <w:multiLevelType w:val="hybridMultilevel"/>
    <w:tmpl w:val="0FF47E0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>
    <w:nsid w:val="4F065790"/>
    <w:multiLevelType w:val="hybridMultilevel"/>
    <w:tmpl w:val="A8D214D8"/>
    <w:lvl w:ilvl="0" w:tplc="04150017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>
    <w:nsid w:val="4F774140"/>
    <w:multiLevelType w:val="hybridMultilevel"/>
    <w:tmpl w:val="A8D214D8"/>
    <w:lvl w:ilvl="0" w:tplc="04150017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>
    <w:nsid w:val="514D4AE2"/>
    <w:multiLevelType w:val="hybridMultilevel"/>
    <w:tmpl w:val="624ECB6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>
    <w:nsid w:val="51EC0A8C"/>
    <w:multiLevelType w:val="hybridMultilevel"/>
    <w:tmpl w:val="83D64DBE"/>
    <w:lvl w:ilvl="0" w:tplc="0415000D">
      <w:start w:val="1"/>
      <w:numFmt w:val="bullet"/>
      <w:lvlText w:val=""/>
      <w:lvlJc w:val="left"/>
      <w:pPr>
        <w:ind w:left="13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54">
    <w:nsid w:val="535772F4"/>
    <w:multiLevelType w:val="hybridMultilevel"/>
    <w:tmpl w:val="A8D214D8"/>
    <w:lvl w:ilvl="0" w:tplc="04150017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>
    <w:nsid w:val="5A8563AC"/>
    <w:multiLevelType w:val="hybridMultilevel"/>
    <w:tmpl w:val="AC2A57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676C08CC">
      <w:start w:val="1"/>
      <w:numFmt w:val="decimal"/>
      <w:lvlText w:val="%2)"/>
      <w:lvlJc w:val="left"/>
      <w:pPr>
        <w:ind w:left="1455" w:hanging="37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5B8C4544"/>
    <w:multiLevelType w:val="hybridMultilevel"/>
    <w:tmpl w:val="624ECB6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>
    <w:nsid w:val="608A4635"/>
    <w:multiLevelType w:val="hybridMultilevel"/>
    <w:tmpl w:val="D4FA19BE"/>
    <w:lvl w:ilvl="0" w:tplc="CBF0411C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>
    <w:nsid w:val="60C825DF"/>
    <w:multiLevelType w:val="hybridMultilevel"/>
    <w:tmpl w:val="624ECB6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>
    <w:nsid w:val="67F450D2"/>
    <w:multiLevelType w:val="multilevel"/>
    <w:tmpl w:val="3BCEA1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Nagwek2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0">
    <w:nsid w:val="6BD62CD5"/>
    <w:multiLevelType w:val="hybridMultilevel"/>
    <w:tmpl w:val="822EC4F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>
    <w:nsid w:val="6C013B82"/>
    <w:multiLevelType w:val="hybridMultilevel"/>
    <w:tmpl w:val="D4FA19BE"/>
    <w:lvl w:ilvl="0" w:tplc="CBF0411C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>
    <w:nsid w:val="6D2A3F0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3">
    <w:nsid w:val="712729C1"/>
    <w:multiLevelType w:val="hybridMultilevel"/>
    <w:tmpl w:val="C8E0CD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71B57550"/>
    <w:multiLevelType w:val="multilevel"/>
    <w:tmpl w:val="AC441E0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5">
    <w:nsid w:val="76670D03"/>
    <w:multiLevelType w:val="hybridMultilevel"/>
    <w:tmpl w:val="A8D214D8"/>
    <w:lvl w:ilvl="0" w:tplc="04150017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>
    <w:nsid w:val="77356F5F"/>
    <w:multiLevelType w:val="hybridMultilevel"/>
    <w:tmpl w:val="942CC0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79DB0F51"/>
    <w:multiLevelType w:val="hybridMultilevel"/>
    <w:tmpl w:val="5B1A8C76"/>
    <w:lvl w:ilvl="0" w:tplc="0415000F">
      <w:start w:val="1"/>
      <w:numFmt w:val="lowerLetter"/>
      <w:lvlText w:val="%1)"/>
      <w:lvlJc w:val="left"/>
      <w:pPr>
        <w:ind w:left="758" w:hanging="360"/>
      </w:pPr>
      <w:rPr>
        <w:b/>
      </w:rPr>
    </w:lvl>
    <w:lvl w:ilvl="1" w:tplc="07660DF4">
      <w:start w:val="1"/>
      <w:numFmt w:val="bullet"/>
      <w:lvlText w:val=""/>
      <w:lvlJc w:val="right"/>
      <w:pPr>
        <w:ind w:left="1478" w:hanging="360"/>
      </w:pPr>
      <w:rPr>
        <w:rFonts w:ascii="Symbol" w:hAnsi="Symbol" w:hint="default"/>
      </w:rPr>
    </w:lvl>
    <w:lvl w:ilvl="2" w:tplc="3F7AA096">
      <w:start w:val="1"/>
      <w:numFmt w:val="decimal"/>
      <w:lvlText w:val="Zał. %3."/>
      <w:lvlJc w:val="left"/>
      <w:pPr>
        <w:ind w:left="3338" w:hanging="360"/>
      </w:pPr>
      <w:rPr>
        <w:rFonts w:hint="default"/>
        <w:b/>
        <w:sz w:val="22"/>
        <w:lang w:val="pl-PL"/>
      </w:rPr>
    </w:lvl>
    <w:lvl w:ilvl="3" w:tplc="30B2A53E">
      <w:start w:val="1"/>
      <w:numFmt w:val="decimal"/>
      <w:lvlText w:val="%4."/>
      <w:lvlJc w:val="left"/>
      <w:pPr>
        <w:ind w:left="2918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68">
    <w:nsid w:val="7B374D40"/>
    <w:multiLevelType w:val="hybridMultilevel"/>
    <w:tmpl w:val="CA20A708"/>
    <w:lvl w:ilvl="0" w:tplc="37A8A6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7CB2066B"/>
    <w:multiLevelType w:val="hybridMultilevel"/>
    <w:tmpl w:val="A8D214D8"/>
    <w:lvl w:ilvl="0" w:tplc="04150017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>
    <w:nsid w:val="7CC26326"/>
    <w:multiLevelType w:val="hybridMultilevel"/>
    <w:tmpl w:val="822EC4F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>
    <w:nsid w:val="7D1C77C4"/>
    <w:multiLevelType w:val="hybridMultilevel"/>
    <w:tmpl w:val="D2B067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E91526E"/>
    <w:multiLevelType w:val="hybridMultilevel"/>
    <w:tmpl w:val="A8D214D8"/>
    <w:lvl w:ilvl="0" w:tplc="04150017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>
    <w:nsid w:val="7F6D484B"/>
    <w:multiLevelType w:val="hybridMultilevel"/>
    <w:tmpl w:val="12521828"/>
    <w:lvl w:ilvl="0" w:tplc="740EC612">
      <w:start w:val="3"/>
      <w:numFmt w:val="lowerLetter"/>
      <w:pStyle w:val="Literatora"/>
      <w:lvlText w:val="%1)"/>
      <w:lvlJc w:val="left"/>
      <w:pPr>
        <w:ind w:left="12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num w:numId="1">
    <w:abstractNumId w:val="59"/>
  </w:num>
  <w:num w:numId="2">
    <w:abstractNumId w:val="32"/>
  </w:num>
  <w:num w:numId="3">
    <w:abstractNumId w:val="70"/>
  </w:num>
  <w:num w:numId="4">
    <w:abstractNumId w:val="46"/>
  </w:num>
  <w:num w:numId="5">
    <w:abstractNumId w:val="27"/>
  </w:num>
  <w:num w:numId="6">
    <w:abstractNumId w:val="43"/>
  </w:num>
  <w:num w:numId="7">
    <w:abstractNumId w:val="73"/>
  </w:num>
  <w:num w:numId="8">
    <w:abstractNumId w:val="5"/>
  </w:num>
  <w:num w:numId="9">
    <w:abstractNumId w:val="10"/>
  </w:num>
  <w:num w:numId="10">
    <w:abstractNumId w:val="67"/>
  </w:num>
  <w:num w:numId="11">
    <w:abstractNumId w:val="1"/>
  </w:num>
  <w:num w:numId="12">
    <w:abstractNumId w:val="40"/>
  </w:num>
  <w:num w:numId="13">
    <w:abstractNumId w:val="52"/>
  </w:num>
  <w:num w:numId="14">
    <w:abstractNumId w:val="19"/>
  </w:num>
  <w:num w:numId="15">
    <w:abstractNumId w:val="19"/>
    <w:lvlOverride w:ilvl="0">
      <w:startOverride w:val="1"/>
    </w:lvlOverride>
  </w:num>
  <w:num w:numId="16">
    <w:abstractNumId w:val="55"/>
  </w:num>
  <w:num w:numId="17">
    <w:abstractNumId w:val="49"/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1"/>
  </w:num>
  <w:num w:numId="21">
    <w:abstractNumId w:val="36"/>
  </w:num>
  <w:num w:numId="22">
    <w:abstractNumId w:val="66"/>
  </w:num>
  <w:num w:numId="23">
    <w:abstractNumId w:val="3"/>
  </w:num>
  <w:num w:numId="24">
    <w:abstractNumId w:val="12"/>
  </w:num>
  <w:num w:numId="25">
    <w:abstractNumId w:val="7"/>
  </w:num>
  <w:num w:numId="26">
    <w:abstractNumId w:val="29"/>
  </w:num>
  <w:num w:numId="27">
    <w:abstractNumId w:val="6"/>
  </w:num>
  <w:num w:numId="28">
    <w:abstractNumId w:val="57"/>
  </w:num>
  <w:num w:numId="29">
    <w:abstractNumId w:val="61"/>
  </w:num>
  <w:num w:numId="3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62"/>
  </w:num>
  <w:num w:numId="32">
    <w:abstractNumId w:val="33"/>
  </w:num>
  <w:num w:numId="33">
    <w:abstractNumId w:val="39"/>
  </w:num>
  <w:num w:numId="34">
    <w:abstractNumId w:val="58"/>
  </w:num>
  <w:num w:numId="35">
    <w:abstractNumId w:val="8"/>
  </w:num>
  <w:num w:numId="36">
    <w:abstractNumId w:val="56"/>
  </w:num>
  <w:num w:numId="37">
    <w:abstractNumId w:val="16"/>
  </w:num>
  <w:num w:numId="38">
    <w:abstractNumId w:val="28"/>
  </w:num>
  <w:num w:numId="39">
    <w:abstractNumId w:val="60"/>
  </w:num>
  <w:num w:numId="40">
    <w:abstractNumId w:val="20"/>
  </w:num>
  <w:num w:numId="41">
    <w:abstractNumId w:val="37"/>
  </w:num>
  <w:num w:numId="42">
    <w:abstractNumId w:val="45"/>
  </w:num>
  <w:num w:numId="43">
    <w:abstractNumId w:val="22"/>
  </w:num>
  <w:num w:numId="44">
    <w:abstractNumId w:val="9"/>
  </w:num>
  <w:num w:numId="45">
    <w:abstractNumId w:val="26"/>
  </w:num>
  <w:num w:numId="46">
    <w:abstractNumId w:val="18"/>
  </w:num>
  <w:num w:numId="47">
    <w:abstractNumId w:val="44"/>
  </w:num>
  <w:num w:numId="48">
    <w:abstractNumId w:val="72"/>
  </w:num>
  <w:num w:numId="49">
    <w:abstractNumId w:val="25"/>
  </w:num>
  <w:num w:numId="50">
    <w:abstractNumId w:val="38"/>
  </w:num>
  <w:num w:numId="51">
    <w:abstractNumId w:val="69"/>
  </w:num>
  <w:num w:numId="52">
    <w:abstractNumId w:val="54"/>
  </w:num>
  <w:num w:numId="53">
    <w:abstractNumId w:val="51"/>
  </w:num>
  <w:num w:numId="54">
    <w:abstractNumId w:val="42"/>
  </w:num>
  <w:num w:numId="55">
    <w:abstractNumId w:val="64"/>
  </w:num>
  <w:num w:numId="56">
    <w:abstractNumId w:val="50"/>
  </w:num>
  <w:num w:numId="57">
    <w:abstractNumId w:val="11"/>
  </w:num>
  <w:num w:numId="58">
    <w:abstractNumId w:val="35"/>
  </w:num>
  <w:num w:numId="59">
    <w:abstractNumId w:val="30"/>
  </w:num>
  <w:num w:numId="60">
    <w:abstractNumId w:val="2"/>
  </w:num>
  <w:num w:numId="61">
    <w:abstractNumId w:val="24"/>
  </w:num>
  <w:num w:numId="62">
    <w:abstractNumId w:val="14"/>
  </w:num>
  <w:num w:numId="63">
    <w:abstractNumId w:val="65"/>
  </w:num>
  <w:num w:numId="64">
    <w:abstractNumId w:val="48"/>
  </w:num>
  <w:num w:numId="65">
    <w:abstractNumId w:val="0"/>
  </w:num>
  <w:num w:numId="66">
    <w:abstractNumId w:val="17"/>
  </w:num>
  <w:num w:numId="67">
    <w:abstractNumId w:val="68"/>
  </w:num>
  <w:num w:numId="68">
    <w:abstractNumId w:val="23"/>
  </w:num>
  <w:num w:numId="69">
    <w:abstractNumId w:val="31"/>
  </w:num>
  <w:num w:numId="70">
    <w:abstractNumId w:val="34"/>
  </w:num>
  <w:num w:numId="71">
    <w:abstractNumId w:val="71"/>
  </w:num>
  <w:num w:numId="72">
    <w:abstractNumId w:val="4"/>
  </w:num>
  <w:num w:numId="73">
    <w:abstractNumId w:val="63"/>
  </w:num>
  <w:num w:numId="74">
    <w:abstractNumId w:val="21"/>
  </w:num>
  <w:num w:numId="75">
    <w:abstractNumId w:val="53"/>
  </w:num>
  <w:num w:numId="76">
    <w:abstractNumId w:val="47"/>
  </w:num>
  <w:num w:numId="77">
    <w:abstractNumId w:val="15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4F3"/>
    <w:rsid w:val="000012FE"/>
    <w:rsid w:val="000268D5"/>
    <w:rsid w:val="00031C50"/>
    <w:rsid w:val="000320B2"/>
    <w:rsid w:val="000409AF"/>
    <w:rsid w:val="0004337E"/>
    <w:rsid w:val="00057110"/>
    <w:rsid w:val="00063016"/>
    <w:rsid w:val="000636E8"/>
    <w:rsid w:val="00071D2B"/>
    <w:rsid w:val="000722B6"/>
    <w:rsid w:val="000725C9"/>
    <w:rsid w:val="00076F5E"/>
    <w:rsid w:val="00077103"/>
    <w:rsid w:val="00077C64"/>
    <w:rsid w:val="00080783"/>
    <w:rsid w:val="00086D02"/>
    <w:rsid w:val="00087473"/>
    <w:rsid w:val="00090384"/>
    <w:rsid w:val="000938C1"/>
    <w:rsid w:val="000943E4"/>
    <w:rsid w:val="00094426"/>
    <w:rsid w:val="000A03DC"/>
    <w:rsid w:val="000A26E6"/>
    <w:rsid w:val="000B00E6"/>
    <w:rsid w:val="000B1410"/>
    <w:rsid w:val="000B4A9C"/>
    <w:rsid w:val="000B5CA8"/>
    <w:rsid w:val="000B7011"/>
    <w:rsid w:val="000C3DC4"/>
    <w:rsid w:val="000C562A"/>
    <w:rsid w:val="000E2FB1"/>
    <w:rsid w:val="000E67A4"/>
    <w:rsid w:val="000F260B"/>
    <w:rsid w:val="000F3472"/>
    <w:rsid w:val="000F4407"/>
    <w:rsid w:val="000F7FF6"/>
    <w:rsid w:val="001025B8"/>
    <w:rsid w:val="00110C3C"/>
    <w:rsid w:val="001141A5"/>
    <w:rsid w:val="001250C2"/>
    <w:rsid w:val="0012565E"/>
    <w:rsid w:val="001476F6"/>
    <w:rsid w:val="00153AEC"/>
    <w:rsid w:val="00160DBC"/>
    <w:rsid w:val="00170066"/>
    <w:rsid w:val="00184BCD"/>
    <w:rsid w:val="00191BC2"/>
    <w:rsid w:val="00193744"/>
    <w:rsid w:val="00195121"/>
    <w:rsid w:val="001A4066"/>
    <w:rsid w:val="001A6622"/>
    <w:rsid w:val="001A7A0B"/>
    <w:rsid w:val="001B016D"/>
    <w:rsid w:val="001B2E4B"/>
    <w:rsid w:val="001C1381"/>
    <w:rsid w:val="001C15EE"/>
    <w:rsid w:val="001C6766"/>
    <w:rsid w:val="001D0990"/>
    <w:rsid w:val="001E43AA"/>
    <w:rsid w:val="001F0882"/>
    <w:rsid w:val="00207DCA"/>
    <w:rsid w:val="002159C4"/>
    <w:rsid w:val="00235C12"/>
    <w:rsid w:val="00247C94"/>
    <w:rsid w:val="00252CF8"/>
    <w:rsid w:val="002535D7"/>
    <w:rsid w:val="002645FA"/>
    <w:rsid w:val="00264D87"/>
    <w:rsid w:val="00265B14"/>
    <w:rsid w:val="00271197"/>
    <w:rsid w:val="00274A2A"/>
    <w:rsid w:val="00285959"/>
    <w:rsid w:val="00285A53"/>
    <w:rsid w:val="002876B7"/>
    <w:rsid w:val="002A443A"/>
    <w:rsid w:val="002A5530"/>
    <w:rsid w:val="002A7585"/>
    <w:rsid w:val="002B37DF"/>
    <w:rsid w:val="002B4316"/>
    <w:rsid w:val="002B4E8F"/>
    <w:rsid w:val="002B5B01"/>
    <w:rsid w:val="002C37DB"/>
    <w:rsid w:val="002C4E7E"/>
    <w:rsid w:val="002D37DA"/>
    <w:rsid w:val="002E06EE"/>
    <w:rsid w:val="002F06EF"/>
    <w:rsid w:val="002F6523"/>
    <w:rsid w:val="00301E5C"/>
    <w:rsid w:val="00304162"/>
    <w:rsid w:val="00312042"/>
    <w:rsid w:val="0031337D"/>
    <w:rsid w:val="00315D02"/>
    <w:rsid w:val="00326302"/>
    <w:rsid w:val="00327517"/>
    <w:rsid w:val="00330ED4"/>
    <w:rsid w:val="0034235E"/>
    <w:rsid w:val="00345B49"/>
    <w:rsid w:val="003462E2"/>
    <w:rsid w:val="003508CE"/>
    <w:rsid w:val="00350D92"/>
    <w:rsid w:val="00352CC3"/>
    <w:rsid w:val="00365038"/>
    <w:rsid w:val="003732A0"/>
    <w:rsid w:val="003950CE"/>
    <w:rsid w:val="003B08A4"/>
    <w:rsid w:val="003B243F"/>
    <w:rsid w:val="003C0775"/>
    <w:rsid w:val="003C1696"/>
    <w:rsid w:val="003C29A9"/>
    <w:rsid w:val="003C3229"/>
    <w:rsid w:val="003C5027"/>
    <w:rsid w:val="003D2134"/>
    <w:rsid w:val="003D414D"/>
    <w:rsid w:val="003E3712"/>
    <w:rsid w:val="003E45CC"/>
    <w:rsid w:val="003E5B9A"/>
    <w:rsid w:val="003E5EC0"/>
    <w:rsid w:val="003E7B44"/>
    <w:rsid w:val="003F2C16"/>
    <w:rsid w:val="003F3EB6"/>
    <w:rsid w:val="003F7467"/>
    <w:rsid w:val="00402676"/>
    <w:rsid w:val="00424DC1"/>
    <w:rsid w:val="004268C9"/>
    <w:rsid w:val="00436C8D"/>
    <w:rsid w:val="004528B0"/>
    <w:rsid w:val="00455EE7"/>
    <w:rsid w:val="0046166E"/>
    <w:rsid w:val="00461C9E"/>
    <w:rsid w:val="00462FCB"/>
    <w:rsid w:val="00464759"/>
    <w:rsid w:val="00486415"/>
    <w:rsid w:val="00497F87"/>
    <w:rsid w:val="004A0083"/>
    <w:rsid w:val="004B0009"/>
    <w:rsid w:val="004B1176"/>
    <w:rsid w:val="004B45EE"/>
    <w:rsid w:val="004B7CE4"/>
    <w:rsid w:val="004C3A68"/>
    <w:rsid w:val="004C3DC0"/>
    <w:rsid w:val="004D1279"/>
    <w:rsid w:val="004D3996"/>
    <w:rsid w:val="004D5F17"/>
    <w:rsid w:val="004E480E"/>
    <w:rsid w:val="004F444D"/>
    <w:rsid w:val="00500712"/>
    <w:rsid w:val="00502569"/>
    <w:rsid w:val="0051143D"/>
    <w:rsid w:val="00511E5F"/>
    <w:rsid w:val="00513E84"/>
    <w:rsid w:val="0052233C"/>
    <w:rsid w:val="00533A2B"/>
    <w:rsid w:val="005423B3"/>
    <w:rsid w:val="005426BC"/>
    <w:rsid w:val="00547C21"/>
    <w:rsid w:val="0055045E"/>
    <w:rsid w:val="0055125C"/>
    <w:rsid w:val="00551B4F"/>
    <w:rsid w:val="00552285"/>
    <w:rsid w:val="00554BE7"/>
    <w:rsid w:val="00564B66"/>
    <w:rsid w:val="005809AA"/>
    <w:rsid w:val="005855C5"/>
    <w:rsid w:val="00594B6D"/>
    <w:rsid w:val="005C1210"/>
    <w:rsid w:val="005D3B67"/>
    <w:rsid w:val="005D47DB"/>
    <w:rsid w:val="005D48F6"/>
    <w:rsid w:val="005D5A64"/>
    <w:rsid w:val="005D7EE6"/>
    <w:rsid w:val="005E495B"/>
    <w:rsid w:val="005E544B"/>
    <w:rsid w:val="005F5F6F"/>
    <w:rsid w:val="00604FAA"/>
    <w:rsid w:val="006142F7"/>
    <w:rsid w:val="006240E3"/>
    <w:rsid w:val="0063301A"/>
    <w:rsid w:val="00640483"/>
    <w:rsid w:val="00651DAF"/>
    <w:rsid w:val="00657D24"/>
    <w:rsid w:val="006634C0"/>
    <w:rsid w:val="00666A8C"/>
    <w:rsid w:val="00667F10"/>
    <w:rsid w:val="00671F9D"/>
    <w:rsid w:val="00680B60"/>
    <w:rsid w:val="00683A23"/>
    <w:rsid w:val="0068455E"/>
    <w:rsid w:val="0068666A"/>
    <w:rsid w:val="00686758"/>
    <w:rsid w:val="00693578"/>
    <w:rsid w:val="0069639F"/>
    <w:rsid w:val="00696437"/>
    <w:rsid w:val="006973B1"/>
    <w:rsid w:val="006A1C78"/>
    <w:rsid w:val="006A4AA4"/>
    <w:rsid w:val="006A642A"/>
    <w:rsid w:val="006B7F5A"/>
    <w:rsid w:val="006C2D4B"/>
    <w:rsid w:val="006D5724"/>
    <w:rsid w:val="007033AD"/>
    <w:rsid w:val="00703FCD"/>
    <w:rsid w:val="00704A0D"/>
    <w:rsid w:val="00711909"/>
    <w:rsid w:val="00711B25"/>
    <w:rsid w:val="00712430"/>
    <w:rsid w:val="00714622"/>
    <w:rsid w:val="0071587F"/>
    <w:rsid w:val="00715CF8"/>
    <w:rsid w:val="00715E6C"/>
    <w:rsid w:val="00716426"/>
    <w:rsid w:val="007265CD"/>
    <w:rsid w:val="00734185"/>
    <w:rsid w:val="00735498"/>
    <w:rsid w:val="0074321D"/>
    <w:rsid w:val="00744A6E"/>
    <w:rsid w:val="00746723"/>
    <w:rsid w:val="00752B5C"/>
    <w:rsid w:val="00756BCD"/>
    <w:rsid w:val="00765767"/>
    <w:rsid w:val="007711C1"/>
    <w:rsid w:val="0077356F"/>
    <w:rsid w:val="007749CB"/>
    <w:rsid w:val="00783F9F"/>
    <w:rsid w:val="007867CD"/>
    <w:rsid w:val="00791C65"/>
    <w:rsid w:val="00791D36"/>
    <w:rsid w:val="007957FE"/>
    <w:rsid w:val="00796A2F"/>
    <w:rsid w:val="007A127D"/>
    <w:rsid w:val="007A475C"/>
    <w:rsid w:val="007D3DAB"/>
    <w:rsid w:val="007D456C"/>
    <w:rsid w:val="007E6224"/>
    <w:rsid w:val="007F76EE"/>
    <w:rsid w:val="007F7B76"/>
    <w:rsid w:val="00800444"/>
    <w:rsid w:val="00806658"/>
    <w:rsid w:val="0081163F"/>
    <w:rsid w:val="00814E51"/>
    <w:rsid w:val="0083337D"/>
    <w:rsid w:val="00845752"/>
    <w:rsid w:val="008517BB"/>
    <w:rsid w:val="00863C83"/>
    <w:rsid w:val="00864BE6"/>
    <w:rsid w:val="00870B7E"/>
    <w:rsid w:val="00873D04"/>
    <w:rsid w:val="00877596"/>
    <w:rsid w:val="0088241C"/>
    <w:rsid w:val="008853AE"/>
    <w:rsid w:val="00887958"/>
    <w:rsid w:val="008A2ABB"/>
    <w:rsid w:val="008A32AA"/>
    <w:rsid w:val="008A600D"/>
    <w:rsid w:val="008A6D94"/>
    <w:rsid w:val="008B53DD"/>
    <w:rsid w:val="008B6A30"/>
    <w:rsid w:val="008C7FA1"/>
    <w:rsid w:val="008E0439"/>
    <w:rsid w:val="008F14F3"/>
    <w:rsid w:val="008F4864"/>
    <w:rsid w:val="00900AB6"/>
    <w:rsid w:val="00907578"/>
    <w:rsid w:val="00912A24"/>
    <w:rsid w:val="0092065E"/>
    <w:rsid w:val="00937CDE"/>
    <w:rsid w:val="00953B44"/>
    <w:rsid w:val="00955770"/>
    <w:rsid w:val="0095691F"/>
    <w:rsid w:val="00966F2F"/>
    <w:rsid w:val="0097383C"/>
    <w:rsid w:val="009847D6"/>
    <w:rsid w:val="009865F0"/>
    <w:rsid w:val="00987D69"/>
    <w:rsid w:val="00987E99"/>
    <w:rsid w:val="00990DE4"/>
    <w:rsid w:val="00997782"/>
    <w:rsid w:val="009A6032"/>
    <w:rsid w:val="009A7B5C"/>
    <w:rsid w:val="009B14A4"/>
    <w:rsid w:val="009B1907"/>
    <w:rsid w:val="009C0680"/>
    <w:rsid w:val="009C468B"/>
    <w:rsid w:val="009C697D"/>
    <w:rsid w:val="009D4358"/>
    <w:rsid w:val="009D49B9"/>
    <w:rsid w:val="009E09D7"/>
    <w:rsid w:val="009E1DEC"/>
    <w:rsid w:val="009E25A6"/>
    <w:rsid w:val="009E64E1"/>
    <w:rsid w:val="009F2343"/>
    <w:rsid w:val="009F377C"/>
    <w:rsid w:val="00A10F24"/>
    <w:rsid w:val="00A12279"/>
    <w:rsid w:val="00A24053"/>
    <w:rsid w:val="00A25059"/>
    <w:rsid w:val="00A37030"/>
    <w:rsid w:val="00A3777E"/>
    <w:rsid w:val="00A553B3"/>
    <w:rsid w:val="00A56654"/>
    <w:rsid w:val="00A62ACB"/>
    <w:rsid w:val="00A6499D"/>
    <w:rsid w:val="00A80FED"/>
    <w:rsid w:val="00A81063"/>
    <w:rsid w:val="00A8470D"/>
    <w:rsid w:val="00A85221"/>
    <w:rsid w:val="00A87DD2"/>
    <w:rsid w:val="00A97B84"/>
    <w:rsid w:val="00AA37EE"/>
    <w:rsid w:val="00AA53B1"/>
    <w:rsid w:val="00AA595D"/>
    <w:rsid w:val="00AB6168"/>
    <w:rsid w:val="00AC1FDA"/>
    <w:rsid w:val="00AC4C15"/>
    <w:rsid w:val="00AC7B2B"/>
    <w:rsid w:val="00AE001A"/>
    <w:rsid w:val="00AE01B0"/>
    <w:rsid w:val="00AE5B2D"/>
    <w:rsid w:val="00AF185C"/>
    <w:rsid w:val="00AF276D"/>
    <w:rsid w:val="00AF6B85"/>
    <w:rsid w:val="00B00DBE"/>
    <w:rsid w:val="00B0620F"/>
    <w:rsid w:val="00B10A36"/>
    <w:rsid w:val="00B11776"/>
    <w:rsid w:val="00B1658A"/>
    <w:rsid w:val="00B25EC1"/>
    <w:rsid w:val="00B30A17"/>
    <w:rsid w:val="00B31250"/>
    <w:rsid w:val="00B32BA2"/>
    <w:rsid w:val="00B33021"/>
    <w:rsid w:val="00B3362E"/>
    <w:rsid w:val="00B3511B"/>
    <w:rsid w:val="00B47D38"/>
    <w:rsid w:val="00B513B5"/>
    <w:rsid w:val="00B55C15"/>
    <w:rsid w:val="00B63902"/>
    <w:rsid w:val="00B709D0"/>
    <w:rsid w:val="00B7164E"/>
    <w:rsid w:val="00B74118"/>
    <w:rsid w:val="00B81ADF"/>
    <w:rsid w:val="00B90307"/>
    <w:rsid w:val="00B94381"/>
    <w:rsid w:val="00BC1330"/>
    <w:rsid w:val="00BC33BD"/>
    <w:rsid w:val="00BC5AFB"/>
    <w:rsid w:val="00BD0877"/>
    <w:rsid w:val="00BD419B"/>
    <w:rsid w:val="00BD4A51"/>
    <w:rsid w:val="00BD4DA9"/>
    <w:rsid w:val="00BE13A7"/>
    <w:rsid w:val="00BF1A26"/>
    <w:rsid w:val="00C00639"/>
    <w:rsid w:val="00C01866"/>
    <w:rsid w:val="00C111EE"/>
    <w:rsid w:val="00C126FB"/>
    <w:rsid w:val="00C13043"/>
    <w:rsid w:val="00C2050C"/>
    <w:rsid w:val="00C368D2"/>
    <w:rsid w:val="00C42E2A"/>
    <w:rsid w:val="00C45C45"/>
    <w:rsid w:val="00C668B0"/>
    <w:rsid w:val="00C773DA"/>
    <w:rsid w:val="00C807E9"/>
    <w:rsid w:val="00C87E4B"/>
    <w:rsid w:val="00C91942"/>
    <w:rsid w:val="00CA2F83"/>
    <w:rsid w:val="00CA3153"/>
    <w:rsid w:val="00CB6294"/>
    <w:rsid w:val="00CC184B"/>
    <w:rsid w:val="00CC4DB9"/>
    <w:rsid w:val="00CC7659"/>
    <w:rsid w:val="00CE1C5F"/>
    <w:rsid w:val="00CF2B0B"/>
    <w:rsid w:val="00CF6E5D"/>
    <w:rsid w:val="00D015E2"/>
    <w:rsid w:val="00D07EE7"/>
    <w:rsid w:val="00D13EA1"/>
    <w:rsid w:val="00D14B14"/>
    <w:rsid w:val="00D24A49"/>
    <w:rsid w:val="00D3213C"/>
    <w:rsid w:val="00D3492C"/>
    <w:rsid w:val="00D419F2"/>
    <w:rsid w:val="00D41A41"/>
    <w:rsid w:val="00D761DA"/>
    <w:rsid w:val="00D8359F"/>
    <w:rsid w:val="00D85B44"/>
    <w:rsid w:val="00D90139"/>
    <w:rsid w:val="00DA69D4"/>
    <w:rsid w:val="00DB090D"/>
    <w:rsid w:val="00DB19CF"/>
    <w:rsid w:val="00DC4C6C"/>
    <w:rsid w:val="00DC7E1B"/>
    <w:rsid w:val="00DD4F58"/>
    <w:rsid w:val="00DE04DF"/>
    <w:rsid w:val="00DE422B"/>
    <w:rsid w:val="00DE42F2"/>
    <w:rsid w:val="00DF1CE3"/>
    <w:rsid w:val="00DF548A"/>
    <w:rsid w:val="00DF6160"/>
    <w:rsid w:val="00E029B7"/>
    <w:rsid w:val="00E05EA7"/>
    <w:rsid w:val="00E226BF"/>
    <w:rsid w:val="00E260AF"/>
    <w:rsid w:val="00E26C78"/>
    <w:rsid w:val="00E30DE6"/>
    <w:rsid w:val="00E37DB5"/>
    <w:rsid w:val="00E524C7"/>
    <w:rsid w:val="00E544C8"/>
    <w:rsid w:val="00E57E1B"/>
    <w:rsid w:val="00E61C87"/>
    <w:rsid w:val="00E66E3B"/>
    <w:rsid w:val="00E715B6"/>
    <w:rsid w:val="00E7223B"/>
    <w:rsid w:val="00E73E79"/>
    <w:rsid w:val="00E745BB"/>
    <w:rsid w:val="00E776CF"/>
    <w:rsid w:val="00E834BB"/>
    <w:rsid w:val="00E86ADB"/>
    <w:rsid w:val="00E8791B"/>
    <w:rsid w:val="00E91FA6"/>
    <w:rsid w:val="00E92A97"/>
    <w:rsid w:val="00E962BA"/>
    <w:rsid w:val="00EA625A"/>
    <w:rsid w:val="00EA6401"/>
    <w:rsid w:val="00EB1D84"/>
    <w:rsid w:val="00EB1F00"/>
    <w:rsid w:val="00EB3397"/>
    <w:rsid w:val="00EC523C"/>
    <w:rsid w:val="00EC5470"/>
    <w:rsid w:val="00EC7B32"/>
    <w:rsid w:val="00EC7D07"/>
    <w:rsid w:val="00ED1AC8"/>
    <w:rsid w:val="00ED46AA"/>
    <w:rsid w:val="00EE0608"/>
    <w:rsid w:val="00EE1B77"/>
    <w:rsid w:val="00EE402E"/>
    <w:rsid w:val="00EE5633"/>
    <w:rsid w:val="00EE73B1"/>
    <w:rsid w:val="00EF0A1B"/>
    <w:rsid w:val="00EF7332"/>
    <w:rsid w:val="00F10A92"/>
    <w:rsid w:val="00F17F74"/>
    <w:rsid w:val="00F33D3A"/>
    <w:rsid w:val="00F5440D"/>
    <w:rsid w:val="00F61303"/>
    <w:rsid w:val="00F62E2D"/>
    <w:rsid w:val="00F73B42"/>
    <w:rsid w:val="00F763C4"/>
    <w:rsid w:val="00F81A98"/>
    <w:rsid w:val="00F822BF"/>
    <w:rsid w:val="00F8279D"/>
    <w:rsid w:val="00FA793E"/>
    <w:rsid w:val="00FC7C18"/>
    <w:rsid w:val="00FD2FB2"/>
    <w:rsid w:val="00FD4482"/>
    <w:rsid w:val="00FD65CD"/>
    <w:rsid w:val="00FE471D"/>
    <w:rsid w:val="00FE4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2279"/>
  </w:style>
  <w:style w:type="paragraph" w:styleId="Nagwek1">
    <w:name w:val="heading 1"/>
    <w:aliases w:val="OPZ_poz.1,nagłówek1,ASAPHeading 1,PA Chapter,Headline 1,nagłówek 1,Heading 1 Char Char Char,Heading 1 Char Char1,Heading 1 Char Char,CAPÍTULO"/>
    <w:basedOn w:val="Normalny"/>
    <w:next w:val="Normalny"/>
    <w:link w:val="Nagwek1Znak"/>
    <w:qFormat/>
    <w:rsid w:val="00D3492C"/>
    <w:pPr>
      <w:keepNext/>
      <w:spacing w:before="240" w:after="60" w:line="240" w:lineRule="auto"/>
      <w:jc w:val="both"/>
      <w:outlineLvl w:val="0"/>
    </w:pPr>
    <w:rPr>
      <w:rFonts w:ascii="Arial" w:eastAsia="Times New Roman" w:hAnsi="Arial" w:cs="Times New Roman"/>
      <w:b/>
      <w:sz w:val="28"/>
      <w:lang w:eastAsia="pl-PL"/>
    </w:rPr>
  </w:style>
  <w:style w:type="paragraph" w:styleId="Nagwek2">
    <w:name w:val="heading 2"/>
    <w:aliases w:val="OPZ_poz.2,ASAPHeading 2,Numbered - 2,h 3,ICL,Heading 2a,H2,PA Major Section,l2,Headline 2,2,headi,heading2,h21,h22,21,kopregel 2,Titre m,Punktowanie PB (1,3),Heading 2 CharA,Heading 2 Char Char Char,Heading 2 Char Char Char Char Char,Title2"/>
    <w:basedOn w:val="Nagwek1"/>
    <w:next w:val="Normalny"/>
    <w:link w:val="Nagwek2Znak"/>
    <w:qFormat/>
    <w:rsid w:val="00D3492C"/>
    <w:pPr>
      <w:numPr>
        <w:ilvl w:val="1"/>
        <w:numId w:val="1"/>
      </w:numPr>
      <w:outlineLvl w:val="1"/>
    </w:pPr>
  </w:style>
  <w:style w:type="paragraph" w:styleId="Nagwek3">
    <w:name w:val="heading 3"/>
    <w:aliases w:val="Title3,Paragraf"/>
    <w:basedOn w:val="Normalny"/>
    <w:next w:val="Normalny"/>
    <w:link w:val="Nagwek3Znak"/>
    <w:uiPriority w:val="9"/>
    <w:unhideWhenUsed/>
    <w:qFormat/>
    <w:rsid w:val="00D3492C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Nagwek4">
    <w:name w:val="heading 4"/>
    <w:aliases w:val="Nagłówek 4 - 4 liczby"/>
    <w:basedOn w:val="Normalny"/>
    <w:next w:val="Normalny"/>
    <w:link w:val="Nagwek4Znak"/>
    <w:uiPriority w:val="9"/>
    <w:qFormat/>
    <w:rsid w:val="00D3492C"/>
    <w:pPr>
      <w:keepNext/>
      <w:spacing w:before="240" w:after="120" w:line="240" w:lineRule="auto"/>
      <w:jc w:val="both"/>
      <w:outlineLvl w:val="3"/>
    </w:pPr>
    <w:rPr>
      <w:rFonts w:ascii="Arial" w:eastAsia="Times New Roman" w:hAnsi="Arial" w:cs="Times New Roman"/>
      <w:szCs w:val="2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3492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F14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14F3"/>
  </w:style>
  <w:style w:type="paragraph" w:styleId="Stopka">
    <w:name w:val="footer"/>
    <w:basedOn w:val="Normalny"/>
    <w:link w:val="StopkaZnak"/>
    <w:uiPriority w:val="99"/>
    <w:unhideWhenUsed/>
    <w:rsid w:val="008F14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14F3"/>
  </w:style>
  <w:style w:type="paragraph" w:styleId="Tekstdymka">
    <w:name w:val="Balloon Text"/>
    <w:basedOn w:val="Normalny"/>
    <w:link w:val="TekstdymkaZnak"/>
    <w:uiPriority w:val="99"/>
    <w:semiHidden/>
    <w:unhideWhenUsed/>
    <w:rsid w:val="008F14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14F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E1D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aliases w:val="OPZ_poz.1 Znak,nagłówek1 Znak,ASAPHeading 1 Znak,PA Chapter Znak,Headline 1 Znak,nagłówek 1 Znak,Heading 1 Char Char Char Znak,Heading 1 Char Char1 Znak,Heading 1 Char Char Znak,CAPÍTULO Znak"/>
    <w:basedOn w:val="Domylnaczcionkaakapitu"/>
    <w:link w:val="Nagwek1"/>
    <w:rsid w:val="00D3492C"/>
    <w:rPr>
      <w:rFonts w:ascii="Arial" w:eastAsia="Times New Roman" w:hAnsi="Arial" w:cs="Times New Roman"/>
      <w:b/>
      <w:sz w:val="28"/>
      <w:lang w:eastAsia="pl-PL"/>
    </w:rPr>
  </w:style>
  <w:style w:type="character" w:customStyle="1" w:styleId="Nagwek2Znak">
    <w:name w:val="Nagłówek 2 Znak"/>
    <w:aliases w:val="OPZ_poz.2 Znak,ASAPHeading 2 Znak,Numbered - 2 Znak,h 3 Znak,ICL Znak,Heading 2a Znak,H2 Znak,PA Major Section Znak,l2 Znak,Headline 2 Znak,2 Znak,headi Znak,heading2 Znak,h21 Znak,h22 Znak,21 Znak,kopregel 2 Znak,Titre m Znak,3) Znak"/>
    <w:basedOn w:val="Domylnaczcionkaakapitu"/>
    <w:link w:val="Nagwek2"/>
    <w:rsid w:val="00D3492C"/>
    <w:rPr>
      <w:rFonts w:ascii="Arial" w:eastAsia="Times New Roman" w:hAnsi="Arial" w:cs="Times New Roman"/>
      <w:b/>
      <w:sz w:val="28"/>
      <w:lang w:eastAsia="pl-PL"/>
    </w:rPr>
  </w:style>
  <w:style w:type="character" w:customStyle="1" w:styleId="Nagwek3Znak">
    <w:name w:val="Nagłówek 3 Znak"/>
    <w:aliases w:val="Title3 Znak,Paragraf Znak"/>
    <w:basedOn w:val="Domylnaczcionkaakapitu"/>
    <w:link w:val="Nagwek3"/>
    <w:uiPriority w:val="9"/>
    <w:rsid w:val="00D3492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aliases w:val="Nagłówek 4 - 4 liczby Znak"/>
    <w:basedOn w:val="Domylnaczcionkaakapitu"/>
    <w:link w:val="Nagwek4"/>
    <w:uiPriority w:val="9"/>
    <w:rsid w:val="00D3492C"/>
    <w:rPr>
      <w:rFonts w:ascii="Arial" w:eastAsia="Times New Roman" w:hAnsi="Arial" w:cs="Times New Roman"/>
      <w:szCs w:val="2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3492C"/>
    <w:rPr>
      <w:rFonts w:asciiTheme="majorHAnsi" w:eastAsiaTheme="majorEastAsia" w:hAnsiTheme="majorHAnsi" w:cstheme="majorBidi"/>
      <w:color w:val="243F60" w:themeColor="accent1" w:themeShade="7F"/>
    </w:rPr>
  </w:style>
  <w:style w:type="numbering" w:customStyle="1" w:styleId="Bezlisty1">
    <w:name w:val="Bez listy1"/>
    <w:next w:val="Bezlisty"/>
    <w:uiPriority w:val="99"/>
    <w:semiHidden/>
    <w:unhideWhenUsed/>
    <w:rsid w:val="00D3492C"/>
  </w:style>
  <w:style w:type="numbering" w:customStyle="1" w:styleId="Bezlisty11">
    <w:name w:val="Bez listy11"/>
    <w:next w:val="Bezlisty"/>
    <w:uiPriority w:val="99"/>
    <w:semiHidden/>
    <w:unhideWhenUsed/>
    <w:rsid w:val="00D3492C"/>
  </w:style>
  <w:style w:type="paragraph" w:customStyle="1" w:styleId="Default">
    <w:name w:val="Default"/>
    <w:rsid w:val="00D3492C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Akapitzlist">
    <w:name w:val="List Paragraph"/>
    <w:aliases w:val="Obiekt,List Paragraph1,List Paragraph,BulletC"/>
    <w:basedOn w:val="Normalny"/>
    <w:link w:val="AkapitzlistZnak"/>
    <w:uiPriority w:val="34"/>
    <w:qFormat/>
    <w:rsid w:val="00D3492C"/>
    <w:pPr>
      <w:ind w:left="720"/>
      <w:contextualSpacing/>
    </w:pPr>
    <w:rPr>
      <w:rFonts w:ascii="Calibri" w:eastAsia="Calibri" w:hAnsi="Calibri" w:cs="Times New Roman"/>
    </w:rPr>
  </w:style>
  <w:style w:type="character" w:styleId="Odwoaniedokomentarza">
    <w:name w:val="annotation reference"/>
    <w:uiPriority w:val="99"/>
    <w:semiHidden/>
    <w:unhideWhenUsed/>
    <w:rsid w:val="00D3492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3492C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3492C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492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492C"/>
    <w:rPr>
      <w:rFonts w:ascii="Calibri" w:eastAsia="Calibri" w:hAnsi="Calibri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D3492C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wcity">
    <w:name w:val="Body Text Indent"/>
    <w:basedOn w:val="Normalny"/>
    <w:link w:val="TekstpodstawowywcityZnak"/>
    <w:rsid w:val="00D3492C"/>
    <w:pPr>
      <w:spacing w:after="60" w:line="240" w:lineRule="auto"/>
      <w:ind w:firstLine="720"/>
      <w:jc w:val="both"/>
    </w:pPr>
    <w:rPr>
      <w:rFonts w:ascii="Arial" w:eastAsia="Times New Roman" w:hAnsi="Arial" w:cs="Times New Roman"/>
      <w:sz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3492C"/>
    <w:rPr>
      <w:rFonts w:ascii="Arial" w:eastAsia="Times New Roman" w:hAnsi="Arial" w:cs="Times New Roman"/>
      <w:sz w:val="24"/>
      <w:lang w:eastAsia="pl-PL"/>
    </w:rPr>
  </w:style>
  <w:style w:type="character" w:styleId="Tytuksiki">
    <w:name w:val="Book Title"/>
    <w:uiPriority w:val="33"/>
    <w:qFormat/>
    <w:rsid w:val="00D3492C"/>
    <w:rPr>
      <w:b/>
      <w:bCs/>
      <w:smallCaps/>
      <w:spacing w:val="5"/>
    </w:rPr>
  </w:style>
  <w:style w:type="character" w:customStyle="1" w:styleId="AkapitzlistZnak">
    <w:name w:val="Akapit z listą Znak"/>
    <w:aliases w:val="Obiekt Znak,List Paragraph1 Znak,List Paragraph Znak,BulletC Znak"/>
    <w:link w:val="Akapitzlist"/>
    <w:uiPriority w:val="34"/>
    <w:rsid w:val="00D3492C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unhideWhenUsed/>
    <w:rsid w:val="00D3492C"/>
    <w:pPr>
      <w:spacing w:after="120"/>
    </w:pPr>
    <w:rPr>
      <w:rFonts w:ascii="Calibri" w:eastAsia="Calibri" w:hAnsi="Calibri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3492C"/>
    <w:rPr>
      <w:rFonts w:ascii="Calibri" w:eastAsia="Calibri" w:hAnsi="Calibri" w:cs="Times New Roman"/>
    </w:rPr>
  </w:style>
  <w:style w:type="paragraph" w:customStyle="1" w:styleId="Normalnypunktowany">
    <w:name w:val="Normalny punktowany"/>
    <w:basedOn w:val="Akapitzlist"/>
    <w:link w:val="NormalnypunktowanyZnak"/>
    <w:qFormat/>
    <w:rsid w:val="00D3492C"/>
    <w:pPr>
      <w:spacing w:after="60" w:line="240" w:lineRule="auto"/>
      <w:ind w:left="0"/>
      <w:contextualSpacing w:val="0"/>
      <w:jc w:val="both"/>
    </w:pPr>
    <w:rPr>
      <w:rFonts w:ascii="Arial" w:eastAsia="Times New Roman" w:hAnsi="Arial"/>
      <w:sz w:val="24"/>
      <w:lang w:eastAsia="pl-PL"/>
    </w:rPr>
  </w:style>
  <w:style w:type="character" w:customStyle="1" w:styleId="NormalnypunktowanyZnak">
    <w:name w:val="Normalny punktowany Znak"/>
    <w:link w:val="Normalnypunktowany"/>
    <w:rsid w:val="00D3492C"/>
    <w:rPr>
      <w:rFonts w:ascii="Arial" w:eastAsia="Times New Roman" w:hAnsi="Arial" w:cs="Times New Roman"/>
      <w:sz w:val="24"/>
      <w:lang w:eastAsia="pl-PL"/>
    </w:rPr>
  </w:style>
  <w:style w:type="paragraph" w:customStyle="1" w:styleId="normalnyliterowany">
    <w:name w:val="normalny literowany"/>
    <w:basedOn w:val="Akapitzlist"/>
    <w:link w:val="normalnyliterowanyZnak"/>
    <w:qFormat/>
    <w:rsid w:val="00D3492C"/>
    <w:pPr>
      <w:numPr>
        <w:numId w:val="4"/>
      </w:numPr>
      <w:spacing w:after="60" w:line="240" w:lineRule="auto"/>
      <w:contextualSpacing w:val="0"/>
      <w:jc w:val="both"/>
    </w:pPr>
    <w:rPr>
      <w:rFonts w:ascii="Arial" w:eastAsia="Times New Roman" w:hAnsi="Arial"/>
      <w:sz w:val="24"/>
      <w:lang w:eastAsia="pl-PL"/>
    </w:rPr>
  </w:style>
  <w:style w:type="character" w:customStyle="1" w:styleId="normalnyliterowanyZnak">
    <w:name w:val="normalny literowany Znak"/>
    <w:link w:val="normalnyliterowany"/>
    <w:rsid w:val="00D3492C"/>
    <w:rPr>
      <w:rFonts w:ascii="Arial" w:eastAsia="Times New Roman" w:hAnsi="Arial" w:cs="Times New Roman"/>
      <w:sz w:val="24"/>
      <w:lang w:eastAsia="pl-PL"/>
    </w:rPr>
  </w:style>
  <w:style w:type="paragraph" w:styleId="Bezodstpw">
    <w:name w:val="No Spacing"/>
    <w:aliases w:val="adres"/>
    <w:uiPriority w:val="1"/>
    <w:qFormat/>
    <w:rsid w:val="00D3492C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Tabela-Siatka1">
    <w:name w:val="Tabela - Siatka1"/>
    <w:basedOn w:val="Standardowy"/>
    <w:next w:val="Tabela-Siatka"/>
    <w:uiPriority w:val="59"/>
    <w:rsid w:val="00D349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vel9">
    <w:name w:val="level9"/>
    <w:basedOn w:val="Normalny"/>
    <w:autoRedefine/>
    <w:rsid w:val="00D3492C"/>
    <w:pPr>
      <w:widowControl w:val="0"/>
      <w:numPr>
        <w:ilvl w:val="1"/>
        <w:numId w:val="6"/>
      </w:numPr>
      <w:spacing w:before="40" w:after="40" w:line="240" w:lineRule="auto"/>
      <w:jc w:val="both"/>
      <w:outlineLvl w:val="8"/>
    </w:pPr>
    <w:rPr>
      <w:rFonts w:ascii="Arial" w:eastAsia="Times New Roman" w:hAnsi="Arial" w:cs="Times New Roman"/>
      <w:szCs w:val="20"/>
    </w:rPr>
  </w:style>
  <w:style w:type="paragraph" w:customStyle="1" w:styleId="Akapit">
    <w:name w:val="Akapit"/>
    <w:basedOn w:val="Normalny"/>
    <w:link w:val="AkapitZnak"/>
    <w:qFormat/>
    <w:rsid w:val="00D3492C"/>
    <w:pPr>
      <w:widowControl w:val="0"/>
      <w:autoSpaceDE w:val="0"/>
      <w:autoSpaceDN w:val="0"/>
      <w:adjustRightInd w:val="0"/>
      <w:spacing w:before="120" w:after="120"/>
      <w:jc w:val="both"/>
    </w:pPr>
    <w:rPr>
      <w:rFonts w:ascii="Arial" w:eastAsia="Times New Roman" w:hAnsi="Arial" w:cs="Arial"/>
      <w:lang w:eastAsia="pl-PL"/>
    </w:rPr>
  </w:style>
  <w:style w:type="character" w:customStyle="1" w:styleId="AkapitZnak">
    <w:name w:val="Akapit Znak"/>
    <w:basedOn w:val="Domylnaczcionkaakapitu"/>
    <w:link w:val="Akapit"/>
    <w:rsid w:val="00D3492C"/>
    <w:rPr>
      <w:rFonts w:ascii="Arial" w:eastAsia="Times New Roman" w:hAnsi="Arial" w:cs="Arial"/>
      <w:lang w:eastAsia="pl-PL"/>
    </w:rPr>
  </w:style>
  <w:style w:type="paragraph" w:styleId="Legenda">
    <w:name w:val="caption"/>
    <w:aliases w:val="Caption Char1,Caption Char Char,Znak Char Char,Znak Char1 Char,Znak Char,Podpis pod rysunkiem,Nagłówek Tabeli,Nag3ówek Tabeli,Naglówek Tabeli,Nag³ówek Tabeli,Legenda Znak,Legenda Znak Znak Znak,Legenda Znak Znak,Legenda Znak Znak Znak Znak, Znak"/>
    <w:basedOn w:val="Normalny"/>
    <w:next w:val="Normalny"/>
    <w:link w:val="LegendaZnak1"/>
    <w:uiPriority w:val="99"/>
    <w:qFormat/>
    <w:rsid w:val="00D3492C"/>
    <w:pPr>
      <w:tabs>
        <w:tab w:val="left" w:pos="1080"/>
      </w:tabs>
      <w:spacing w:before="60" w:after="60" w:line="260" w:lineRule="atLeast"/>
      <w:ind w:left="1253" w:firstLine="720"/>
      <w:jc w:val="both"/>
    </w:pPr>
    <w:rPr>
      <w:rFonts w:ascii="Arial" w:eastAsia="Times New Roman" w:hAnsi="Arial" w:cs="Times New Roman"/>
      <w:b/>
      <w:sz w:val="20"/>
      <w:szCs w:val="20"/>
    </w:rPr>
  </w:style>
  <w:style w:type="character" w:customStyle="1" w:styleId="LegendaZnak1">
    <w:name w:val="Legenda Znak1"/>
    <w:aliases w:val="Caption Char1 Znak,Caption Char Char Znak,Znak Char Char Znak,Znak Char1 Char Znak,Znak Char Znak,Podpis pod rysunkiem Znak,Nagłówek Tabeli Znak,Nag3ówek Tabeli Znak,Naglówek Tabeli Znak,Nag³ówek Tabeli Znak,Legenda Znak Znak1, Znak Znak"/>
    <w:link w:val="Legenda"/>
    <w:uiPriority w:val="99"/>
    <w:locked/>
    <w:rsid w:val="00D3492C"/>
    <w:rPr>
      <w:rFonts w:ascii="Arial" w:eastAsia="Times New Roman" w:hAnsi="Arial" w:cs="Times New Roman"/>
      <w:b/>
      <w:sz w:val="20"/>
      <w:szCs w:val="20"/>
    </w:rPr>
  </w:style>
  <w:style w:type="paragraph" w:customStyle="1" w:styleId="Literatora">
    <w:name w:val="Literator a)"/>
    <w:basedOn w:val="Akapit"/>
    <w:link w:val="LiteratoraZnak"/>
    <w:qFormat/>
    <w:rsid w:val="00D3492C"/>
    <w:pPr>
      <w:numPr>
        <w:numId w:val="7"/>
      </w:numPr>
      <w:spacing w:before="0" w:after="60"/>
    </w:pPr>
    <w:rPr>
      <w:rFonts w:eastAsia="SimSun"/>
      <w:lang w:eastAsia="hi-IN" w:bidi="hi-IN"/>
    </w:rPr>
  </w:style>
  <w:style w:type="paragraph" w:customStyle="1" w:styleId="Mylnik-">
    <w:name w:val="Myślnik -"/>
    <w:basedOn w:val="Normalny"/>
    <w:link w:val="Mylnik-Znak"/>
    <w:autoRedefine/>
    <w:qFormat/>
    <w:rsid w:val="00D3492C"/>
    <w:pPr>
      <w:widowControl w:val="0"/>
      <w:autoSpaceDE w:val="0"/>
      <w:autoSpaceDN w:val="0"/>
      <w:adjustRightInd w:val="0"/>
      <w:spacing w:after="60"/>
      <w:ind w:left="360"/>
      <w:jc w:val="both"/>
    </w:pPr>
    <w:rPr>
      <w:rFonts w:ascii="Arial" w:eastAsia="Times New Roman" w:hAnsi="Arial" w:cs="Arial"/>
      <w:szCs w:val="18"/>
      <w:lang w:eastAsia="pl-PL"/>
    </w:rPr>
  </w:style>
  <w:style w:type="character" w:customStyle="1" w:styleId="LiteratoraZnak">
    <w:name w:val="Literator a) Znak"/>
    <w:basedOn w:val="AkapitZnak"/>
    <w:link w:val="Literatora"/>
    <w:rsid w:val="00D3492C"/>
    <w:rPr>
      <w:rFonts w:ascii="Arial" w:eastAsia="SimSun" w:hAnsi="Arial" w:cs="Arial"/>
      <w:lang w:eastAsia="hi-IN" w:bidi="hi-IN"/>
    </w:rPr>
  </w:style>
  <w:style w:type="character" w:customStyle="1" w:styleId="Mylnik-Znak">
    <w:name w:val="Myślnik - Znak"/>
    <w:basedOn w:val="Domylnaczcionkaakapitu"/>
    <w:link w:val="Mylnik-"/>
    <w:rsid w:val="00D3492C"/>
    <w:rPr>
      <w:rFonts w:ascii="Arial" w:eastAsia="Times New Roman" w:hAnsi="Arial" w:cs="Arial"/>
      <w:szCs w:val="18"/>
      <w:lang w:eastAsia="pl-PL"/>
    </w:rPr>
  </w:style>
  <w:style w:type="paragraph" w:customStyle="1" w:styleId="literatura">
    <w:name w:val="literatura"/>
    <w:basedOn w:val="Normalny"/>
    <w:rsid w:val="00D3492C"/>
    <w:pPr>
      <w:widowControl w:val="0"/>
      <w:numPr>
        <w:numId w:val="9"/>
      </w:numPr>
      <w:autoSpaceDE w:val="0"/>
      <w:autoSpaceDN w:val="0"/>
      <w:adjustRightInd w:val="0"/>
      <w:spacing w:before="120" w:after="120" w:line="240" w:lineRule="auto"/>
      <w:jc w:val="both"/>
    </w:pPr>
    <w:rPr>
      <w:rFonts w:ascii="Arial" w:eastAsia="Times New Roman" w:hAnsi="Arial" w:cs="Arial"/>
      <w:lang w:eastAsia="pl-PL"/>
    </w:rPr>
  </w:style>
  <w:style w:type="paragraph" w:customStyle="1" w:styleId="WYGSW6Nagwek">
    <w:name w:val="_WYG_SW_6_Nagłówek"/>
    <w:basedOn w:val="Normalny"/>
    <w:next w:val="Normalny"/>
    <w:qFormat/>
    <w:rsid w:val="00D3492C"/>
    <w:pPr>
      <w:spacing w:before="240" w:after="240" w:line="240" w:lineRule="auto"/>
      <w:ind w:left="851" w:hanging="851"/>
      <w:outlineLvl w:val="0"/>
    </w:pPr>
    <w:rPr>
      <w:rFonts w:ascii="Arial" w:eastAsia="Times New Roman" w:hAnsi="Arial" w:cs="Times New Roman"/>
      <w:b/>
      <w:bCs/>
      <w:sz w:val="20"/>
      <w:szCs w:val="32"/>
    </w:rPr>
  </w:style>
  <w:style w:type="paragraph" w:customStyle="1" w:styleId="WYGSW7Nagwek">
    <w:name w:val="_WYG_SW_7_Nagłówek"/>
    <w:basedOn w:val="Normalny"/>
    <w:next w:val="Normalny"/>
    <w:qFormat/>
    <w:rsid w:val="00D3492C"/>
    <w:pPr>
      <w:spacing w:before="240" w:after="240" w:line="240" w:lineRule="auto"/>
      <w:ind w:left="851" w:hanging="851"/>
      <w:outlineLvl w:val="0"/>
    </w:pPr>
    <w:rPr>
      <w:rFonts w:ascii="Arial" w:eastAsia="Times New Roman" w:hAnsi="Arial" w:cs="Times New Roman"/>
      <w:b/>
      <w:bCs/>
      <w:sz w:val="20"/>
      <w:szCs w:val="32"/>
    </w:rPr>
  </w:style>
  <w:style w:type="paragraph" w:customStyle="1" w:styleId="Punktator1">
    <w:name w:val="Punktator 1)"/>
    <w:basedOn w:val="Normalny"/>
    <w:link w:val="Punktator1Znak"/>
    <w:qFormat/>
    <w:rsid w:val="00D3492C"/>
    <w:pPr>
      <w:widowControl w:val="0"/>
      <w:numPr>
        <w:numId w:val="14"/>
      </w:numPr>
      <w:autoSpaceDE w:val="0"/>
      <w:autoSpaceDN w:val="0"/>
      <w:adjustRightInd w:val="0"/>
      <w:spacing w:after="60"/>
      <w:jc w:val="both"/>
    </w:pPr>
    <w:rPr>
      <w:rFonts w:ascii="Arial" w:eastAsia="Times New Roman" w:hAnsi="Arial" w:cs="Arial"/>
      <w:lang w:eastAsia="pl-PL" w:bidi="hi-IN"/>
    </w:rPr>
  </w:style>
  <w:style w:type="character" w:customStyle="1" w:styleId="Punktator1Znak">
    <w:name w:val="Punktator 1) Znak"/>
    <w:basedOn w:val="Domylnaczcionkaakapitu"/>
    <w:link w:val="Punktator1"/>
    <w:rsid w:val="00D3492C"/>
    <w:rPr>
      <w:rFonts w:ascii="Arial" w:eastAsia="Times New Roman" w:hAnsi="Arial" w:cs="Arial"/>
      <w:lang w:eastAsia="pl-PL" w:bidi="hi-IN"/>
    </w:rPr>
  </w:style>
  <w:style w:type="paragraph" w:styleId="Zwykytekst">
    <w:name w:val="Plain Text"/>
    <w:basedOn w:val="Normalny"/>
    <w:link w:val="ZwykytekstZnak"/>
    <w:uiPriority w:val="99"/>
    <w:rsid w:val="00D3492C"/>
    <w:pPr>
      <w:spacing w:after="0" w:line="240" w:lineRule="auto"/>
      <w:ind w:firstLine="720"/>
      <w:jc w:val="both"/>
    </w:pPr>
    <w:rPr>
      <w:rFonts w:ascii="Courier New" w:eastAsia="Calibri" w:hAnsi="Courier New" w:cs="Times New Roman"/>
      <w:sz w:val="24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3492C"/>
    <w:rPr>
      <w:rFonts w:ascii="Courier New" w:eastAsia="Calibri" w:hAnsi="Courier New" w:cs="Times New Roman"/>
      <w:sz w:val="24"/>
    </w:rPr>
  </w:style>
  <w:style w:type="character" w:customStyle="1" w:styleId="st">
    <w:name w:val="st"/>
    <w:basedOn w:val="Domylnaczcionkaakapitu"/>
    <w:uiPriority w:val="99"/>
    <w:rsid w:val="00D3492C"/>
  </w:style>
  <w:style w:type="character" w:styleId="Pogrubienie">
    <w:name w:val="Strong"/>
    <w:qFormat/>
    <w:rsid w:val="00D3492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2279"/>
  </w:style>
  <w:style w:type="paragraph" w:styleId="Nagwek1">
    <w:name w:val="heading 1"/>
    <w:aliases w:val="OPZ_poz.1,nagłówek1,ASAPHeading 1,PA Chapter,Headline 1,nagłówek 1,Heading 1 Char Char Char,Heading 1 Char Char1,Heading 1 Char Char,CAPÍTULO"/>
    <w:basedOn w:val="Normalny"/>
    <w:next w:val="Normalny"/>
    <w:link w:val="Nagwek1Znak"/>
    <w:qFormat/>
    <w:rsid w:val="00D3492C"/>
    <w:pPr>
      <w:keepNext/>
      <w:spacing w:before="240" w:after="60" w:line="240" w:lineRule="auto"/>
      <w:jc w:val="both"/>
      <w:outlineLvl w:val="0"/>
    </w:pPr>
    <w:rPr>
      <w:rFonts w:ascii="Arial" w:eastAsia="Times New Roman" w:hAnsi="Arial" w:cs="Times New Roman"/>
      <w:b/>
      <w:sz w:val="28"/>
      <w:lang w:eastAsia="pl-PL"/>
    </w:rPr>
  </w:style>
  <w:style w:type="paragraph" w:styleId="Nagwek2">
    <w:name w:val="heading 2"/>
    <w:aliases w:val="OPZ_poz.2,ASAPHeading 2,Numbered - 2,h 3,ICL,Heading 2a,H2,PA Major Section,l2,Headline 2,2,headi,heading2,h21,h22,21,kopregel 2,Titre m,Punktowanie PB (1,3),Heading 2 CharA,Heading 2 Char Char Char,Heading 2 Char Char Char Char Char,Title2"/>
    <w:basedOn w:val="Nagwek1"/>
    <w:next w:val="Normalny"/>
    <w:link w:val="Nagwek2Znak"/>
    <w:qFormat/>
    <w:rsid w:val="00D3492C"/>
    <w:pPr>
      <w:numPr>
        <w:ilvl w:val="1"/>
        <w:numId w:val="1"/>
      </w:numPr>
      <w:outlineLvl w:val="1"/>
    </w:pPr>
  </w:style>
  <w:style w:type="paragraph" w:styleId="Nagwek3">
    <w:name w:val="heading 3"/>
    <w:aliases w:val="Title3,Paragraf"/>
    <w:basedOn w:val="Normalny"/>
    <w:next w:val="Normalny"/>
    <w:link w:val="Nagwek3Znak"/>
    <w:uiPriority w:val="9"/>
    <w:unhideWhenUsed/>
    <w:qFormat/>
    <w:rsid w:val="00D3492C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Nagwek4">
    <w:name w:val="heading 4"/>
    <w:aliases w:val="Nagłówek 4 - 4 liczby"/>
    <w:basedOn w:val="Normalny"/>
    <w:next w:val="Normalny"/>
    <w:link w:val="Nagwek4Znak"/>
    <w:uiPriority w:val="9"/>
    <w:qFormat/>
    <w:rsid w:val="00D3492C"/>
    <w:pPr>
      <w:keepNext/>
      <w:spacing w:before="240" w:after="120" w:line="240" w:lineRule="auto"/>
      <w:jc w:val="both"/>
      <w:outlineLvl w:val="3"/>
    </w:pPr>
    <w:rPr>
      <w:rFonts w:ascii="Arial" w:eastAsia="Times New Roman" w:hAnsi="Arial" w:cs="Times New Roman"/>
      <w:szCs w:val="2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3492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F14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14F3"/>
  </w:style>
  <w:style w:type="paragraph" w:styleId="Stopka">
    <w:name w:val="footer"/>
    <w:basedOn w:val="Normalny"/>
    <w:link w:val="StopkaZnak"/>
    <w:uiPriority w:val="99"/>
    <w:unhideWhenUsed/>
    <w:rsid w:val="008F14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14F3"/>
  </w:style>
  <w:style w:type="paragraph" w:styleId="Tekstdymka">
    <w:name w:val="Balloon Text"/>
    <w:basedOn w:val="Normalny"/>
    <w:link w:val="TekstdymkaZnak"/>
    <w:uiPriority w:val="99"/>
    <w:semiHidden/>
    <w:unhideWhenUsed/>
    <w:rsid w:val="008F14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14F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E1D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aliases w:val="OPZ_poz.1 Znak,nagłówek1 Znak,ASAPHeading 1 Znak,PA Chapter Znak,Headline 1 Znak,nagłówek 1 Znak,Heading 1 Char Char Char Znak,Heading 1 Char Char1 Znak,Heading 1 Char Char Znak,CAPÍTULO Znak"/>
    <w:basedOn w:val="Domylnaczcionkaakapitu"/>
    <w:link w:val="Nagwek1"/>
    <w:rsid w:val="00D3492C"/>
    <w:rPr>
      <w:rFonts w:ascii="Arial" w:eastAsia="Times New Roman" w:hAnsi="Arial" w:cs="Times New Roman"/>
      <w:b/>
      <w:sz w:val="28"/>
      <w:lang w:eastAsia="pl-PL"/>
    </w:rPr>
  </w:style>
  <w:style w:type="character" w:customStyle="1" w:styleId="Nagwek2Znak">
    <w:name w:val="Nagłówek 2 Znak"/>
    <w:aliases w:val="OPZ_poz.2 Znak,ASAPHeading 2 Znak,Numbered - 2 Znak,h 3 Znak,ICL Znak,Heading 2a Znak,H2 Znak,PA Major Section Znak,l2 Znak,Headline 2 Znak,2 Znak,headi Znak,heading2 Znak,h21 Znak,h22 Znak,21 Znak,kopregel 2 Znak,Titre m Znak,3) Znak"/>
    <w:basedOn w:val="Domylnaczcionkaakapitu"/>
    <w:link w:val="Nagwek2"/>
    <w:rsid w:val="00D3492C"/>
    <w:rPr>
      <w:rFonts w:ascii="Arial" w:eastAsia="Times New Roman" w:hAnsi="Arial" w:cs="Times New Roman"/>
      <w:b/>
      <w:sz w:val="28"/>
      <w:lang w:eastAsia="pl-PL"/>
    </w:rPr>
  </w:style>
  <w:style w:type="character" w:customStyle="1" w:styleId="Nagwek3Znak">
    <w:name w:val="Nagłówek 3 Znak"/>
    <w:aliases w:val="Title3 Znak,Paragraf Znak"/>
    <w:basedOn w:val="Domylnaczcionkaakapitu"/>
    <w:link w:val="Nagwek3"/>
    <w:uiPriority w:val="9"/>
    <w:rsid w:val="00D3492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aliases w:val="Nagłówek 4 - 4 liczby Znak"/>
    <w:basedOn w:val="Domylnaczcionkaakapitu"/>
    <w:link w:val="Nagwek4"/>
    <w:uiPriority w:val="9"/>
    <w:rsid w:val="00D3492C"/>
    <w:rPr>
      <w:rFonts w:ascii="Arial" w:eastAsia="Times New Roman" w:hAnsi="Arial" w:cs="Times New Roman"/>
      <w:szCs w:val="2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3492C"/>
    <w:rPr>
      <w:rFonts w:asciiTheme="majorHAnsi" w:eastAsiaTheme="majorEastAsia" w:hAnsiTheme="majorHAnsi" w:cstheme="majorBidi"/>
      <w:color w:val="243F60" w:themeColor="accent1" w:themeShade="7F"/>
    </w:rPr>
  </w:style>
  <w:style w:type="numbering" w:customStyle="1" w:styleId="Bezlisty1">
    <w:name w:val="Bez listy1"/>
    <w:next w:val="Bezlisty"/>
    <w:uiPriority w:val="99"/>
    <w:semiHidden/>
    <w:unhideWhenUsed/>
    <w:rsid w:val="00D3492C"/>
  </w:style>
  <w:style w:type="numbering" w:customStyle="1" w:styleId="Bezlisty11">
    <w:name w:val="Bez listy11"/>
    <w:next w:val="Bezlisty"/>
    <w:uiPriority w:val="99"/>
    <w:semiHidden/>
    <w:unhideWhenUsed/>
    <w:rsid w:val="00D3492C"/>
  </w:style>
  <w:style w:type="paragraph" w:customStyle="1" w:styleId="Default">
    <w:name w:val="Default"/>
    <w:rsid w:val="00D3492C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Akapitzlist">
    <w:name w:val="List Paragraph"/>
    <w:aliases w:val="Obiekt,List Paragraph1,List Paragraph,BulletC"/>
    <w:basedOn w:val="Normalny"/>
    <w:link w:val="AkapitzlistZnak"/>
    <w:uiPriority w:val="34"/>
    <w:qFormat/>
    <w:rsid w:val="00D3492C"/>
    <w:pPr>
      <w:ind w:left="720"/>
      <w:contextualSpacing/>
    </w:pPr>
    <w:rPr>
      <w:rFonts w:ascii="Calibri" w:eastAsia="Calibri" w:hAnsi="Calibri" w:cs="Times New Roman"/>
    </w:rPr>
  </w:style>
  <w:style w:type="character" w:styleId="Odwoaniedokomentarza">
    <w:name w:val="annotation reference"/>
    <w:uiPriority w:val="99"/>
    <w:semiHidden/>
    <w:unhideWhenUsed/>
    <w:rsid w:val="00D3492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3492C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3492C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492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492C"/>
    <w:rPr>
      <w:rFonts w:ascii="Calibri" w:eastAsia="Calibri" w:hAnsi="Calibri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D3492C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wcity">
    <w:name w:val="Body Text Indent"/>
    <w:basedOn w:val="Normalny"/>
    <w:link w:val="TekstpodstawowywcityZnak"/>
    <w:rsid w:val="00D3492C"/>
    <w:pPr>
      <w:spacing w:after="60" w:line="240" w:lineRule="auto"/>
      <w:ind w:firstLine="720"/>
      <w:jc w:val="both"/>
    </w:pPr>
    <w:rPr>
      <w:rFonts w:ascii="Arial" w:eastAsia="Times New Roman" w:hAnsi="Arial" w:cs="Times New Roman"/>
      <w:sz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3492C"/>
    <w:rPr>
      <w:rFonts w:ascii="Arial" w:eastAsia="Times New Roman" w:hAnsi="Arial" w:cs="Times New Roman"/>
      <w:sz w:val="24"/>
      <w:lang w:eastAsia="pl-PL"/>
    </w:rPr>
  </w:style>
  <w:style w:type="character" w:styleId="Tytuksiki">
    <w:name w:val="Book Title"/>
    <w:uiPriority w:val="33"/>
    <w:qFormat/>
    <w:rsid w:val="00D3492C"/>
    <w:rPr>
      <w:b/>
      <w:bCs/>
      <w:smallCaps/>
      <w:spacing w:val="5"/>
    </w:rPr>
  </w:style>
  <w:style w:type="character" w:customStyle="1" w:styleId="AkapitzlistZnak">
    <w:name w:val="Akapit z listą Znak"/>
    <w:aliases w:val="Obiekt Znak,List Paragraph1 Znak,List Paragraph Znak,BulletC Znak"/>
    <w:link w:val="Akapitzlist"/>
    <w:uiPriority w:val="34"/>
    <w:rsid w:val="00D3492C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unhideWhenUsed/>
    <w:rsid w:val="00D3492C"/>
    <w:pPr>
      <w:spacing w:after="120"/>
    </w:pPr>
    <w:rPr>
      <w:rFonts w:ascii="Calibri" w:eastAsia="Calibri" w:hAnsi="Calibri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3492C"/>
    <w:rPr>
      <w:rFonts w:ascii="Calibri" w:eastAsia="Calibri" w:hAnsi="Calibri" w:cs="Times New Roman"/>
    </w:rPr>
  </w:style>
  <w:style w:type="paragraph" w:customStyle="1" w:styleId="Normalnypunktowany">
    <w:name w:val="Normalny punktowany"/>
    <w:basedOn w:val="Akapitzlist"/>
    <w:link w:val="NormalnypunktowanyZnak"/>
    <w:qFormat/>
    <w:rsid w:val="00D3492C"/>
    <w:pPr>
      <w:spacing w:after="60" w:line="240" w:lineRule="auto"/>
      <w:ind w:left="0"/>
      <w:contextualSpacing w:val="0"/>
      <w:jc w:val="both"/>
    </w:pPr>
    <w:rPr>
      <w:rFonts w:ascii="Arial" w:eastAsia="Times New Roman" w:hAnsi="Arial"/>
      <w:sz w:val="24"/>
      <w:lang w:eastAsia="pl-PL"/>
    </w:rPr>
  </w:style>
  <w:style w:type="character" w:customStyle="1" w:styleId="NormalnypunktowanyZnak">
    <w:name w:val="Normalny punktowany Znak"/>
    <w:link w:val="Normalnypunktowany"/>
    <w:rsid w:val="00D3492C"/>
    <w:rPr>
      <w:rFonts w:ascii="Arial" w:eastAsia="Times New Roman" w:hAnsi="Arial" w:cs="Times New Roman"/>
      <w:sz w:val="24"/>
      <w:lang w:eastAsia="pl-PL"/>
    </w:rPr>
  </w:style>
  <w:style w:type="paragraph" w:customStyle="1" w:styleId="normalnyliterowany">
    <w:name w:val="normalny literowany"/>
    <w:basedOn w:val="Akapitzlist"/>
    <w:link w:val="normalnyliterowanyZnak"/>
    <w:qFormat/>
    <w:rsid w:val="00D3492C"/>
    <w:pPr>
      <w:numPr>
        <w:numId w:val="4"/>
      </w:numPr>
      <w:spacing w:after="60" w:line="240" w:lineRule="auto"/>
      <w:contextualSpacing w:val="0"/>
      <w:jc w:val="both"/>
    </w:pPr>
    <w:rPr>
      <w:rFonts w:ascii="Arial" w:eastAsia="Times New Roman" w:hAnsi="Arial"/>
      <w:sz w:val="24"/>
      <w:lang w:eastAsia="pl-PL"/>
    </w:rPr>
  </w:style>
  <w:style w:type="character" w:customStyle="1" w:styleId="normalnyliterowanyZnak">
    <w:name w:val="normalny literowany Znak"/>
    <w:link w:val="normalnyliterowany"/>
    <w:rsid w:val="00D3492C"/>
    <w:rPr>
      <w:rFonts w:ascii="Arial" w:eastAsia="Times New Roman" w:hAnsi="Arial" w:cs="Times New Roman"/>
      <w:sz w:val="24"/>
      <w:lang w:eastAsia="pl-PL"/>
    </w:rPr>
  </w:style>
  <w:style w:type="paragraph" w:styleId="Bezodstpw">
    <w:name w:val="No Spacing"/>
    <w:aliases w:val="adres"/>
    <w:uiPriority w:val="1"/>
    <w:qFormat/>
    <w:rsid w:val="00D3492C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Tabela-Siatka1">
    <w:name w:val="Tabela - Siatka1"/>
    <w:basedOn w:val="Standardowy"/>
    <w:next w:val="Tabela-Siatka"/>
    <w:uiPriority w:val="59"/>
    <w:rsid w:val="00D349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vel9">
    <w:name w:val="level9"/>
    <w:basedOn w:val="Normalny"/>
    <w:autoRedefine/>
    <w:rsid w:val="00D3492C"/>
    <w:pPr>
      <w:widowControl w:val="0"/>
      <w:numPr>
        <w:ilvl w:val="1"/>
        <w:numId w:val="6"/>
      </w:numPr>
      <w:spacing w:before="40" w:after="40" w:line="240" w:lineRule="auto"/>
      <w:jc w:val="both"/>
      <w:outlineLvl w:val="8"/>
    </w:pPr>
    <w:rPr>
      <w:rFonts w:ascii="Arial" w:eastAsia="Times New Roman" w:hAnsi="Arial" w:cs="Times New Roman"/>
      <w:szCs w:val="20"/>
    </w:rPr>
  </w:style>
  <w:style w:type="paragraph" w:customStyle="1" w:styleId="Akapit">
    <w:name w:val="Akapit"/>
    <w:basedOn w:val="Normalny"/>
    <w:link w:val="AkapitZnak"/>
    <w:qFormat/>
    <w:rsid w:val="00D3492C"/>
    <w:pPr>
      <w:widowControl w:val="0"/>
      <w:autoSpaceDE w:val="0"/>
      <w:autoSpaceDN w:val="0"/>
      <w:adjustRightInd w:val="0"/>
      <w:spacing w:before="120" w:after="120"/>
      <w:jc w:val="both"/>
    </w:pPr>
    <w:rPr>
      <w:rFonts w:ascii="Arial" w:eastAsia="Times New Roman" w:hAnsi="Arial" w:cs="Arial"/>
      <w:lang w:eastAsia="pl-PL"/>
    </w:rPr>
  </w:style>
  <w:style w:type="character" w:customStyle="1" w:styleId="AkapitZnak">
    <w:name w:val="Akapit Znak"/>
    <w:basedOn w:val="Domylnaczcionkaakapitu"/>
    <w:link w:val="Akapit"/>
    <w:rsid w:val="00D3492C"/>
    <w:rPr>
      <w:rFonts w:ascii="Arial" w:eastAsia="Times New Roman" w:hAnsi="Arial" w:cs="Arial"/>
      <w:lang w:eastAsia="pl-PL"/>
    </w:rPr>
  </w:style>
  <w:style w:type="paragraph" w:styleId="Legenda">
    <w:name w:val="caption"/>
    <w:aliases w:val="Caption Char1,Caption Char Char,Znak Char Char,Znak Char1 Char,Znak Char,Podpis pod rysunkiem,Nagłówek Tabeli,Nag3ówek Tabeli,Naglówek Tabeli,Nag³ówek Tabeli,Legenda Znak,Legenda Znak Znak Znak,Legenda Znak Znak,Legenda Znak Znak Znak Znak, Znak"/>
    <w:basedOn w:val="Normalny"/>
    <w:next w:val="Normalny"/>
    <w:link w:val="LegendaZnak1"/>
    <w:uiPriority w:val="99"/>
    <w:qFormat/>
    <w:rsid w:val="00D3492C"/>
    <w:pPr>
      <w:tabs>
        <w:tab w:val="left" w:pos="1080"/>
      </w:tabs>
      <w:spacing w:before="60" w:after="60" w:line="260" w:lineRule="atLeast"/>
      <w:ind w:left="1253" w:firstLine="720"/>
      <w:jc w:val="both"/>
    </w:pPr>
    <w:rPr>
      <w:rFonts w:ascii="Arial" w:eastAsia="Times New Roman" w:hAnsi="Arial" w:cs="Times New Roman"/>
      <w:b/>
      <w:sz w:val="20"/>
      <w:szCs w:val="20"/>
    </w:rPr>
  </w:style>
  <w:style w:type="character" w:customStyle="1" w:styleId="LegendaZnak1">
    <w:name w:val="Legenda Znak1"/>
    <w:aliases w:val="Caption Char1 Znak,Caption Char Char Znak,Znak Char Char Znak,Znak Char1 Char Znak,Znak Char Znak,Podpis pod rysunkiem Znak,Nagłówek Tabeli Znak,Nag3ówek Tabeli Znak,Naglówek Tabeli Znak,Nag³ówek Tabeli Znak,Legenda Znak Znak1, Znak Znak"/>
    <w:link w:val="Legenda"/>
    <w:uiPriority w:val="99"/>
    <w:locked/>
    <w:rsid w:val="00D3492C"/>
    <w:rPr>
      <w:rFonts w:ascii="Arial" w:eastAsia="Times New Roman" w:hAnsi="Arial" w:cs="Times New Roman"/>
      <w:b/>
      <w:sz w:val="20"/>
      <w:szCs w:val="20"/>
    </w:rPr>
  </w:style>
  <w:style w:type="paragraph" w:customStyle="1" w:styleId="Literatora">
    <w:name w:val="Literator a)"/>
    <w:basedOn w:val="Akapit"/>
    <w:link w:val="LiteratoraZnak"/>
    <w:qFormat/>
    <w:rsid w:val="00D3492C"/>
    <w:pPr>
      <w:numPr>
        <w:numId w:val="7"/>
      </w:numPr>
      <w:spacing w:before="0" w:after="60"/>
    </w:pPr>
    <w:rPr>
      <w:rFonts w:eastAsia="SimSun"/>
      <w:lang w:eastAsia="hi-IN" w:bidi="hi-IN"/>
    </w:rPr>
  </w:style>
  <w:style w:type="paragraph" w:customStyle="1" w:styleId="Mylnik-">
    <w:name w:val="Myślnik -"/>
    <w:basedOn w:val="Normalny"/>
    <w:link w:val="Mylnik-Znak"/>
    <w:autoRedefine/>
    <w:qFormat/>
    <w:rsid w:val="00D3492C"/>
    <w:pPr>
      <w:widowControl w:val="0"/>
      <w:autoSpaceDE w:val="0"/>
      <w:autoSpaceDN w:val="0"/>
      <w:adjustRightInd w:val="0"/>
      <w:spacing w:after="60"/>
      <w:ind w:left="360"/>
      <w:jc w:val="both"/>
    </w:pPr>
    <w:rPr>
      <w:rFonts w:ascii="Arial" w:eastAsia="Times New Roman" w:hAnsi="Arial" w:cs="Arial"/>
      <w:szCs w:val="18"/>
      <w:lang w:eastAsia="pl-PL"/>
    </w:rPr>
  </w:style>
  <w:style w:type="character" w:customStyle="1" w:styleId="LiteratoraZnak">
    <w:name w:val="Literator a) Znak"/>
    <w:basedOn w:val="AkapitZnak"/>
    <w:link w:val="Literatora"/>
    <w:rsid w:val="00D3492C"/>
    <w:rPr>
      <w:rFonts w:ascii="Arial" w:eastAsia="SimSun" w:hAnsi="Arial" w:cs="Arial"/>
      <w:lang w:eastAsia="hi-IN" w:bidi="hi-IN"/>
    </w:rPr>
  </w:style>
  <w:style w:type="character" w:customStyle="1" w:styleId="Mylnik-Znak">
    <w:name w:val="Myślnik - Znak"/>
    <w:basedOn w:val="Domylnaczcionkaakapitu"/>
    <w:link w:val="Mylnik-"/>
    <w:rsid w:val="00D3492C"/>
    <w:rPr>
      <w:rFonts w:ascii="Arial" w:eastAsia="Times New Roman" w:hAnsi="Arial" w:cs="Arial"/>
      <w:szCs w:val="18"/>
      <w:lang w:eastAsia="pl-PL"/>
    </w:rPr>
  </w:style>
  <w:style w:type="paragraph" w:customStyle="1" w:styleId="literatura">
    <w:name w:val="literatura"/>
    <w:basedOn w:val="Normalny"/>
    <w:rsid w:val="00D3492C"/>
    <w:pPr>
      <w:widowControl w:val="0"/>
      <w:numPr>
        <w:numId w:val="9"/>
      </w:numPr>
      <w:autoSpaceDE w:val="0"/>
      <w:autoSpaceDN w:val="0"/>
      <w:adjustRightInd w:val="0"/>
      <w:spacing w:before="120" w:after="120" w:line="240" w:lineRule="auto"/>
      <w:jc w:val="both"/>
    </w:pPr>
    <w:rPr>
      <w:rFonts w:ascii="Arial" w:eastAsia="Times New Roman" w:hAnsi="Arial" w:cs="Arial"/>
      <w:lang w:eastAsia="pl-PL"/>
    </w:rPr>
  </w:style>
  <w:style w:type="paragraph" w:customStyle="1" w:styleId="WYGSW6Nagwek">
    <w:name w:val="_WYG_SW_6_Nagłówek"/>
    <w:basedOn w:val="Normalny"/>
    <w:next w:val="Normalny"/>
    <w:qFormat/>
    <w:rsid w:val="00D3492C"/>
    <w:pPr>
      <w:spacing w:before="240" w:after="240" w:line="240" w:lineRule="auto"/>
      <w:ind w:left="851" w:hanging="851"/>
      <w:outlineLvl w:val="0"/>
    </w:pPr>
    <w:rPr>
      <w:rFonts w:ascii="Arial" w:eastAsia="Times New Roman" w:hAnsi="Arial" w:cs="Times New Roman"/>
      <w:b/>
      <w:bCs/>
      <w:sz w:val="20"/>
      <w:szCs w:val="32"/>
    </w:rPr>
  </w:style>
  <w:style w:type="paragraph" w:customStyle="1" w:styleId="WYGSW7Nagwek">
    <w:name w:val="_WYG_SW_7_Nagłówek"/>
    <w:basedOn w:val="Normalny"/>
    <w:next w:val="Normalny"/>
    <w:qFormat/>
    <w:rsid w:val="00D3492C"/>
    <w:pPr>
      <w:spacing w:before="240" w:after="240" w:line="240" w:lineRule="auto"/>
      <w:ind w:left="851" w:hanging="851"/>
      <w:outlineLvl w:val="0"/>
    </w:pPr>
    <w:rPr>
      <w:rFonts w:ascii="Arial" w:eastAsia="Times New Roman" w:hAnsi="Arial" w:cs="Times New Roman"/>
      <w:b/>
      <w:bCs/>
      <w:sz w:val="20"/>
      <w:szCs w:val="32"/>
    </w:rPr>
  </w:style>
  <w:style w:type="paragraph" w:customStyle="1" w:styleId="Punktator1">
    <w:name w:val="Punktator 1)"/>
    <w:basedOn w:val="Normalny"/>
    <w:link w:val="Punktator1Znak"/>
    <w:qFormat/>
    <w:rsid w:val="00D3492C"/>
    <w:pPr>
      <w:widowControl w:val="0"/>
      <w:numPr>
        <w:numId w:val="14"/>
      </w:numPr>
      <w:autoSpaceDE w:val="0"/>
      <w:autoSpaceDN w:val="0"/>
      <w:adjustRightInd w:val="0"/>
      <w:spacing w:after="60"/>
      <w:jc w:val="both"/>
    </w:pPr>
    <w:rPr>
      <w:rFonts w:ascii="Arial" w:eastAsia="Times New Roman" w:hAnsi="Arial" w:cs="Arial"/>
      <w:lang w:eastAsia="pl-PL" w:bidi="hi-IN"/>
    </w:rPr>
  </w:style>
  <w:style w:type="character" w:customStyle="1" w:styleId="Punktator1Znak">
    <w:name w:val="Punktator 1) Znak"/>
    <w:basedOn w:val="Domylnaczcionkaakapitu"/>
    <w:link w:val="Punktator1"/>
    <w:rsid w:val="00D3492C"/>
    <w:rPr>
      <w:rFonts w:ascii="Arial" w:eastAsia="Times New Roman" w:hAnsi="Arial" w:cs="Arial"/>
      <w:lang w:eastAsia="pl-PL" w:bidi="hi-IN"/>
    </w:rPr>
  </w:style>
  <w:style w:type="paragraph" w:styleId="Zwykytekst">
    <w:name w:val="Plain Text"/>
    <w:basedOn w:val="Normalny"/>
    <w:link w:val="ZwykytekstZnak"/>
    <w:uiPriority w:val="99"/>
    <w:rsid w:val="00D3492C"/>
    <w:pPr>
      <w:spacing w:after="0" w:line="240" w:lineRule="auto"/>
      <w:ind w:firstLine="720"/>
      <w:jc w:val="both"/>
    </w:pPr>
    <w:rPr>
      <w:rFonts w:ascii="Courier New" w:eastAsia="Calibri" w:hAnsi="Courier New" w:cs="Times New Roman"/>
      <w:sz w:val="24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3492C"/>
    <w:rPr>
      <w:rFonts w:ascii="Courier New" w:eastAsia="Calibri" w:hAnsi="Courier New" w:cs="Times New Roman"/>
      <w:sz w:val="24"/>
    </w:rPr>
  </w:style>
  <w:style w:type="character" w:customStyle="1" w:styleId="st">
    <w:name w:val="st"/>
    <w:basedOn w:val="Domylnaczcionkaakapitu"/>
    <w:uiPriority w:val="99"/>
    <w:rsid w:val="00D3492C"/>
  </w:style>
  <w:style w:type="character" w:styleId="Pogrubienie">
    <w:name w:val="Strong"/>
    <w:qFormat/>
    <w:rsid w:val="00D349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A3EE7-50A6-475B-BEE4-507ED9CF3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54</Pages>
  <Words>13784</Words>
  <Characters>82708</Characters>
  <Application>Microsoft Office Word</Application>
  <DocSecurity>0</DocSecurity>
  <Lines>689</Lines>
  <Paragraphs>192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OBR CTM S.A.</Company>
  <LinksUpToDate>false</LinksUpToDate>
  <CharactersWithSpaces>96300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Mrozińska Kapciak</dc:creator>
  <cp:lastModifiedBy>Joanna Jakubowska</cp:lastModifiedBy>
  <cp:revision>12</cp:revision>
  <cp:lastPrinted>2019-12-11T13:33:00Z</cp:lastPrinted>
  <dcterms:created xsi:type="dcterms:W3CDTF">2019-11-07T12:45:00Z</dcterms:created>
  <dcterms:modified xsi:type="dcterms:W3CDTF">2019-12-11T13:33:00Z</dcterms:modified>
</cp:coreProperties>
</file>